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anna-reux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minute EDIFICE n°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Guérré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Dtmc Production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pluridisciplinarité dans une thèse de géographie sociale au travers de l'étude des neurosciences et de l'hydrologie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chercheur.euse.s et pluridisciplinarité. Journée des doctorant.e.s de POLEN</w:t>
            </w:r>
            <w:r>
              <w:rPr/>
              <w:t xml:space="preserve">, Laboratoire de recherche Pouvoirs - Lettres - Normes (POLEN), Université d'Orléans, Jun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hal-04595592v1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B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reux" TargetMode="External"/><Relationship Id="rId8" Type="http://schemas.openxmlformats.org/officeDocument/2006/relationships/hyperlink" Target="https://hal.science/hal-04338443v1" TargetMode="External"/><Relationship Id="rId9" Type="http://schemas.openxmlformats.org/officeDocument/2006/relationships/hyperlink" Target="https://hal.science/search/index/?q=*&amp;authFullName_s=Anna Reux" TargetMode="External"/><Relationship Id="rId10" Type="http://schemas.openxmlformats.org/officeDocument/2006/relationships/hyperlink" Target="https://hal.science/search/index/?q=*&amp;authFullName_s=Guillaume Gu&#233;rr&#233;" TargetMode="External"/><Relationship Id="rId11" Type="http://schemas.openxmlformats.org/officeDocument/2006/relationships/hyperlink" Target="https://hal.science/search/index/?q=*&amp;authFullName_s=Dtmc Production" TargetMode="External"/><Relationship Id="rId12" Type="http://schemas.openxmlformats.org/officeDocument/2006/relationships/hyperlink" Target="https://univ-orleans.hal.science/hal-0459559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Reux</dc:title>
  <dc:description>CV</dc:description>
  <dc:subject/>
  <cp:keywords/>
  <cp:category/>
  <cp:lastModifiedBy/>
  <dcterms:created xsi:type="dcterms:W3CDTF">2026-04-14T10:39:44+02:00</dcterms:created>
  <dcterms:modified xsi:type="dcterms:W3CDTF">2026-04-14T10:39:44+02:00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