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Van Den Kerchove </w:t>
      </w:r>
      <w:r>
        <w:rPr>
          <w:color w:val="641e6e"/>
        </w:rPr>
        <w:t xml:space="preserve">Maîtresse de conférences en histoire du christianisme ancien et patristique, Institut protestant de théologie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anna-van-den-kerchove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monothéisantes des polythéismes antiques.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Constantinos Macris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2026, 43,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mort et agir selon la justice. La réception de Phinées depuis les Maccabées jusqu’aux premiers chrétiens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2019, 94 (1), pp.125-150.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⟨10.3917/etr.941.0125⟩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de l’Antiquité et l’antijudaïsme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2018, 93 (1), pp.65-81.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⟨10.3917/etr.0931.0065⟩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Truth in Some Hermetic Texts and Chaldaean Oracles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Gnosis: Journal of Gnostic Studies</w:t>
            </w:r>
            <w:r>
              <w:rPr/>
              <w:t xml:space="preserve">, 2018, 3 (1), pp.34-53.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⟨10.1163/2451859X-12340047⟩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Mysteries, teletai and Mithras. Manichaeism in the Heresiological Discourse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in the Roman Empire</w:t>
            </w:r>
            <w:r>
              <w:rPr/>
              <w:t xml:space="preserve">, 2018, 4 (3), pp.303-330.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⟨10.1628/rre-2018-0023⟩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Papyrological Hermetica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 materiali di storia delle religioni</w:t>
            </w:r>
            <w:r>
              <w:rPr/>
              <w:t xml:space="preserve">, 2017, 83 (1),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Poimandrès, figure d’autorité dans la tradition hermétique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Van den 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2014, 231, pp.27-46.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⟨10.4000/rhr.8192⟩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Gnose et philosophie. Études en hommage à Pierre Hadot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Luciana Gabriela Soares Santoprete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Apocrypha. Revue internationale des littératures apocryphes</w:t>
            </w:r>
            <w:r>
              <w:rPr/>
              <w:t xml:space="preserve">, 2013, p. 311-314.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⟨10.1163/187254710X492956⟩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Sacrifices de la foule, Sacrifice de Judas : l'Évangile de Judas et le thème sacrificiel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Apocrypha</w:t>
            </w:r>
            <w:r>
              <w:rPr/>
              <w:t xml:space="preserve">, 2009, 20, pp.213-228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hal-00735836v1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Dieu, l'aimant et le fer. La représentation du divin dans le traité hermétique CH 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Mythos. Rivista di Storia delle Religioni</w:t>
            </w:r>
            <w:r>
              <w:rPr/>
              <w:t xml:space="preserve">, 2008, 2,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les Oracles chaldaïques, cinquante ans après Hans Lewy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Apocrypha</w:t>
            </w:r>
            <w:r>
              <w:rPr/>
              <w:t xml:space="preserve">, 2007, 18, pp.309-312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de fragments hermétiques oubliés : le P. Berol. 17 027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Papyrusforschung und verwandte Gebiete</w:t>
            </w:r>
            <w:r>
              <w:rPr/>
              <w:t xml:space="preserve">, 2006, 52, 162-180 + 2 pl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hal-00707845v1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New Fragments of the Corpus Hermeticum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Hermetica. New Approaches to the Text and Interpretation of the Corpus Hermeticum</w:t>
            </w:r>
            <w:r>
              <w:rPr/>
              <w:t xml:space="preserve">, May 2012,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hermétistes et les conceptions traditionnelles des sacrifices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hermétistes et les conceptions traditionnelles des sacrifices</w:t>
            </w:r>
            <w:r>
              <w:rPr/>
              <w:t xml:space="preserve">, Nov 2008, Paris, France. pp.61-80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révélation dans les Oracles chaldaïques et dans les traités hermétiques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mode de révélation dans les oracles chaldaïques et dans les traités hermétiques</w:t>
            </w:r>
            <w:r>
              <w:rPr/>
              <w:t xml:space="preserve">, Nov 2006, Constance, Allemagne. pp.145-162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maison, l'autel et les sacrifices : quelques remarques sur la polémique dans l'Évangile de Judas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maison, l'autel et les sacrifices: quelques remarques sur le sacrifice dans l'Évangile de Judas</w:t>
            </w:r>
            <w:r>
              <w:rPr/>
              <w:t xml:space="preserve">, Oct 2006, Paris, France. pp.311-330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hal-00741535v1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prières hermétiques coptes. Étude lexicale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internationl des études coptes</w:t>
            </w:r>
            <w:r>
              <w:rPr/>
              <w:t xml:space="preserve">, Jun 2004, Paris, France. pp.909-920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d'Hermès, la question des sacrifices et les &amp;quot;cultes orientaux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sacrifices dans les traités hermétiques</w:t>
            </w:r>
            <w:r>
              <w:rPr/>
              <w:t xml:space="preserve">, May 2006, Vigoni, Italie. pp.171-184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frères dans le Traité 33 et quelques traités gnostiques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des frères dans le Traité 33 et quelques traités gnostiques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hal-00741539v1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monothéistes de figures « païennes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Constantinos Macris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236, 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Plotin et les Gnostiques. Pensée philosophique et religieuse dans l’Antiquité tardive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Luciana Gabriela Soares Santoprete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Brepols, A paraître, Bibliothèque de l’École des Hautes Études, Sciences Religieuses (BEHE)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Gnose et manichéisme. Entre les oasis d’Égypte et la Route de la Soie.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Luciana G. Soares Santoprete</w:t>
              </w:r>
            </w:hyperlink>
          </w:p>
          <w:p>
            <w:pPr/>
            <w:r>
              <w:rPr/>
              <w:t xml:space="preserve">Brepols, 176, 2017, Bibliothèque de l'Ecole des Hautes Etudes, Sciences Religieuses, 978-2-503-56763-1.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⟨10.1484/M.BEHE-EB.5.109918⟩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Hermès Trismégiste. Le messager divin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Entrelacs, 2017, 979-1-09-017447-4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Gnose et manichéisme. Entre les Oasis d’Égypte et la Route de la Soie. Hommage à Jean-Daniel Dubois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Luciana Gabriela Soares Santoprete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, 2016, Turnhout, Brepols, « Bibliothèque de l’École des Hautes Études, Sciences Religieuses (BEHE) » 176, série Histoire et prosopographie de la Section des Sciences Religieuses 13, 970 p., 978-2-503-56763-1.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⟨10.1484/M.BEHE-EB.5.109918⟩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barbares I: Formes et contextes d'une pratique magique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Tardieu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Michela Zago</w:t>
              </w:r>
            </w:hyperlink>
          </w:p>
          <w:p>
            <w:pPr/>
            <w:r>
              <w:rPr/>
              <w:t xml:space="preserve">Brepols, 162, 2013, Bibliothèque de l'Ecole des Hautes Etudes, Sciences Religieuses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d'Hermès. Pratiques rituelles et traités hermétiques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Brill, pp.468, 2012, Nag Hammadi and Manichaean Studies 77, J. Van Oort et E. Thomassen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La Documentation Française / DILA, 2010, Récits primordiaux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christianisme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La Documentation Française / DILA, 2009, Documentation photographique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débat avec les gnostiques dans le Traité 10 (V, 1) de Plotin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Luciana Gabriela Soares Santoprete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Jean-Daniel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Plotin et les Gnostiques. Pensée philosophique et religieuse dans l’Antiquité tardive</w:t>
            </w:r>
            <w:r>
              <w:rPr/>
              <w:t xml:space="preserve">, Brepols, 32p.,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Luciana Gabriela Soares Santoprete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Plotin et les Gnostiques. Pensée philosophique et religieuse dans l’Antiquité tardive</w:t>
            </w:r>
            <w:r>
              <w:rPr/>
              <w:t xml:space="preserve">, Brepols, 32p., A paraître, Bibliothèque de l’École des Hautes Études, Sciences Religieuses (BEHE)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agent dans les prières hermétiques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Chiara Cremonesi; Ferdinando Fava; Paolo Scarpi. </w:t>
            </w:r>
            <w:r>
              <w:rPr>
                <w:i w:val="1"/>
                <w:iCs w:val="1"/>
              </w:rPr>
              <w:t xml:space="preserve">Il corpo in scena. Tecniche, rappresentazioni, performance</w:t>
            </w:r>
            <w:r>
              <w:rPr/>
              <w:t xml:space="preserve">, libreriauniversitaria.it edizioni, pp.479-495, 2018, Quaderni di Civiltà e Religioni, 978-88-6292-986-8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monde et l’humain. Les hiérarchies dans les écrits hermétiques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C. Ombretta Tommasi; L. Soares Santoprete; H. Seng. </w:t>
            </w:r>
            <w:r>
              <w:rPr>
                <w:i w:val="1"/>
                <w:iCs w:val="1"/>
              </w:rPr>
              <w:t xml:space="preserve">Hierarchie und Ritual</w:t>
            </w:r>
            <w:r>
              <w:rPr/>
              <w:t xml:space="preserve">, Universitätsverlag Winter, pp.89-110, 2018, Bibliotheca Chaldaica, 978-3-8253-6933-0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théologies chrétiennes dans l’Antiquité tardive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Pierre-Olivier Léchot. </w:t>
            </w:r>
            <w:r>
              <w:rPr>
                <w:i w:val="1"/>
                <w:iCs w:val="1"/>
              </w:rPr>
              <w:t xml:space="preserve">Introduction à la théologie</w:t>
            </w:r>
            <w:r>
              <w:rPr/>
              <w:t xml:space="preserve">, Labor et Fides, pp.13-70, 2018, 978-2-8309-1617-1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et légitimation : voie hermétique de la connaissance et du salut dans Corpus hermeticum 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A. Van den Kerchove; L. Soares Santoprete. </w:t>
            </w:r>
            <w:r>
              <w:rPr>
                <w:i w:val="1"/>
                <w:iCs w:val="1"/>
              </w:rPr>
              <w:t xml:space="preserve">Gnose et manichéisme. Entres les oasis d’Égypte et la route de la soie. Hommage à Jean-Daniel Dubois</w:t>
            </w:r>
            <w:r>
              <w:rPr/>
              <w:t xml:space="preserve">, Brepols, pp.783-811, 2017, Bibliothèque de l’École des Hautes Études, sciences religieuses - Série « Histoire et prosopographie », 978-2-503-56763-1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Luciana Gabriela Soares Santoprete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Anna van den Kerchove; Luciana Gabriela Soares Santoprete. </w:t>
            </w:r>
            <w:r>
              <w:rPr>
                <w:i w:val="1"/>
                <w:iCs w:val="1"/>
              </w:rPr>
              <w:t xml:space="preserve">Gnose et Manichéisme. Entre les oasis d’Égypte et la route de la soie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Turnhout, Brepols</w:t>
              </w:r>
            </w:hyperlink>
            <w:r>
              <w:rPr/>
              <w:t xml:space="preserve">, p. 7-8, 2017, « Bibliothèque de l’École des Hautes Études, Sciences Religieuses (BEHE) » 176, série « Histoire et prosopographie de la Section des Sciences Religieuses » 13, 978-2-503-56763-1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Jean-Daniel Dubois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Luciana Gabriela Soares Santoprete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Anna van den Kerchove; Luciana Gabriela Soares Santoprete. </w:t>
            </w:r>
            <w:r>
              <w:rPr>
                <w:i w:val="1"/>
                <w:iCs w:val="1"/>
              </w:rPr>
              <w:t xml:space="preserve">Gnose et Manichéisme. Entre les oasis d’Égypte et la route de la soie. Hommage à Jean-Daniel Dubois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Turnhout, Brepols</w:t>
              </w:r>
            </w:hyperlink>
            <w:r>
              <w:rPr/>
              <w:t xml:space="preserve">, p. 19-32, 2017, « Bibliothèque de l’École des Hautes Études, Sciences Religieuses (BEHE) » 176, série « Histoire et prosopographie de la Section des Sciences Religieuses » 13, 978-2-503-56763-1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L’itinéraire intellectuel de Jean-Daniel Dubois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Luciana Gabriela Soares Santoprete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Gnose et Manichéisme. Entre les oasis d’Égypte et la route de la soie. Hommage à Jean-Daniel Dubois</w:t>
            </w:r>
            <w:r>
              <w:rPr/>
              <w:t xml:space="preserve">, « Bibliothèque de l’École des Hautes Études, Sciences Religieuses (BEHE) » 176, série « Histoire et prosopographie de la Section des Sciences Religieuses » 13, </w:t>
            </w:r>
            <w:hyperlink r:id="rId60" w:history="1">
              <w:r>
                <w:rPr>
                  <w:color w:val="#410a8c"/>
                  <w:u w:val="single"/>
                </w:rPr>
                <w:t xml:space="preserve">Turnhout, Brepols</w:t>
              </w:r>
            </w:hyperlink>
            <w:r>
              <w:rPr/>
              <w:t xml:space="preserve">, p. 9-17, 2017, 978-2-503-56763-1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L’itinéraire intellectuel de Jean-Daniel Dubois - Bibliographie de Jean-Daniel Dubois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Luciana Gabriela Soares Santoprete</w:t>
              </w:r>
            </w:hyperlink>
          </w:p>
          <w:p>
            <w:pPr/>
            <w:r>
              <w:rPr/>
              <w:t xml:space="preserve">A. Van den Kerchove; L. Soares Santoprete. </w:t>
            </w:r>
            <w:r>
              <w:rPr>
                <w:i w:val="1"/>
                <w:iCs w:val="1"/>
              </w:rPr>
              <w:t xml:space="preserve">Gnose et manichéisme. Entres les oasis d’Égypte et la route de la soie. Hommage à Jean-Daniel Dubois</w:t>
            </w:r>
            <w:r>
              <w:rPr/>
              <w:t xml:space="preserve">, Brepols, pp.9-32, 2017, Bibliothèque de l’École des Hautes Études, sciences religieuses – Série « Histoire et prosopographie », 978-2-503-56763-1.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⟨10.1484/M.BEHE-EB.4.01111⟩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mystique dans les écrits hermétiques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H. Seng; L. Soares Santoprete; C. Ombretta Tommasi. </w:t>
            </w:r>
            <w:r>
              <w:rPr>
                <w:i w:val="1"/>
                <w:iCs w:val="1"/>
              </w:rPr>
              <w:t xml:space="preserve">Formen und Nebenformen des Platonismus in der Spätantike</w:t>
            </w:r>
            <w:r>
              <w:rPr/>
              <w:t xml:space="preserve">, Universitätsverlag Winter, pp.37-64, 2016, Bibliotheca Chaldaica, 978-3-8253-6696-4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énoncés barbares dans des écrits gnostiques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Paola Buzi; Alberto Camplani; Federico Contardi. </w:t>
            </w:r>
            <w:r>
              <w:rPr>
                <w:i w:val="1"/>
                <w:iCs w:val="1"/>
              </w:rPr>
              <w:t xml:space="preserve">Coptic Society, Literature and Religion from Late Antiquity to Modern Times. Proceedings of the Tenth International Congress of Coptic Studies, Rome, Septembre 17th-22nd, 2012 and Plenary reports of the Ninth International Congress of Coptic Studies, Cairo, September 15th-19th, 2008</w:t>
            </w:r>
            <w:r>
              <w:rPr/>
              <w:t xml:space="preserve">, 247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pp.1245-1256, 2016, Orientalia Lovaniensia Analecta, 978-90-429-3273-9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Dieu au démiurge en passant par le Logos : la démiurgie dans les écrits hermétiques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M. A. Amir-Moezzi; M. De Cillis; D. De Smet; O. Mir-Kasimov. </w:t>
            </w:r>
            <w:r>
              <w:rPr>
                <w:i w:val="1"/>
                <w:iCs w:val="1"/>
              </w:rPr>
              <w:t xml:space="preserve">L’Ésotérisme shi’ite, ses racines et ses prolongements. Shi’i Esotericism : Its Roots and Developments</w:t>
            </w:r>
            <w:r>
              <w:rPr/>
              <w:t xml:space="preserve">, 177, Brepols, pp.203-220, 2016, Bibliothèque de l’École des Hautes Études, Sciences religieuses, 978-2-503-56874-4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grand traité initiatique (Deux livres de Ieou) : dessins et 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Magali De Haro Sanchez. </w:t>
            </w:r>
            <w:r>
              <w:rPr>
                <w:i w:val="1"/>
                <w:iCs w:val="1"/>
              </w:rPr>
              <w:t xml:space="preserve">Écrire la magie dans l’antiquité. Actes du colloque international (Liège, 13-15 octobre 2011)</w:t>
            </w:r>
            <w:r>
              <w:rPr/>
              <w:t xml:space="preserve">, Presses universitaires de Liège, 109-120 + pl. XIV, 2015, 9782875620651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Gospel of Judas Versus New Testament Gospels. The Writing of a New Gospel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J.-M. Roessli; T. Nicklas. </w:t>
            </w:r>
            <w:r>
              <w:rPr>
                <w:i w:val="1"/>
                <w:iCs w:val="1"/>
              </w:rPr>
              <w:t xml:space="preserve">Christian Apocrypha. Receptions of the New Testament in Ancient Christian Apocrypha</w:t>
            </w:r>
            <w:r>
              <w:rPr/>
              <w:t xml:space="preserve">, 26, Vandenhoeck &amp; Ruprecht, pp.103-121, 2014, Novum Testamentum Patristicum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faits religieux dans les programmes et les manuels d’histoire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Laithier Stéphanie</w:t>
              </w:r>
            </w:hyperlink>
          </w:p>
          <w:p>
            <w:pPr/>
            <w:r>
              <w:rPr/>
              <w:t xml:space="preserve">Jean-Paul Willaime. </w:t>
            </w:r>
            <w:r>
              <w:rPr>
                <w:i w:val="1"/>
                <w:iCs w:val="1"/>
              </w:rPr>
              <w:t xml:space="preserve">Le Défi de l’enseignement des faits religieux à l’école. Réponses européennes et québécoises</w:t>
            </w:r>
            <w:r>
              <w:rPr/>
              <w:t xml:space="preserve">, Riveneuve Editions, pp.259-277, 2014, 978-2-36013-223-2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faits religieux et 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Isabelle Saint-Martin; Philippe Gaudin. </w:t>
            </w:r>
            <w:r>
              <w:rPr>
                <w:i w:val="1"/>
                <w:iCs w:val="1"/>
              </w:rPr>
              <w:t xml:space="preserve">Double défi pour l’école laïque : enseigner la morale et les faits religieux</w:t>
            </w:r>
            <w:r>
              <w:rPr/>
              <w:t xml:space="preserve">, Riveneuve Editions, pp.119-136, 2014, 978-2360132522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barbares dans le traité gnostique Melchisédek ( NH IX,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barbares I: Formes et contextes d'une pratique magique</w:t>
            </w:r>
            <w:r>
              <w:rPr/>
              <w:t xml:space="preserve">, 162, </w:t>
            </w:r>
            <w:hyperlink r:id="rId7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pp.265-285, 2013, Bibliothèque de l'Ecole des Hautes Etudes, Sciences Religieuses, 978-2-503-54945-3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Self-affirmation and Self-negation in the Hermetic revelation treatises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Jörg Rüpke; Greg Woolf. </w:t>
            </w:r>
            <w:r>
              <w:rPr>
                <w:i w:val="1"/>
                <w:iCs w:val="1"/>
              </w:rPr>
              <w:t xml:space="preserve">Religious Dimensions of the Self in the Second Century CE</w:t>
            </w:r>
            <w:r>
              <w:rPr/>
              <w:t xml:space="preserve">, Mohr Siebeck, pp.130-145, 2013, Studien Und Texte Zu Antike Und Christentum / Studies and Texts in Antiquity and Christianity, 978-3-16-152243-7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Textbooks within the Framework of French Laïcité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M. Hunter-Henin. </w:t>
            </w:r>
            <w:r>
              <w:rPr>
                <w:i w:val="1"/>
                <w:iCs w:val="1"/>
              </w:rPr>
              <w:t xml:space="preserve">Law, Religious Freedoms and Education in Europe</w:t>
            </w:r>
            <w:r>
              <w:rPr/>
              <w:t xml:space="preserve">, Ashgate, pp.252-266, 2012, 9781315591667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about Religious Issues within the Framework of the French “Laïcité”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L. Franken; P. Loobuyck. </w:t>
            </w:r>
            <w:r>
              <w:rPr>
                <w:i w:val="1"/>
                <w:iCs w:val="1"/>
              </w:rPr>
              <w:t xml:space="preserve">Religious Education in a Plural, Secularised Society. A Paradigmc Shift</w:t>
            </w:r>
            <w:r>
              <w:rPr/>
              <w:t xml:space="preserve">, Waxmann Verlag GmbH, pp.55-67, 2011, 978-3-8309-2543-9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 du démon : à propos d'une restitution dans le Kephalaion 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M.-A. Amir Moezzi, J.-D. Dubois, C. Jullien et F. Jullien (dir.). </w:t>
            </w:r>
            <w:r>
              <w:rPr>
                <w:i w:val="1"/>
                <w:iCs w:val="1"/>
              </w:rPr>
              <w:t xml:space="preserve">Pensée grecque et sagesse d'Orient. Hommage à Michel Tardieu</w:t>
            </w:r>
            <w:r>
              <w:rPr/>
              <w:t xml:space="preserve">, Brepols, pp.677-684, 2010, Histoire et prosopographie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hal-00741542v1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l’enseignant et la mise en pratique d’un enseignement des faits religieux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Anne-Raymonde Beaudrap (de)</w:t>
              </w:r>
            </w:hyperlink>
          </w:p>
          <w:p>
            <w:pPr/>
            <w:r>
              <w:rPr/>
              <w:t xml:space="preserve">Céline Béraud; Jean-Paul Willaime. </w:t>
            </w:r>
            <w:r>
              <w:rPr>
                <w:i w:val="1"/>
                <w:iCs w:val="1"/>
              </w:rPr>
              <w:t xml:space="preserve">Les Jeunes, l’école et la religion</w:t>
            </w:r>
            <w:r>
              <w:rPr/>
              <w:t xml:space="preserve">, Bayard Jeunesse, pp.151-173, 2009, 978-2227478701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within the framework of “laïcité”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A. Alvarez Veinguer; G. Diets; D.-P. Jozsa; T. Knauth. </w:t>
            </w:r>
            <w:r>
              <w:rPr>
                <w:i w:val="1"/>
                <w:iCs w:val="1"/>
              </w:rPr>
              <w:t xml:space="preserve">Islam in Education in European Countries. Pedagogical Concepts and Empirical Findings</w:t>
            </w:r>
            <w:r>
              <w:rPr/>
              <w:t xml:space="preserve">, Waxmann Verlag GmbH, pp.51-68, 2009, Religious Diversity and Education in Europe, 978-3830922827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gnostiques et la richesse de la langue copte : quelques remarques lexicales à propos de l'Apocryphon de Jean et de Melchisédek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P. Hummel et F. Gabriel. </w:t>
            </w:r>
            <w:r>
              <w:rPr>
                <w:i w:val="1"/>
                <w:iCs w:val="1"/>
              </w:rPr>
              <w:t xml:space="preserve">Vérité(s) philologique(s). Études sur les notions de vérité et de fausseté en matière de philologie</w:t>
            </w:r>
            <w:r>
              <w:rPr/>
              <w:t xml:space="preserve">, Philologicum, pp.107-123,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dieux chez les Grecs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création</w:t>
            </w:r>
            <w:r>
              <w:rPr/>
              <w:t xml:space="preserve">, La Documentation Française / DILA, pp.24-35, 2008, Récits primordiaux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hal-02172503v1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about religion in French schools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about religions within the renewed laistic system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2013, pp.153-165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Christianisme I . Histoire du christianisme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Renaud Rochette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christianisme II. thèmes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Renaud Rochette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Saint-Martin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 (216-276), fondateur d'une nouvelle religion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/>
              <w:t xml:space="preserve">2005, pp.18-22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hal-02172493v1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E3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van-den-kerchove" TargetMode="External"/><Relationship Id="rId8" Type="http://schemas.openxmlformats.org/officeDocument/2006/relationships/hyperlink" Target="https://shs.hal.science/halshs-05544439v1" TargetMode="External"/><Relationship Id="rId9" Type="http://schemas.openxmlformats.org/officeDocument/2006/relationships/hyperlink" Target="https://hal.science/search/index/?q=*&amp;authFullName_s=Constantinos Macris" TargetMode="External"/><Relationship Id="rId10" Type="http://schemas.openxmlformats.org/officeDocument/2006/relationships/hyperlink" Target="https://hal.science/search/index/?q=*&amp;authFullName_s=Daniel Barbu" TargetMode="External"/><Relationship Id="rId11" Type="http://schemas.openxmlformats.org/officeDocument/2006/relationships/hyperlink" Target="https://hal.science/search/index/?q=*&amp;authFullName_s=Jo&#235;lle Soler" TargetMode="External"/><Relationship Id="rId12" Type="http://schemas.openxmlformats.org/officeDocument/2006/relationships/hyperlink" Target="https://hal.science/search/index/?q=*&amp;authFullName_s=Anna van den Kerchove" TargetMode="External"/><Relationship Id="rId13" Type="http://schemas.openxmlformats.org/officeDocument/2006/relationships/hyperlink" Target="https://hal.science/hal-02168659v1" TargetMode="External"/><Relationship Id="rId14" Type="http://schemas.openxmlformats.org/officeDocument/2006/relationships/hyperlink" Target="https://dx.doi.org/10.3917/etr.941.0125" TargetMode="External"/><Relationship Id="rId15" Type="http://schemas.openxmlformats.org/officeDocument/2006/relationships/hyperlink" Target="https://hal.science/hal-02168657v1" TargetMode="External"/><Relationship Id="rId16" Type="http://schemas.openxmlformats.org/officeDocument/2006/relationships/hyperlink" Target="https://dx.doi.org/10.3917/etr.0931.0065" TargetMode="External"/><Relationship Id="rId17" Type="http://schemas.openxmlformats.org/officeDocument/2006/relationships/hyperlink" Target="https://hal.science/hal-02168656v1" TargetMode="External"/><Relationship Id="rId18" Type="http://schemas.openxmlformats.org/officeDocument/2006/relationships/hyperlink" Target="https://dx.doi.org/10.1163/2451859X-12340047" TargetMode="External"/><Relationship Id="rId19" Type="http://schemas.openxmlformats.org/officeDocument/2006/relationships/hyperlink" Target="https://hal.science/hal-02168658v1" TargetMode="External"/><Relationship Id="rId20" Type="http://schemas.openxmlformats.org/officeDocument/2006/relationships/hyperlink" Target="https://dx.doi.org/10.1628/rre-2018-0023" TargetMode="External"/><Relationship Id="rId21" Type="http://schemas.openxmlformats.org/officeDocument/2006/relationships/hyperlink" Target="https://hal.science/hal-02168655v1" TargetMode="External"/><Relationship Id="rId22" Type="http://schemas.openxmlformats.org/officeDocument/2006/relationships/hyperlink" Target="https://hal.science/hal-02168654v1" TargetMode="External"/><Relationship Id="rId23" Type="http://schemas.openxmlformats.org/officeDocument/2006/relationships/hyperlink" Target="https://hal.science/search/index/?q=*&amp;authFullName_s=Anna Van&#160;den&#160;kerchove" TargetMode="External"/><Relationship Id="rId24" Type="http://schemas.openxmlformats.org/officeDocument/2006/relationships/hyperlink" Target="https://dx.doi.org/10.4000/rhr.8192" TargetMode="External"/><Relationship Id="rId25" Type="http://schemas.openxmlformats.org/officeDocument/2006/relationships/hyperlink" Target="https://hal.science/hal-03199859v1" TargetMode="External"/><Relationship Id="rId26" Type="http://schemas.openxmlformats.org/officeDocument/2006/relationships/hyperlink" Target="https://hal.science/search/index/?q=*&amp;authFullName_s=Luciana Gabriela Soares Santoprete" TargetMode="External"/><Relationship Id="rId27" Type="http://schemas.openxmlformats.org/officeDocument/2006/relationships/hyperlink" Target="https://dx.doi.org/10.1163/187254710X492956" TargetMode="External"/><Relationship Id="rId28" Type="http://schemas.openxmlformats.org/officeDocument/2006/relationships/hyperlink" Target="https://hal.science/hal-00735836v1" TargetMode="External"/><Relationship Id="rId29" Type="http://schemas.openxmlformats.org/officeDocument/2006/relationships/hyperlink" Target="https://hal.science/hal-00735837v1" TargetMode="External"/><Relationship Id="rId30" Type="http://schemas.openxmlformats.org/officeDocument/2006/relationships/hyperlink" Target="https://hal.science/hal-00741533v1" TargetMode="External"/><Relationship Id="rId31" Type="http://schemas.openxmlformats.org/officeDocument/2006/relationships/hyperlink" Target="https://hal.science/hal-00707845v1" TargetMode="External"/><Relationship Id="rId32" Type="http://schemas.openxmlformats.org/officeDocument/2006/relationships/hyperlink" Target="https://hal.science/hal-00741544v1" TargetMode="External"/><Relationship Id="rId33" Type="http://schemas.openxmlformats.org/officeDocument/2006/relationships/hyperlink" Target="https://hal.science/hal-00741538v1" TargetMode="External"/><Relationship Id="rId34" Type="http://schemas.openxmlformats.org/officeDocument/2006/relationships/hyperlink" Target="https://hal.science/hal-00741536v1" TargetMode="External"/><Relationship Id="rId35" Type="http://schemas.openxmlformats.org/officeDocument/2006/relationships/hyperlink" Target="https://hal.science/hal-00741535v1" TargetMode="External"/><Relationship Id="rId36" Type="http://schemas.openxmlformats.org/officeDocument/2006/relationships/hyperlink" Target="https://hal.science/hal-00735834v1" TargetMode="External"/><Relationship Id="rId37" Type="http://schemas.openxmlformats.org/officeDocument/2006/relationships/hyperlink" Target="https://hal.science/hal-00741534v1" TargetMode="External"/><Relationship Id="rId38" Type="http://schemas.openxmlformats.org/officeDocument/2006/relationships/hyperlink" Target="https://hal.science/hal-00741539v1" TargetMode="External"/><Relationship Id="rId39" Type="http://schemas.openxmlformats.org/officeDocument/2006/relationships/hyperlink" Target="https://hal.science/hal-05442178v1" TargetMode="External"/><Relationship Id="rId40" Type="http://schemas.openxmlformats.org/officeDocument/2006/relationships/hyperlink" Target="https://hal.science/hal-04846832v1" TargetMode="External"/><Relationship Id="rId41" Type="http://schemas.openxmlformats.org/officeDocument/2006/relationships/hyperlink" Target="https://hal.science/hal-02168652v1" TargetMode="External"/><Relationship Id="rId42" Type="http://schemas.openxmlformats.org/officeDocument/2006/relationships/hyperlink" Target="https://hal.science/search/index/?q=*&amp;authFullName_s=Luciana G. Soares Santoprete" TargetMode="External"/><Relationship Id="rId43" Type="http://schemas.openxmlformats.org/officeDocument/2006/relationships/hyperlink" Target="https://dx.doi.org/10.1484/M.BEHE-EB.5.109918" TargetMode="External"/><Relationship Id="rId44" Type="http://schemas.openxmlformats.org/officeDocument/2006/relationships/hyperlink" Target="https://hal.science/hal-02168650v1" TargetMode="External"/><Relationship Id="rId45" Type="http://schemas.openxmlformats.org/officeDocument/2006/relationships/hyperlink" Target="https://hal.science/hal-03199855v1" TargetMode="External"/><Relationship Id="rId46" Type="http://schemas.openxmlformats.org/officeDocument/2006/relationships/hyperlink" Target="https://hal.science/hal-02168651v1" TargetMode="External"/><Relationship Id="rId47" Type="http://schemas.openxmlformats.org/officeDocument/2006/relationships/hyperlink" Target="https://hal.science/search/index/?q=*&amp;authFullName_s=Michel Tardieu" TargetMode="External"/><Relationship Id="rId48" Type="http://schemas.openxmlformats.org/officeDocument/2006/relationships/hyperlink" Target="https://hal.science/search/index/?q=*&amp;authFullName_s=Michela Zago" TargetMode="External"/><Relationship Id="rId49" Type="http://schemas.openxmlformats.org/officeDocument/2006/relationships/hyperlink" Target="https://hal.science/hal-00741543v1" TargetMode="External"/><Relationship Id="rId50" Type="http://schemas.openxmlformats.org/officeDocument/2006/relationships/hyperlink" Target="https://hal.science/hal-02172519v1" TargetMode="External"/><Relationship Id="rId51" Type="http://schemas.openxmlformats.org/officeDocument/2006/relationships/hyperlink" Target="https://hal.science/hal-02172512v1" TargetMode="External"/><Relationship Id="rId52" Type="http://schemas.openxmlformats.org/officeDocument/2006/relationships/hyperlink" Target="https://hal.science/hal-04847885v1" TargetMode="External"/><Relationship Id="rId53" Type="http://schemas.openxmlformats.org/officeDocument/2006/relationships/hyperlink" Target="https://hal.science/search/index/?q=*&amp;authFullName_s=Jean-Daniel Dubois" TargetMode="External"/><Relationship Id="rId54" Type="http://schemas.openxmlformats.org/officeDocument/2006/relationships/hyperlink" Target="https://hal.science/hal-04846859v1" TargetMode="External"/><Relationship Id="rId55" Type="http://schemas.openxmlformats.org/officeDocument/2006/relationships/hyperlink" Target="https://hal.science/hal-05045813v1" TargetMode="External"/><Relationship Id="rId56" Type="http://schemas.openxmlformats.org/officeDocument/2006/relationships/hyperlink" Target="https://hal.science/hal-02172477v1" TargetMode="External"/><Relationship Id="rId57" Type="http://schemas.openxmlformats.org/officeDocument/2006/relationships/hyperlink" Target="https://hal.science/hal-02172489v1" TargetMode="External"/><Relationship Id="rId58" Type="http://schemas.openxmlformats.org/officeDocument/2006/relationships/hyperlink" Target="https://hal.science/hal-02172480v1" TargetMode="External"/><Relationship Id="rId59" Type="http://schemas.openxmlformats.org/officeDocument/2006/relationships/hyperlink" Target="https://hal.science/hal-03204846v1" TargetMode="External"/><Relationship Id="rId60" Type="http://schemas.openxmlformats.org/officeDocument/2006/relationships/hyperlink" Target="http://www.brepols.net/Pages/ShowProduct.aspx?prod_id=IS-9782503567631-1" TargetMode="External"/><Relationship Id="rId61" Type="http://schemas.openxmlformats.org/officeDocument/2006/relationships/hyperlink" Target="https://hal.science/hal-03204946v1" TargetMode="External"/><Relationship Id="rId62" Type="http://schemas.openxmlformats.org/officeDocument/2006/relationships/hyperlink" Target="https://hal.science/hal-03204861v1" TargetMode="External"/><Relationship Id="rId63" Type="http://schemas.openxmlformats.org/officeDocument/2006/relationships/hyperlink" Target="https://hal.science/hal-02172484v1" TargetMode="External"/><Relationship Id="rId64" Type="http://schemas.openxmlformats.org/officeDocument/2006/relationships/hyperlink" Target="https://dx.doi.org/10.1484/M.BEHE-EB.4.01111" TargetMode="External"/><Relationship Id="rId65" Type="http://schemas.openxmlformats.org/officeDocument/2006/relationships/hyperlink" Target="https://hal.science/hal-02172473v1" TargetMode="External"/><Relationship Id="rId66" Type="http://schemas.openxmlformats.org/officeDocument/2006/relationships/hyperlink" Target="https://hal.science/hal-02168663v1" TargetMode="External"/><Relationship Id="rId67" Type="http://schemas.openxmlformats.org/officeDocument/2006/relationships/hyperlink" Target="http://www.peeters-leuven.be/home.html" TargetMode="External"/><Relationship Id="rId68" Type="http://schemas.openxmlformats.org/officeDocument/2006/relationships/hyperlink" Target="https://hal.science/hal-02172463v1" TargetMode="External"/><Relationship Id="rId69" Type="http://schemas.openxmlformats.org/officeDocument/2006/relationships/hyperlink" Target="https://hal.science/hal-02168661v1" TargetMode="External"/><Relationship Id="rId70" Type="http://schemas.openxmlformats.org/officeDocument/2006/relationships/hyperlink" Target="https://hal.science/hal-02172470v1" TargetMode="External"/><Relationship Id="rId71" Type="http://schemas.openxmlformats.org/officeDocument/2006/relationships/hyperlink" Target="https://hal.science/hal-02172536v1" TargetMode="External"/><Relationship Id="rId72" Type="http://schemas.openxmlformats.org/officeDocument/2006/relationships/hyperlink" Target="https://hal.science/search/index/?q=*&amp;authFullName_s=Laithier St&#233;phanie" TargetMode="External"/><Relationship Id="rId73" Type="http://schemas.openxmlformats.org/officeDocument/2006/relationships/hyperlink" Target="https://hal.science/hal-02172538v1" TargetMode="External"/><Relationship Id="rId74" Type="http://schemas.openxmlformats.org/officeDocument/2006/relationships/hyperlink" Target="https://hal.science/hal-02168660v1" TargetMode="External"/><Relationship Id="rId75" Type="http://schemas.openxmlformats.org/officeDocument/2006/relationships/hyperlink" Target="https://www.brepolsonline.net/" TargetMode="External"/><Relationship Id="rId76" Type="http://schemas.openxmlformats.org/officeDocument/2006/relationships/hyperlink" Target="https://hal.science/hal-02172458v1" TargetMode="External"/><Relationship Id="rId77" Type="http://schemas.openxmlformats.org/officeDocument/2006/relationships/hyperlink" Target="https://hal.science/hal-02172533v1" TargetMode="External"/><Relationship Id="rId78" Type="http://schemas.openxmlformats.org/officeDocument/2006/relationships/hyperlink" Target="https://hal.science/hal-02172531v1" TargetMode="External"/><Relationship Id="rId79" Type="http://schemas.openxmlformats.org/officeDocument/2006/relationships/hyperlink" Target="https://hal.science/hal-00741542v1" TargetMode="External"/><Relationship Id="rId80" Type="http://schemas.openxmlformats.org/officeDocument/2006/relationships/hyperlink" Target="https://hal.science/hal-02172526v1" TargetMode="External"/><Relationship Id="rId81" Type="http://schemas.openxmlformats.org/officeDocument/2006/relationships/hyperlink" Target="https://hal.science/search/index/?q=*&amp;authFullName_s=Anne-Raymonde Beaudrap (de)" TargetMode="External"/><Relationship Id="rId82" Type="http://schemas.openxmlformats.org/officeDocument/2006/relationships/hyperlink" Target="https://hal.science/hal-02172529v1" TargetMode="External"/><Relationship Id="rId83" Type="http://schemas.openxmlformats.org/officeDocument/2006/relationships/hyperlink" Target="https://hal.science/hal-00741540v1" TargetMode="External"/><Relationship Id="rId84" Type="http://schemas.openxmlformats.org/officeDocument/2006/relationships/hyperlink" Target="https://hal.science/hal-02172503v1" TargetMode="External"/><Relationship Id="rId85" Type="http://schemas.openxmlformats.org/officeDocument/2006/relationships/hyperlink" Target="https://hal.science/hal-02172544v1" TargetMode="External"/><Relationship Id="rId86" Type="http://schemas.openxmlformats.org/officeDocument/2006/relationships/hyperlink" Target="https://hal.science/hal-02172542v1" TargetMode="External"/><Relationship Id="rId87" Type="http://schemas.openxmlformats.org/officeDocument/2006/relationships/hyperlink" Target="https://hal.science/hal-02172552v1" TargetMode="External"/><Relationship Id="rId88" Type="http://schemas.openxmlformats.org/officeDocument/2006/relationships/hyperlink" Target="https://hal.science/search/index/?q=*&amp;authFullName_s=Renaud Rochette" TargetMode="External"/><Relationship Id="rId89" Type="http://schemas.openxmlformats.org/officeDocument/2006/relationships/hyperlink" Target="https://hal.science/hal-02172555v1" TargetMode="External"/><Relationship Id="rId90" Type="http://schemas.openxmlformats.org/officeDocument/2006/relationships/hyperlink" Target="https://hal.science/search/index/?q=*&amp;authFullName_s=Isabelle Saint-Martin" TargetMode="External"/><Relationship Id="rId91" Type="http://schemas.openxmlformats.org/officeDocument/2006/relationships/hyperlink" Target="https://hal.science/hal-02172493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Van Den Kerchove</dc:title>
  <dc:description>CV</dc:description>
  <dc:subject/>
  <cp:keywords/>
  <cp:category/>
  <cp:lastModifiedBy/>
  <dcterms:created xsi:type="dcterms:W3CDTF">2026-04-13T07:47:06+02:00</dcterms:created>
  <dcterms:modified xsi:type="dcterms:W3CDTF">2026-04-13T07:47:06+02:00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