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Annabelle Gallin </w:t>
      </w:r>
      <w:r>
        <w:rPr>
          <w:color w:val="641e6e"/>
        </w:rPr>
        <w:t xml:space="preserve">Responsable de la coopération internationale de la MMSH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annabelle-gallin</w:t>
        </w:r>
      </w:hyperlink>
    </w:p>
    <w:p>
      <w:pPr>
        <w:numPr>
          <w:ilvl w:val="0"/>
          <w:numId w:val="1"/>
        </w:numPr>
      </w:pPr>
      <w:r>
        <w:rPr/>
        <w:t xml:space="preserve"> ORCID : </w:t>
      </w:r>
      <w:hyperlink r:id="rId8" w:history="1">
        <w:r>
          <w:rPr>
            <w:color w:val="#410a8c"/>
            <w:u w:val="single"/>
          </w:rPr>
          <w:t xml:space="preserve">0000-0003-2556-055X</w:t>
        </w:r>
      </w:hyperlink>
    </w:p>
    <w:p>
      <w:pPr>
        <w:numPr>
          <w:ilvl w:val="0"/>
          <w:numId w:val="1"/>
        </w:numPr>
      </w:pPr>
      <w:r>
        <w:rPr/>
        <w:t xml:space="preserve"> IdRef : </w:t>
      </w:r>
      <w:hyperlink r:id="rId9" w:history="1">
        <w:r>
          <w:rPr>
            <w:color w:val="#410a8c"/>
            <w:u w:val="single"/>
          </w:rPr>
          <w:t xml:space="preserve">114029180</w:t>
        </w:r>
      </w:hyperlink>
    </w:p>
    <w:p>
      <w:pPr>
        <w:numPr>
          <w:ilvl w:val="0"/>
          <w:numId w:val="1"/>
        </w:numPr>
      </w:pPr>
      <w:r>
        <w:rPr/>
        <w:t xml:space="preserve"> ISNI : </w:t>
      </w:r>
      <w:hyperlink r:id="rId10" w:history="1">
        <w:r>
          <w:rPr>
            <w:color w:val="#410a8c"/>
            <w:u w:val="single"/>
          </w:rPr>
          <w:t xml:space="preserve">0000000140226504</w:t>
        </w:r>
      </w:hyperlink>
    </w:p>
    <w:p>
      <w:pPr>
        <w:spacing w:before="600"/>
      </w:pPr>
    </w:p>
    <w:p>
      <w:pPr>
        <w:pStyle w:val="Heading2"/>
      </w:pPr>
      <w:r>
        <w:rPr>
          <w:color w:val="1e198e"/>
          <w:b w:val="1"/>
          <w:bCs w:val="1"/>
        </w:rPr>
        <w:t xml:space="preserve">Présentation</w:t>
      </w:r>
    </w:p>
    <w:p>
      <w:pPr>
        <w:spacing w:after="100"/>
      </w:pPr>
    </w:p>
    <w:p>
      <w:pPr/>
      <w:r>
        <w:rPr/>
        <w:t xml:space="preserve">Titulaire d’un doctorat en archéologie, spécialité Préhistoire (Université de Provence, LAMPEA, 2007), mes travaux sur les traditions céramiques du Néolithique saharo-sahélien en Afrique de l’ouest m’ont amenée à coordonner le groupe de travail « Céramique Africaine Imprimée » (</w:t>
      </w:r>
      <w:hyperlink r:id="rId11" w:history="1">
        <w:r>
          <w:rPr>
            <w:color w:val="#410a8c"/>
            <w:u w:val="single"/>
          </w:rPr>
          <w:t xml:space="preserve">CerAfIm</w:t>
        </w:r>
      </w:hyperlink>
      <w:r>
        <w:rPr/>
        <w:t xml:space="preserve">, 2006/2012) et à participer au « </w:t>
      </w:r>
      <w:hyperlink r:id="rId12" w:history="1">
        <w:r>
          <w:rPr>
            <w:color w:val="#410a8c"/>
            <w:u w:val="single"/>
          </w:rPr>
          <w:t xml:space="preserve">Céramopôle d’Aix-en-Provence/MMSH </w:t>
        </w:r>
      </w:hyperlink>
      <w:r>
        <w:rPr/>
        <w:t xml:space="preserve">» (2010).Puis j'ai assuré la coordination des programmes de recherche et participe à l’Observatoire des Pratiques Interdisciplinaires dans le cadre du programme </w:t>
      </w:r>
      <w:hyperlink r:id="rId13" w:history="1">
        <w:r>
          <w:rPr>
            <w:color w:val="#410a8c"/>
            <w:u w:val="single"/>
          </w:rPr>
          <w:t xml:space="preserve">LabexMed</w:t>
        </w:r>
      </w:hyperlink>
      <w:r>
        <w:rPr/>
        <w:t xml:space="preserve">, de 2012 à 2019.Après un passage à l’EHESS comme secrétaire générale de l’USR 2006 PROGEDO (2019-2020), j'ai rejoint la Maison méditerranéenne des Sciences de l'Homme (UAR 3125 MMSH) comme responsable des partenariats internationaux.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Poster de présentation de « LiPoL - Littératures Populaires du Levant. Archiver, analyser et conter le Roman de Baybars au XXIe siècle » pour la journée de lancement du réseau GlobalMed (2 juin 2022)</w:t>
              </w:r>
            </w:hyperlink>
          </w:p>
          <w:p>
            <w:pPr/>
            <w:hyperlink r:id="rId15" w:history="1">
              <w:r>
                <w:rPr>
                  <w:color w:val="#410a8c"/>
                  <w:u w:val="single"/>
                </w:rPr>
                <w:t xml:space="preserve">Annabelle Gallin</w:t>
              </w:r>
            </w:hyperlink>
            <w:r>
              <w:rPr/>
              <w:t xml:space="preserve">,</w:t>
            </w:r>
            <w:hyperlink r:id="rId16" w:history="1">
              <w:r>
                <w:rPr>
                  <w:color w:val="#410a8c"/>
                  <w:u w:val="single"/>
                </w:rPr>
                <w:t xml:space="preserve">Cialone-Grégoire, Claire</w:t>
              </w:r>
            </w:hyperlink>
          </w:p>
          <w:p>
            <w:pPr/>
            <w:r>
              <w:rPr>
                <w:i w:val="1"/>
                <w:iCs w:val="1"/>
              </w:rPr>
              <w:t xml:space="preserve">GlobalMed : La Méditerranée &amp; le Monde</w:t>
            </w:r>
            <w:r>
              <w:rPr/>
              <w:t xml:space="preserve">, Jun 2022, Aix-en-Provence, France. </w:t>
            </w:r>
          </w:p>
          <w:p>
            <w:pPr/>
            <w:r>
              <w:rPr/>
              <w:t xml:space="preserve">Poster de conférence</w:t>
            </w:r>
          </w:p>
          <w:p>
            <w:pPr/>
            <w:hyperlink r:id="rId14" w:history="1">
              <w:r>
                <w:rPr>
                  <w:color w:val="#410a8c"/>
                  <w:u w:val="single"/>
                </w:rPr>
                <w:t xml:space="preserve">hal-03830905v1</w:t>
              </w:r>
            </w:hyperlink>
          </w:p>
        </w:tc>
      </w:tr>
      <w:tr>
        <w:trPr/>
        <w:tc>
          <w:tcPr>
            <w:noWrap/>
          </w:tcPr>
          <w:p>
            <w:pPr>
              <w:spacing w:after="200"/>
            </w:pPr>
            <w:hyperlink r:id="rId17" w:history="1">
              <w:r>
                <w:rPr>
                  <w:color w:val="1e198e"/>
                  <w:b w:val="1"/>
                  <w:bCs w:val="1"/>
                  <w:u w:val="single"/>
                </w:rPr>
                <w:t xml:space="preserve">Cerafim (Céramique Africaine Imprimée / African Impressed Ceramics) - Creation of a technical index of motifs</w:t>
              </w:r>
            </w:hyperlink>
          </w:p>
          <w:p>
            <w:pPr/>
            <w:hyperlink r:id="rId18" w:history="1">
              <w:r>
                <w:rPr>
                  <w:color w:val="#410a8c"/>
                  <w:u w:val="single"/>
                </w:rPr>
                <w:t xml:space="preserve">Jessie Cauliez</w:t>
              </w:r>
            </w:hyperlink>
            <w:r>
              <w:rPr/>
              <w:t xml:space="preserve">,</w:t>
            </w:r>
            <w:hyperlink r:id="rId19" w:history="1">
              <w:r>
                <w:rPr>
                  <w:color w:val="#410a8c"/>
                  <w:u w:val="single"/>
                </w:rPr>
                <w:t xml:space="preserve">Dominique Commelin</w:t>
              </w:r>
            </w:hyperlink>
            <w:r>
              <w:rPr/>
              <w:t xml:space="preserve">,</w:t>
            </w:r>
            <w:hyperlink r:id="rId15" w:history="1">
              <w:r>
                <w:rPr>
                  <w:color w:val="#410a8c"/>
                  <w:u w:val="single"/>
                </w:rPr>
                <w:t xml:space="preserve">Annabelle Gallin</w:t>
              </w:r>
            </w:hyperlink>
            <w:r>
              <w:rPr/>
              <w:t xml:space="preserve">,</w:t>
            </w:r>
            <w:hyperlink r:id="rId20" w:history="1">
              <w:r>
                <w:rPr>
                  <w:color w:val="#410a8c"/>
                  <w:u w:val="single"/>
                </w:rPr>
                <w:t xml:space="preserve">Elena Garcea</w:t>
              </w:r>
            </w:hyperlink>
            <w:r>
              <w:rPr/>
              <w:t xml:space="preserve">,</w:t>
            </w:r>
            <w:hyperlink r:id="rId21" w:history="1">
              <w:r>
                <w:rPr>
                  <w:color w:val="#410a8c"/>
                  <w:u w:val="single"/>
                </w:rPr>
                <w:t xml:space="preserve">F. Jesse</w:t>
              </w:r>
            </w:hyperlink>
            <w:r>
              <w:rPr/>
              <w:t xml:space="preserve">et al.</w:t>
            </w:r>
          </w:p>
          <w:p>
            <w:pPr/>
            <w:r>
              <w:rPr>
                <w:i w:val="1"/>
                <w:iCs w:val="1"/>
              </w:rPr>
              <w:t xml:space="preserve">XXIth Congress of the Society of Africanist Archaeologist SAfa, September 2008, Frankfort, Germany</w:t>
            </w:r>
            <w:r>
              <w:rPr/>
              <w:t xml:space="preserve">, 2008, Frankfort, Germany</w:t>
            </w:r>
          </w:p>
          <w:p>
            <w:pPr/>
            <w:r>
              <w:rPr/>
              <w:t xml:space="preserve">Poster de conférence</w:t>
            </w:r>
          </w:p>
          <w:p>
            <w:pPr/>
            <w:hyperlink r:id="rId17" w:history="1">
              <w:r>
                <w:rPr>
                  <w:color w:val="#410a8c"/>
                  <w:u w:val="single"/>
                </w:rPr>
                <w:t xml:space="preserve">hal-02116972v1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Présentation de l'Observatoire des Pratiques Interdisciplinaires de LabexMed, de son école de printemps et des participants. Sigonce (04), France, 2019</w:t>
              </w:r>
            </w:hyperlink>
          </w:p>
          <w:p>
            <w:pPr/>
            <w:hyperlink r:id="rId23" w:history="1">
              <w:r>
                <w:rPr>
                  <w:color w:val="#410a8c"/>
                  <w:u w:val="single"/>
                </w:rPr>
                <w:t xml:space="preserve">Chantal Aspe</w:t>
              </w:r>
            </w:hyperlink>
            <w:r>
              <w:rPr/>
              <w:t xml:space="preserve">,</w:t>
            </w:r>
            <w:hyperlink r:id="rId15" w:history="1">
              <w:r>
                <w:rPr>
                  <w:color w:val="#410a8c"/>
                  <w:u w:val="single"/>
                </w:rPr>
                <w:t xml:space="preserve">Annabelle Gallin</w:t>
              </w:r>
            </w:hyperlink>
            <w:r>
              <w:rPr/>
              <w:t xml:space="preserve">,</w:t>
            </w:r>
            <w:hyperlink r:id="rId24" w:history="1">
              <w:r>
                <w:rPr>
                  <w:color w:val="#410a8c"/>
                  <w:u w:val="single"/>
                </w:rPr>
                <w:t xml:space="preserve">Michel Boer</w:t>
              </w:r>
            </w:hyperlink>
            <w:r>
              <w:rPr/>
              <w:t xml:space="preserve">,</w:t>
            </w:r>
            <w:hyperlink r:id="rId25" w:history="1">
              <w:r>
                <w:rPr>
                  <w:color w:val="#410a8c"/>
                  <w:u w:val="single"/>
                </w:rPr>
                <w:t xml:space="preserve">Delphine Mercier</w:t>
              </w:r>
            </w:hyperlink>
            <w:r>
              <w:rPr/>
              <w:t xml:space="preserve">,</w:t>
            </w:r>
            <w:hyperlink r:id="rId26" w:history="1">
              <w:r>
                <w:rPr>
                  <w:color w:val="#410a8c"/>
                  <w:u w:val="single"/>
                </w:rPr>
                <w:t xml:space="preserve">Sylvain Burri</w:t>
              </w:r>
            </w:hyperlink>
            <w:r>
              <w:rPr/>
              <w:t xml:space="preserve">et al.</w:t>
            </w:r>
          </w:p>
          <w:p>
            <w:pPr/>
            <w:r>
              <w:rPr/>
              <w:t xml:space="preserve">2019</w:t>
            </w:r>
          </w:p>
          <w:p>
            <w:pPr/>
            <w:r>
              <w:rPr/>
              <w:t xml:space="preserve">Vidéo</w:t>
            </w:r>
          </w:p>
          <w:p>
            <w:pPr/>
            <w:hyperlink r:id="rId22" w:history="1">
              <w:r>
                <w:rPr>
                  <w:color w:val="#410a8c"/>
                  <w:u w:val="single"/>
                </w:rPr>
                <w:t xml:space="preserve">medihal-02183220v1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origines préhistoriques d’Essaouira : données archéologiques du secteur de l’Oued Ksob.</w:t>
              </w:r>
            </w:hyperlink>
          </w:p>
          <w:p>
            <w:pPr/>
            <w:hyperlink r:id="rId28" w:history="1">
              <w:r>
                <w:rPr>
                  <w:color w:val="#410a8c"/>
                  <w:u w:val="single"/>
                </w:rPr>
                <w:t xml:space="preserve">Ibtissam Boumhaoud</w:t>
              </w:r>
            </w:hyperlink>
            <w:r>
              <w:rPr/>
              <w:t xml:space="preserve">,</w:t>
            </w:r>
            <w:hyperlink r:id="rId29" w:history="1">
              <w:r>
                <w:rPr>
                  <w:color w:val="#410a8c"/>
                  <w:u w:val="single"/>
                </w:rPr>
                <w:t xml:space="preserve">Abdeljalil Bouzouggar</w:t>
              </w:r>
            </w:hyperlink>
            <w:r>
              <w:rPr/>
              <w:t xml:space="preserve">,</w:t>
            </w:r>
            <w:hyperlink r:id="rId30" w:history="1">
              <w:r>
                <w:rPr>
                  <w:color w:val="#410a8c"/>
                  <w:u w:val="single"/>
                </w:rPr>
                <w:t xml:space="preserve">Jacques Collina-Girard</w:t>
              </w:r>
            </w:hyperlink>
            <w:r>
              <w:rPr/>
              <w:t xml:space="preserve">,</w:t>
            </w:r>
            <w:hyperlink r:id="rId15" w:history="1">
              <w:r>
                <w:rPr>
                  <w:color w:val="#410a8c"/>
                  <w:u w:val="single"/>
                </w:rPr>
                <w:t xml:space="preserve">Annabelle Gallin</w:t>
              </w:r>
            </w:hyperlink>
            <w:r>
              <w:rPr/>
              <w:t xml:space="preserve">,</w:t>
            </w:r>
            <w:hyperlink r:id="rId31" w:history="1">
              <w:r>
                <w:rPr>
                  <w:color w:val="#410a8c"/>
                  <w:u w:val="single"/>
                </w:rPr>
                <w:t xml:space="preserve">Philippe Fernandez</w:t>
              </w:r>
            </w:hyperlink>
            <w:r>
              <w:rPr/>
              <w:t xml:space="preserve">et al.</w:t>
            </w:r>
          </w:p>
          <w:p>
            <w:pPr/>
            <w:r>
              <w:rPr>
                <w:i w:val="1"/>
                <w:iCs w:val="1"/>
              </w:rPr>
              <w:t xml:space="preserve">Hespéris-Tamuda</w:t>
            </w:r>
            <w:r>
              <w:rPr/>
              <w:t xml:space="preserve">, 2019, Eléments d'archéologie préhistorique marocaine, 54 (3), pp.109-118</w:t>
            </w:r>
          </w:p>
          <w:p>
            <w:pPr/>
            <w:r>
              <w:rPr/>
              <w:t xml:space="preserve">Article dans une revue</w:t>
            </w:r>
          </w:p>
          <w:p>
            <w:pPr/>
            <w:hyperlink r:id="rId27" w:history="1">
              <w:r>
                <w:rPr>
                  <w:color w:val="#410a8c"/>
                  <w:u w:val="single"/>
                </w:rPr>
                <w:t xml:space="preserve">hal-02457696v1</w:t>
              </w:r>
            </w:hyperlink>
          </w:p>
        </w:tc>
      </w:tr>
      <w:tr>
        <w:trPr/>
        <w:tc>
          <w:tcPr>
            <w:noWrap/>
          </w:tcPr>
          <w:p>
            <w:pPr>
              <w:spacing w:after="200"/>
            </w:pPr>
            <w:hyperlink r:id="rId32" w:history="1">
              <w:r>
                <w:rPr>
                  <w:color w:val="1e198e"/>
                  <w:b w:val="1"/>
                  <w:bCs w:val="1"/>
                  <w:u w:val="single"/>
                </w:rPr>
                <w:t xml:space="preserve">Les origines préhistoriques d’Essaouira : données archéologiques du secteur de l’Oued Ksob</w:t>
              </w:r>
            </w:hyperlink>
          </w:p>
          <w:p>
            <w:pPr/>
            <w:hyperlink r:id="rId28" w:history="1">
              <w:r>
                <w:rPr>
                  <w:color w:val="#410a8c"/>
                  <w:u w:val="single"/>
                </w:rPr>
                <w:t xml:space="preserve">Ibtissam Boumhaoud</w:t>
              </w:r>
            </w:hyperlink>
            <w:r>
              <w:rPr/>
              <w:t xml:space="preserve">,</w:t>
            </w:r>
            <w:hyperlink r:id="rId29" w:history="1">
              <w:r>
                <w:rPr>
                  <w:color w:val="#410a8c"/>
                  <w:u w:val="single"/>
                </w:rPr>
                <w:t xml:space="preserve">Abdeljalil Bouzouggar</w:t>
              </w:r>
            </w:hyperlink>
            <w:r>
              <w:rPr/>
              <w:t xml:space="preserve">,</w:t>
            </w:r>
            <w:hyperlink r:id="rId30" w:history="1">
              <w:r>
                <w:rPr>
                  <w:color w:val="#410a8c"/>
                  <w:u w:val="single"/>
                </w:rPr>
                <w:t xml:space="preserve">Jacques Collina-Girard</w:t>
              </w:r>
            </w:hyperlink>
            <w:r>
              <w:rPr/>
              <w:t xml:space="preserve">,</w:t>
            </w:r>
            <w:hyperlink r:id="rId15" w:history="1">
              <w:r>
                <w:rPr>
                  <w:color w:val="#410a8c"/>
                  <w:u w:val="single"/>
                </w:rPr>
                <w:t xml:space="preserve">Annabelle Gallin</w:t>
              </w:r>
            </w:hyperlink>
            <w:r>
              <w:rPr/>
              <w:t xml:space="preserve">,</w:t>
            </w:r>
            <w:hyperlink r:id="rId31" w:history="1">
              <w:r>
                <w:rPr>
                  <w:color w:val="#410a8c"/>
                  <w:u w:val="single"/>
                </w:rPr>
                <w:t xml:space="preserve">Philippe Fernandez</w:t>
              </w:r>
            </w:hyperlink>
            <w:r>
              <w:rPr/>
              <w:t xml:space="preserve">et al.</w:t>
            </w:r>
          </w:p>
          <w:p>
            <w:pPr/>
            <w:r>
              <w:rPr>
                <w:i w:val="1"/>
                <w:iCs w:val="1"/>
              </w:rPr>
              <w:t xml:space="preserve">Hespéris-Tamuda</w:t>
            </w:r>
            <w:r>
              <w:rPr/>
              <w:t xml:space="preserve">, 2019</w:t>
            </w:r>
          </w:p>
          <w:p>
            <w:pPr/>
            <w:r>
              <w:rPr/>
              <w:t xml:space="preserve">Article dans une revue</w:t>
            </w:r>
          </w:p>
          <w:p>
            <w:pPr/>
            <w:hyperlink r:id="rId32" w:history="1">
              <w:r>
                <w:rPr>
                  <w:color w:val="#410a8c"/>
                  <w:u w:val="single"/>
                </w:rPr>
                <w:t xml:space="preserve">halshs-03021058v1</w:t>
              </w:r>
            </w:hyperlink>
          </w:p>
        </w:tc>
      </w:tr>
      <w:tr>
        <w:trPr/>
        <w:tc>
          <w:tcPr>
            <w:noWrap/>
          </w:tcPr>
          <w:p>
            <w:pPr>
              <w:spacing w:after="200"/>
            </w:pPr>
            <w:hyperlink r:id="rId33" w:history="1">
              <w:r>
                <w:rPr>
                  <w:color w:val="1e198e"/>
                  <w:b w:val="1"/>
                  <w:bCs w:val="1"/>
                  <w:u w:val="single"/>
                </w:rPr>
                <w:t xml:space="preserve">Le Céramopôle, « programme transversal » de céramologie de la Maison Méditerranéenne des Sciences de l’Homme</w:t>
              </w:r>
            </w:hyperlink>
          </w:p>
          <w:p>
            <w:pPr/>
            <w:hyperlink r:id="rId34" w:history="1">
              <w:r>
                <w:rPr>
                  <w:color w:val="#410a8c"/>
                  <w:u w:val="single"/>
                </w:rPr>
                <w:t xml:space="preserve">Michel Bonifay</w:t>
              </w:r>
            </w:hyperlink>
            <w:r>
              <w:rPr/>
              <w:t xml:space="preserve">,</w:t>
            </w:r>
            <w:hyperlink r:id="rId35" w:history="1">
              <w:r>
                <w:rPr>
                  <w:color w:val="#410a8c"/>
                  <w:u w:val="single"/>
                </w:rPr>
                <w:t xml:space="preserve">Véronique François</w:t>
              </w:r>
            </w:hyperlink>
            <w:r>
              <w:rPr/>
              <w:t xml:space="preserve">,</w:t>
            </w:r>
            <w:hyperlink r:id="rId15" w:history="1">
              <w:r>
                <w:rPr>
                  <w:color w:val="#410a8c"/>
                  <w:u w:val="single"/>
                </w:rPr>
                <w:t xml:space="preserve">Annabelle Gallin</w:t>
              </w:r>
            </w:hyperlink>
          </w:p>
          <w:p>
            <w:pPr/>
            <w:r>
              <w:rPr>
                <w:i w:val="1"/>
                <w:iCs w:val="1"/>
              </w:rPr>
              <w:t xml:space="preserve">Territori della Cultura</w:t>
            </w:r>
            <w:r>
              <w:rPr/>
              <w:t xml:space="preserve">, 2013, pp.29-32</w:t>
            </w:r>
          </w:p>
          <w:p>
            <w:pPr/>
            <w:r>
              <w:rPr/>
              <w:t xml:space="preserve">Article dans une revue</w:t>
            </w:r>
          </w:p>
          <w:p>
            <w:pPr/>
            <w:hyperlink r:id="rId33" w:history="1">
              <w:r>
                <w:rPr>
                  <w:color w:val="#410a8c"/>
                  <w:u w:val="single"/>
                </w:rPr>
                <w:t xml:space="preserve">halshs-01956412v1</w:t>
              </w:r>
            </w:hyperlink>
          </w:p>
        </w:tc>
      </w:tr>
      <w:tr>
        <w:trPr/>
        <w:tc>
          <w:tcPr>
            <w:noWrap/>
          </w:tcPr>
          <w:p>
            <w:pPr>
              <w:spacing w:after="200"/>
            </w:pPr>
            <w:hyperlink r:id="rId36" w:history="1">
              <w:r>
                <w:rPr>
                  <w:color w:val="1e198e"/>
                  <w:b w:val="1"/>
                  <w:bCs w:val="1"/>
                  <w:u w:val="single"/>
                </w:rPr>
                <w:t xml:space="preserve">Le peuplement sahélien en Afrique de l'Ouest à la fin du Néolithique : apport de l'étude des traditions céramiques à la compréhension des migrations saharo-sahéliennes</w:t>
              </w:r>
            </w:hyperlink>
          </w:p>
          <w:p>
            <w:pPr/>
            <w:hyperlink r:id="rId15" w:history="1">
              <w:r>
                <w:rPr>
                  <w:color w:val="#410a8c"/>
                  <w:u w:val="single"/>
                </w:rPr>
                <w:t xml:space="preserve">Annabelle Gallin</w:t>
              </w:r>
            </w:hyperlink>
          </w:p>
          <w:p>
            <w:pPr/>
            <w:r>
              <w:rPr>
                <w:i w:val="1"/>
                <w:iCs w:val="1"/>
              </w:rPr>
              <w:t xml:space="preserve">Les Nouvelles de l'archéologie</w:t>
            </w:r>
            <w:r>
              <w:rPr/>
              <w:t xml:space="preserve">, 2010, 120-121 "Dossier : La coopération archéologique française en Afrique. 1 : Préhistoire et protohistoi, pp.19-24</w:t>
            </w:r>
          </w:p>
          <w:p>
            <w:pPr/>
            <w:r>
              <w:rPr/>
              <w:t xml:space="preserve">Article dans une revue</w:t>
            </w:r>
          </w:p>
          <w:p>
            <w:pPr/>
            <w:hyperlink r:id="rId36" w:history="1">
              <w:r>
                <w:rPr>
                  <w:color w:val="#410a8c"/>
                  <w:u w:val="single"/>
                </w:rPr>
                <w:t xml:space="preserve">halshs-00584964v1</w:t>
              </w:r>
            </w:hyperlink>
          </w:p>
        </w:tc>
      </w:tr>
      <w:tr>
        <w:trPr/>
        <w:tc>
          <w:tcPr>
            <w:noWrap/>
          </w:tcPr>
          <w:p>
            <w:pPr>
              <w:spacing w:after="200"/>
            </w:pPr>
            <w:hyperlink r:id="rId37" w:history="1">
              <w:r>
                <w:rPr>
                  <w:color w:val="1e198e"/>
                  <w:b w:val="1"/>
                  <w:bCs w:val="1"/>
                  <w:u w:val="single"/>
                </w:rPr>
                <w:t xml:space="preserve">Prospections et sondages sur les littoraux oriental et sud-atlantique du Maroc</w:t>
              </w:r>
            </w:hyperlink>
          </w:p>
          <w:p>
            <w:pPr/>
            <w:hyperlink r:id="rId29" w:history="1">
              <w:r>
                <w:rPr>
                  <w:color w:val="#410a8c"/>
                  <w:u w:val="single"/>
                </w:rPr>
                <w:t xml:space="preserve">Abdeljalil Bouzouggar</w:t>
              </w:r>
            </w:hyperlink>
            <w:r>
              <w:rPr/>
              <w:t xml:space="preserve">,</w:t>
            </w:r>
            <w:hyperlink r:id="rId30" w:history="1">
              <w:r>
                <w:rPr>
                  <w:color w:val="#410a8c"/>
                  <w:u w:val="single"/>
                </w:rPr>
                <w:t xml:space="preserve">Jacques Collina-Girard</w:t>
              </w:r>
            </w:hyperlink>
            <w:r>
              <w:rPr/>
              <w:t xml:space="preserve">,</w:t>
            </w:r>
            <w:hyperlink r:id="rId38" w:history="1">
              <w:r>
                <w:rPr>
                  <w:color w:val="#410a8c"/>
                  <w:u w:val="single"/>
                </w:rPr>
                <w:t xml:space="preserve">Stéphanie Cravinho</w:t>
              </w:r>
            </w:hyperlink>
            <w:r>
              <w:rPr/>
              <w:t xml:space="preserve">,</w:t>
            </w:r>
            <w:hyperlink r:id="rId31" w:history="1">
              <w:r>
                <w:rPr>
                  <w:color w:val="#410a8c"/>
                  <w:u w:val="single"/>
                </w:rPr>
                <w:t xml:space="preserve">Philippe Fernandez</w:t>
              </w:r>
            </w:hyperlink>
            <w:r>
              <w:rPr/>
              <w:t xml:space="preserve">,</w:t>
            </w:r>
            <w:hyperlink r:id="rId15" w:history="1">
              <w:r>
                <w:rPr>
                  <w:color w:val="#410a8c"/>
                  <w:u w:val="single"/>
                </w:rPr>
                <w:t xml:space="preserve">Annabelle Gallin</w:t>
              </w:r>
            </w:hyperlink>
          </w:p>
          <w:p>
            <w:pPr/>
            <w:r>
              <w:rPr>
                <w:i w:val="1"/>
                <w:iCs w:val="1"/>
              </w:rPr>
              <w:t xml:space="preserve">Les Nouvelles de l'archéologie</w:t>
            </w:r>
            <w:r>
              <w:rPr/>
              <w:t xml:space="preserve">, 2010, 120-121 "Dossier : La coopération archéologique française en Afrique. 1 : Préhistoire et protohistoi, pp.110-116. </w:t>
            </w:r>
            <w:hyperlink r:id="rId39" w:history="1">
              <w:r>
                <w:rPr>
                  <w:color w:val="#410a8c"/>
                  <w:u w:val="single"/>
                </w:rPr>
                <w:t xml:space="preserve">⟨10.4000/nda.1022⟩</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halshs-00584962v1</w:t>
              </w:r>
            </w:hyperlink>
          </w:p>
        </w:tc>
      </w:tr>
      <w:tr>
        <w:trPr/>
        <w:tc>
          <w:tcPr>
            <w:noWrap/>
          </w:tcPr>
          <w:p>
            <w:pPr>
              <w:spacing w:after="200"/>
            </w:pPr>
            <w:hyperlink r:id="rId41" w:history="1">
              <w:r>
                <w:rPr>
                  <w:color w:val="1e198e"/>
                  <w:b w:val="1"/>
                  <w:bCs w:val="1"/>
                  <w:u w:val="single"/>
                </w:rPr>
                <w:t xml:space="preserve">Les ensembles céramiques du Bassin de Murzuq</w:t>
              </w:r>
            </w:hyperlink>
          </w:p>
          <w:p>
            <w:pPr/>
            <w:hyperlink r:id="rId15" w:history="1">
              <w:r>
                <w:rPr>
                  <w:color w:val="#410a8c"/>
                  <w:u w:val="single"/>
                </w:rPr>
                <w:t xml:space="preserve">Annabelle Gallin</w:t>
              </w:r>
            </w:hyperlink>
            <w:r>
              <w:rPr/>
              <w:t xml:space="preserve">,</w:t>
            </w:r>
            <w:hyperlink r:id="rId42" w:history="1">
              <w:r>
                <w:rPr>
                  <w:color w:val="#410a8c"/>
                  <w:u w:val="single"/>
                </w:rPr>
                <w:t xml:space="preserve">Jean-Loïc Le Quellec</w:t>
              </w:r>
            </w:hyperlink>
          </w:p>
          <w:p>
            <w:pPr/>
            <w:r>
              <w:rPr>
                <w:i w:val="1"/>
                <w:iCs w:val="1"/>
              </w:rPr>
              <w:t xml:space="preserve">Les Cahiers de l'AARS</w:t>
            </w:r>
            <w:r>
              <w:rPr/>
              <w:t xml:space="preserve">, 2008, 12, pp.70-87</w:t>
            </w:r>
          </w:p>
          <w:p>
            <w:pPr/>
            <w:r>
              <w:rPr/>
              <w:t xml:space="preserve">Article dans une revue</w:t>
            </w:r>
          </w:p>
          <w:p>
            <w:pPr/>
            <w:hyperlink r:id="rId41" w:history="1">
              <w:r>
                <w:rPr>
                  <w:color w:val="#410a8c"/>
                  <w:u w:val="single"/>
                </w:rPr>
                <w:t xml:space="preserve">halshs-00534414v1</w:t>
              </w:r>
            </w:hyperlink>
          </w:p>
        </w:tc>
      </w:tr>
      <w:tr>
        <w:trPr/>
        <w:tc>
          <w:tcPr>
            <w:noWrap/>
          </w:tcPr>
          <w:p>
            <w:pPr>
              <w:spacing w:after="200"/>
            </w:pPr>
            <w:hyperlink r:id="rId43" w:history="1">
              <w:r>
                <w:rPr>
                  <w:color w:val="1e198e"/>
                  <w:b w:val="1"/>
                  <w:bCs w:val="1"/>
                  <w:u w:val="single"/>
                </w:rPr>
                <w:t xml:space="preserve">Les ensembles céramiques du Bassin de Murzuq: une contribution de l'archéologie préventive à la connaissance du Messak</w:t>
              </w:r>
            </w:hyperlink>
          </w:p>
          <w:p>
            <w:pPr/>
            <w:hyperlink r:id="rId42" w:history="1">
              <w:r>
                <w:rPr>
                  <w:color w:val="#410a8c"/>
                  <w:u w:val="single"/>
                </w:rPr>
                <w:t xml:space="preserve">Jean-Loïc Le Quellec</w:t>
              </w:r>
            </w:hyperlink>
            <w:r>
              <w:rPr/>
              <w:t xml:space="preserve">,</w:t>
            </w:r>
            <w:hyperlink r:id="rId15" w:history="1">
              <w:r>
                <w:rPr>
                  <w:color w:val="#410a8c"/>
                  <w:u w:val="single"/>
                </w:rPr>
                <w:t xml:space="preserve">Annabelle Gallin</w:t>
              </w:r>
            </w:hyperlink>
          </w:p>
          <w:p>
            <w:pPr/>
            <w:r>
              <w:rPr>
                <w:i w:val="1"/>
                <w:iCs w:val="1"/>
              </w:rPr>
              <w:t xml:space="preserve">Les Cahiers de l'AARS</w:t>
            </w:r>
            <w:r>
              <w:rPr/>
              <w:t xml:space="preserve">, 2008, 12, pp.71-88</w:t>
            </w:r>
          </w:p>
          <w:p>
            <w:pPr/>
            <w:r>
              <w:rPr/>
              <w:t xml:space="preserve">Article dans une revue</w:t>
            </w:r>
          </w:p>
          <w:p>
            <w:pPr/>
            <w:hyperlink r:id="rId43" w:history="1">
              <w:r>
                <w:rPr>
                  <w:color w:val="#410a8c"/>
                  <w:u w:val="single"/>
                </w:rPr>
                <w:t xml:space="preserve">halshs-00696124v1</w:t>
              </w:r>
            </w:hyperlink>
          </w:p>
        </w:tc>
      </w:tr>
      <w:tr>
        <w:trPr/>
        <w:tc>
          <w:tcPr>
            <w:noWrap/>
          </w:tcPr>
          <w:p>
            <w:pPr>
              <w:spacing w:after="200"/>
            </w:pPr>
            <w:hyperlink r:id="rId44" w:history="1">
              <w:r>
                <w:rPr>
                  <w:color w:val="1e198e"/>
                  <w:b w:val="1"/>
                  <w:bCs w:val="1"/>
                  <w:u w:val="single"/>
                </w:rPr>
                <w:t xml:space="preserve">Les ensembles céramiques du Bassin de Murzuq : Une contribution de l'archéologie préventive à la connaissance du Messak</w:t>
              </w:r>
            </w:hyperlink>
          </w:p>
          <w:p>
            <w:pPr/>
            <w:hyperlink r:id="rId15" w:history="1">
              <w:r>
                <w:rPr>
                  <w:color w:val="#410a8c"/>
                  <w:u w:val="single"/>
                </w:rPr>
                <w:t xml:space="preserve">Annabelle Gallin</w:t>
              </w:r>
            </w:hyperlink>
            <w:r>
              <w:rPr/>
              <w:t xml:space="preserve">,</w:t>
            </w:r>
            <w:hyperlink r:id="rId42" w:history="1">
              <w:r>
                <w:rPr>
                  <w:color w:val="#410a8c"/>
                  <w:u w:val="single"/>
                </w:rPr>
                <w:t xml:space="preserve">Jean-Loïc Le Quellec</w:t>
              </w:r>
            </w:hyperlink>
          </w:p>
          <w:p>
            <w:pPr/>
            <w:r>
              <w:rPr>
                <w:i w:val="1"/>
                <w:iCs w:val="1"/>
              </w:rPr>
              <w:t xml:space="preserve">Les Cahiers de l'AARS</w:t>
            </w:r>
            <w:r>
              <w:rPr/>
              <w:t xml:space="preserve">, 2008, 12, pp.71-88</w:t>
            </w:r>
          </w:p>
          <w:p>
            <w:pPr/>
            <w:r>
              <w:rPr/>
              <w:t xml:space="preserve">Article dans une revue</w:t>
            </w:r>
          </w:p>
          <w:p>
            <w:pPr/>
            <w:hyperlink r:id="rId44" w:history="1">
              <w:r>
                <w:rPr>
                  <w:color w:val="#410a8c"/>
                  <w:u w:val="single"/>
                </w:rPr>
                <w:t xml:space="preserve">halshs-00408978v1</w:t>
              </w:r>
            </w:hyperlink>
          </w:p>
        </w:tc>
      </w:tr>
      <w:tr>
        <w:trPr/>
        <w:tc>
          <w:tcPr>
            <w:noWrap/>
          </w:tcPr>
          <w:p>
            <w:pPr>
              <w:spacing w:after="200"/>
            </w:pPr>
            <w:hyperlink r:id="rId45"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46" w:history="1">
              <w:r>
                <w:rPr>
                  <w:color w:val="#410a8c"/>
                  <w:u w:val="single"/>
                </w:rPr>
                <w:t xml:space="preserve">Mathieu Ott</w:t>
              </w:r>
            </w:hyperlink>
            <w:r>
              <w:rPr/>
              <w:t xml:space="preserve">,</w:t>
            </w:r>
            <w:hyperlink r:id="rId47" w:history="1">
              <w:r>
                <w:rPr>
                  <w:color w:val="#410a8c"/>
                  <w:u w:val="single"/>
                </w:rPr>
                <w:t xml:space="preserve">Robert Vernet</w:t>
              </w:r>
            </w:hyperlink>
            <w:r>
              <w:rPr/>
              <w:t xml:space="preserve">,</w:t>
            </w:r>
            <w:hyperlink r:id="rId48" w:history="1">
              <w:r>
                <w:rPr>
                  <w:color w:val="#410a8c"/>
                  <w:u w:val="single"/>
                </w:rPr>
                <w:t xml:space="preserve">Liliane Tarrou</w:t>
              </w:r>
            </w:hyperlink>
            <w:r>
              <w:rPr/>
              <w:t xml:space="preserve">,</w:t>
            </w:r>
            <w:hyperlink r:id="rId15" w:history="1">
              <w:r>
                <w:rPr>
                  <w:color w:val="#410a8c"/>
                  <w:u w:val="single"/>
                </w:rPr>
                <w:t xml:space="preserve">Annabelle Gallin</w:t>
              </w:r>
            </w:hyperlink>
            <w:r>
              <w:rPr/>
              <w:t xml:space="preserve">,</w:t>
            </w:r>
            <w:hyperlink r:id="rId49" w:history="1">
              <w:r>
                <w:rPr>
                  <w:color w:val="#410a8c"/>
                  <w:u w:val="single"/>
                </w:rPr>
                <w:t xml:space="preserve">Jade Georis-Creuseveau</w:t>
              </w:r>
            </w:hyperlink>
          </w:p>
          <w:p>
            <w:pPr/>
            <w:r>
              <w:rPr>
                <w:i w:val="1"/>
                <w:iCs w:val="1"/>
              </w:rPr>
              <w:t xml:space="preserve">Journal of African archaeology</w:t>
            </w:r>
            <w:r>
              <w:rPr/>
              <w:t xml:space="preserve">, 2007, 5 (1), 17-45 p</w:t>
            </w:r>
          </w:p>
          <w:p>
            <w:pPr/>
            <w:r>
              <w:rPr/>
              <w:t xml:space="preserve">Article dans une revue</w:t>
            </w:r>
          </w:p>
          <w:p>
            <w:pPr/>
            <w:hyperlink r:id="rId45" w:history="1">
              <w:r>
                <w:rPr>
                  <w:color w:val="#410a8c"/>
                  <w:u w:val="single"/>
                </w:rPr>
                <w:t xml:space="preserve">hal-04123497v1</w:t>
              </w:r>
            </w:hyperlink>
          </w:p>
        </w:tc>
      </w:tr>
      <w:tr>
        <w:trPr/>
        <w:tc>
          <w:tcPr>
            <w:noWrap/>
          </w:tcPr>
          <w:p>
            <w:pPr>
              <w:spacing w:after="200"/>
            </w:pPr>
            <w:hyperlink r:id="rId50"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47" w:history="1">
              <w:r>
                <w:rPr>
                  <w:color w:val="#410a8c"/>
                  <w:u w:val="single"/>
                </w:rPr>
                <w:t xml:space="preserve">Robert Vernet</w:t>
              </w:r>
            </w:hyperlink>
            <w:r>
              <w:rPr/>
              <w:t xml:space="preserve">,</w:t>
            </w:r>
            <w:hyperlink r:id="rId51" w:history="1">
              <w:r>
                <w:rPr>
                  <w:color w:val="#410a8c"/>
                  <w:u w:val="single"/>
                </w:rPr>
                <w:t xml:space="preserve">Marcel Otte</w:t>
              </w:r>
            </w:hyperlink>
            <w:r>
              <w:rPr/>
              <w:t xml:space="preserve">,</w:t>
            </w:r>
            <w:hyperlink r:id="rId48" w:history="1">
              <w:r>
                <w:rPr>
                  <w:color w:val="#410a8c"/>
                  <w:u w:val="single"/>
                </w:rPr>
                <w:t xml:space="preserve">Liliane Tarrou</w:t>
              </w:r>
            </w:hyperlink>
            <w:r>
              <w:rPr/>
              <w:t xml:space="preserve">,</w:t>
            </w:r>
            <w:hyperlink r:id="rId15" w:history="1">
              <w:r>
                <w:rPr>
                  <w:color w:val="#410a8c"/>
                  <w:u w:val="single"/>
                </w:rPr>
                <w:t xml:space="preserve">Annabelle Gallin</w:t>
              </w:r>
            </w:hyperlink>
            <w:r>
              <w:rPr/>
              <w:t xml:space="preserve">,</w:t>
            </w:r>
            <w:hyperlink r:id="rId49" w:history="1">
              <w:r>
                <w:rPr>
                  <w:color w:val="#410a8c"/>
                  <w:u w:val="single"/>
                </w:rPr>
                <w:t xml:space="preserve">Jade Georis-Creuseveau</w:t>
              </w:r>
            </w:hyperlink>
          </w:p>
          <w:p>
            <w:pPr/>
            <w:r>
              <w:rPr>
                <w:i w:val="1"/>
                <w:iCs w:val="1"/>
              </w:rPr>
              <w:t xml:space="preserve">Journal of African archaeology</w:t>
            </w:r>
            <w:r>
              <w:rPr/>
              <w:t xml:space="preserve">, 2007, 5 (1), pp.17-45</w:t>
            </w:r>
          </w:p>
          <w:p>
            <w:pPr/>
            <w:r>
              <w:rPr/>
              <w:t xml:space="preserve">Article dans une revue</w:t>
            </w:r>
          </w:p>
          <w:p>
            <w:pPr/>
            <w:hyperlink r:id="rId50" w:history="1">
              <w:r>
                <w:rPr>
                  <w:color w:val="#410a8c"/>
                  <w:u w:val="single"/>
                </w:rPr>
                <w:t xml:space="preserve">halshs-00173643v1</w:t>
              </w:r>
            </w:hyperlink>
          </w:p>
        </w:tc>
      </w:tr>
      <w:tr>
        <w:trPr/>
        <w:tc>
          <w:tcPr>
            <w:noWrap/>
          </w:tcPr>
          <w:p>
            <w:pPr>
              <w:spacing w:after="200"/>
            </w:pPr>
            <w:hyperlink r:id="rId52" w:history="1">
              <w:r>
                <w:rPr>
                  <w:color w:val="1e198e"/>
                  <w:b w:val="1"/>
                  <w:bCs w:val="1"/>
                  <w:u w:val="single"/>
                </w:rPr>
                <w:t xml:space="preserve">L'industrie de la culture épipaléolithique de Foum Arguin (nord-ouest du Sahara) d'après le site de FA10 (nord-ouest de la Mauritanie)</w:t>
              </w:r>
            </w:hyperlink>
          </w:p>
          <w:p>
            <w:pPr/>
            <w:hyperlink r:id="rId15" w:history="1">
              <w:r>
                <w:rPr>
                  <w:color w:val="#410a8c"/>
                  <w:u w:val="single"/>
                </w:rPr>
                <w:t xml:space="preserve">Annabelle Gallin</w:t>
              </w:r>
            </w:hyperlink>
            <w:r>
              <w:rPr/>
              <w:t xml:space="preserve">,</w:t>
            </w:r>
            <w:hyperlink r:id="rId47" w:history="1">
              <w:r>
                <w:rPr>
                  <w:color w:val="#410a8c"/>
                  <w:u w:val="single"/>
                </w:rPr>
                <w:t xml:space="preserve">Robert Vernet</w:t>
              </w:r>
            </w:hyperlink>
            <w:r>
              <w:rPr/>
              <w:t xml:space="preserve">,</w:t>
            </w:r>
            <w:hyperlink r:id="rId53" w:history="1">
              <w:r>
                <w:rPr>
                  <w:color w:val="#410a8c"/>
                  <w:u w:val="single"/>
                </w:rPr>
                <w:t xml:space="preserve">M. Otte</w:t>
              </w:r>
            </w:hyperlink>
            <w:r>
              <w:rPr/>
              <w:t xml:space="preserve">,</w:t>
            </w:r>
            <w:hyperlink r:id="rId49" w:history="1">
              <w:r>
                <w:rPr>
                  <w:color w:val="#410a8c"/>
                  <w:u w:val="single"/>
                </w:rPr>
                <w:t xml:space="preserve">Jade Georis-Creuseveau</w:t>
              </w:r>
            </w:hyperlink>
          </w:p>
          <w:p>
            <w:pPr/>
            <w:r>
              <w:rPr>
                <w:i w:val="1"/>
                <w:iCs w:val="1"/>
              </w:rPr>
              <w:t xml:space="preserve">Journal of African archaeology</w:t>
            </w:r>
            <w:r>
              <w:rPr/>
              <w:t xml:space="preserve">, 2007, 7 (1), pp.40-60</w:t>
            </w:r>
          </w:p>
          <w:p>
            <w:pPr/>
            <w:r>
              <w:rPr/>
              <w:t xml:space="preserve">Article dans une revue</w:t>
            </w:r>
          </w:p>
          <w:p>
            <w:pPr/>
            <w:hyperlink r:id="rId52" w:history="1">
              <w:r>
                <w:rPr>
                  <w:color w:val="#410a8c"/>
                  <w:u w:val="single"/>
                </w:rPr>
                <w:t xml:space="preserve">halshs-00534449v1</w:t>
              </w:r>
            </w:hyperlink>
          </w:p>
        </w:tc>
      </w:tr>
      <w:tr>
        <w:trPr/>
        <w:tc>
          <w:tcPr>
            <w:noWrap/>
          </w:tcPr>
          <w:p>
            <w:pPr>
              <w:spacing w:after="200"/>
            </w:pPr>
            <w:hyperlink r:id="rId54" w:history="1">
              <w:r>
                <w:rPr>
                  <w:color w:val="1e198e"/>
                  <w:b w:val="1"/>
                  <w:bCs w:val="1"/>
                  <w:u w:val="single"/>
                </w:rPr>
                <w:t xml:space="preserve">Les ensembles céramiques de la région de Nouakchott au IVe millénaire BP : éléments de classification</w:t>
              </w:r>
            </w:hyperlink>
          </w:p>
          <w:p>
            <w:pPr/>
            <w:hyperlink r:id="rId15" w:history="1">
              <w:r>
                <w:rPr>
                  <w:color w:val="#410a8c"/>
                  <w:u w:val="single"/>
                </w:rPr>
                <w:t xml:space="preserve">Annabelle Gallin</w:t>
              </w:r>
            </w:hyperlink>
            <w:r>
              <w:rPr/>
              <w:t xml:space="preserve">,</w:t>
            </w:r>
            <w:hyperlink r:id="rId47" w:history="1">
              <w:r>
                <w:rPr>
                  <w:color w:val="#410a8c"/>
                  <w:u w:val="single"/>
                </w:rPr>
                <w:t xml:space="preserve">Robert Vernet</w:t>
              </w:r>
            </w:hyperlink>
          </w:p>
          <w:p>
            <w:pPr/>
            <w:r>
              <w:rPr>
                <w:i w:val="1"/>
                <w:iCs w:val="1"/>
              </w:rPr>
              <w:t xml:space="preserve">Préhistoires Méditerranéennes</w:t>
            </w:r>
            <w:r>
              <w:rPr/>
              <w:t xml:space="preserve">, 2004, 13, pp.79-86</w:t>
            </w:r>
          </w:p>
          <w:p>
            <w:pPr/>
            <w:r>
              <w:rPr/>
              <w:t xml:space="preserve">Article dans une revue</w:t>
            </w:r>
          </w:p>
          <w:p>
            <w:pPr/>
            <w:hyperlink r:id="rId54" w:history="1">
              <w:r>
                <w:rPr>
                  <w:color w:val="#410a8c"/>
                  <w:u w:val="single"/>
                </w:rPr>
                <w:t xml:space="preserve">halshs-00534418v1</w:t>
              </w:r>
            </w:hyperlink>
          </w:p>
        </w:tc>
      </w:tr>
      <w:tr>
        <w:trPr/>
        <w:tc>
          <w:tcPr>
            <w:noWrap/>
          </w:tcPr>
          <w:p>
            <w:pPr>
              <w:spacing w:after="200"/>
            </w:pPr>
            <w:hyperlink r:id="rId55" w:history="1">
              <w:r>
                <w:rPr>
                  <w:color w:val="1e198e"/>
                  <w:b w:val="1"/>
                  <w:bCs w:val="1"/>
                  <w:u w:val="single"/>
                </w:rPr>
                <w:t xml:space="preserve">Proposition d'une étude stylistique de la céramique imprimée de Kobadi.</w:t>
              </w:r>
            </w:hyperlink>
          </w:p>
          <w:p>
            <w:pPr/>
            <w:hyperlink r:id="rId15" w:history="1">
              <w:r>
                <w:rPr>
                  <w:color w:val="#410a8c"/>
                  <w:u w:val="single"/>
                </w:rPr>
                <w:t xml:space="preserve">Annabelle Gallin</w:t>
              </w:r>
            </w:hyperlink>
          </w:p>
          <w:p>
            <w:pPr/>
            <w:r>
              <w:rPr>
                <w:i w:val="1"/>
                <w:iCs w:val="1"/>
              </w:rPr>
              <w:t xml:space="preserve">Préhistoires Méditerranéennes</w:t>
            </w:r>
            <w:r>
              <w:rPr/>
              <w:t xml:space="preserve">, 2002, 10-11, pp.117-134</w:t>
            </w:r>
          </w:p>
          <w:p>
            <w:pPr/>
            <w:r>
              <w:rPr/>
              <w:t xml:space="preserve">Article dans une revue</w:t>
            </w:r>
          </w:p>
          <w:p>
            <w:pPr/>
            <w:hyperlink r:id="rId55" w:history="1">
              <w:r>
                <w:rPr>
                  <w:color w:val="#410a8c"/>
                  <w:u w:val="single"/>
                </w:rPr>
                <w:t xml:space="preserve">halshs-00534431v1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L’Observatoire des Pratiques Interdisciplinaires de LabexMed : un outil construit par et au service d’une communauté de recherche</w:t>
              </w:r>
            </w:hyperlink>
          </w:p>
          <w:p>
            <w:pPr/>
            <w:hyperlink r:id="rId23" w:history="1">
              <w:r>
                <w:rPr>
                  <w:color w:val="#410a8c"/>
                  <w:u w:val="single"/>
                </w:rPr>
                <w:t xml:space="preserve">Chantal Aspe</w:t>
              </w:r>
            </w:hyperlink>
            <w:r>
              <w:rPr/>
              <w:t xml:space="preserve">,</w:t>
            </w:r>
            <w:hyperlink r:id="rId15" w:history="1">
              <w:r>
                <w:rPr>
                  <w:color w:val="#410a8c"/>
                  <w:u w:val="single"/>
                </w:rPr>
                <w:t xml:space="preserve">Annabelle Gallin</w:t>
              </w:r>
            </w:hyperlink>
          </w:p>
          <w:p>
            <w:pPr/>
            <w:r>
              <w:rPr>
                <w:i w:val="1"/>
                <w:iCs w:val="1"/>
              </w:rPr>
              <w:t xml:space="preserve">INterDISCIPLINaritÉ</w:t>
            </w:r>
            <w:r>
              <w:rPr/>
              <w:t xml:space="preserve">, Cédric Brun; Antoine Roger ; Charlotte Brives, Jun 2017, Bordeaux, France</w:t>
            </w:r>
          </w:p>
          <w:p>
            <w:pPr/>
            <w:r>
              <w:rPr/>
              <w:t xml:space="preserve">Communication dans un congrès</w:t>
            </w:r>
          </w:p>
          <w:p>
            <w:pPr/>
            <w:hyperlink r:id="rId56" w:history="1">
              <w:r>
                <w:rPr>
                  <w:color w:val="#410a8c"/>
                  <w:u w:val="single"/>
                </w:rPr>
                <w:t xml:space="preserve">hal-01843159v1</w:t>
              </w:r>
            </w:hyperlink>
          </w:p>
        </w:tc>
      </w:tr>
      <w:tr>
        <w:trPr/>
        <w:tc>
          <w:tcPr>
            <w:noWrap/>
          </w:tcPr>
          <w:p>
            <w:pPr>
              <w:spacing w:after="200"/>
            </w:pPr>
            <w:hyperlink r:id="rId57" w:history="1">
              <w:r>
                <w:rPr>
                  <w:color w:val="1e198e"/>
                  <w:b w:val="1"/>
                  <w:bCs w:val="1"/>
                  <w:u w:val="single"/>
                </w:rPr>
                <w:t xml:space="preserve">Making and decorating African pots</w:t>
              </w:r>
            </w:hyperlink>
          </w:p>
          <w:p>
            <w:pPr/>
            <w:hyperlink r:id="rId58" w:history="1">
              <w:r>
                <w:rPr>
                  <w:color w:val="#410a8c"/>
                  <w:u w:val="single"/>
                </w:rPr>
                <w:t xml:space="preserve">Kate Manning</w:t>
              </w:r>
            </w:hyperlink>
            <w:r>
              <w:rPr/>
              <w:t xml:space="preserve">,</w:t>
            </w:r>
            <w:hyperlink r:id="rId59" w:history="1">
              <w:r>
                <w:rPr>
                  <w:color w:val="#410a8c"/>
                  <w:u w:val="single"/>
                </w:rPr>
                <w:t xml:space="preserve">Ashley Ceri</w:t>
              </w:r>
            </w:hyperlink>
            <w:r>
              <w:rPr/>
              <w:t xml:space="preserve">,</w:t>
            </w:r>
            <w:hyperlink r:id="rId15" w:history="1">
              <w:r>
                <w:rPr>
                  <w:color w:val="#410a8c"/>
                  <w:u w:val="single"/>
                </w:rPr>
                <w:t xml:space="preserve">Annabelle Gallin</w:t>
              </w:r>
            </w:hyperlink>
            <w:r>
              <w:rPr/>
              <w:t xml:space="preserve">,</w:t>
            </w:r>
            <w:hyperlink r:id="rId60" w:history="1">
              <w:r>
                <w:rPr>
                  <w:color w:val="#410a8c"/>
                  <w:u w:val="single"/>
                </w:rPr>
                <w:t xml:space="preserve">Ndèye Sokhna Guèye</w:t>
              </w:r>
            </w:hyperlink>
          </w:p>
          <w:p>
            <w:pPr/>
            <w:r>
              <w:rPr>
                <w:i w:val="1"/>
                <w:iCs w:val="1"/>
              </w:rPr>
              <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
            </w:r>
            <w:r>
              <w:rPr/>
              <w:t xml:space="preserve">, Nov 2010, Dakar, Senegal</w:t>
            </w:r>
          </w:p>
          <w:p>
            <w:pPr/>
            <w:r>
              <w:rPr/>
              <w:t xml:space="preserve">Communication dans un congrès</w:t>
            </w:r>
          </w:p>
          <w:p>
            <w:pPr/>
            <w:hyperlink r:id="rId57" w:history="1">
              <w:r>
                <w:rPr>
                  <w:color w:val="#410a8c"/>
                  <w:u w:val="single"/>
                </w:rPr>
                <w:t xml:space="preserve">halshs-00584988v1</w:t>
              </w:r>
            </w:hyperlink>
          </w:p>
        </w:tc>
      </w:tr>
      <w:tr>
        <w:trPr/>
        <w:tc>
          <w:tcPr>
            <w:noWrap/>
          </w:tcPr>
          <w:p>
            <w:pPr>
              <w:spacing w:after="200"/>
            </w:pPr>
            <w:hyperlink r:id="rId61" w:history="1">
              <w:r>
                <w:rPr>
                  <w:color w:val="1e198e"/>
                  <w:b w:val="1"/>
                  <w:bCs w:val="1"/>
                  <w:u w:val="single"/>
                </w:rPr>
                <w:t xml:space="preserve">Identités culturelles et territoires à la fin du Néolithique dans les contreforts occidentaux de l'Aïr (Niger, 3e/2e millénaires BC)</w:t>
              </w:r>
            </w:hyperlink>
          </w:p>
          <w:p>
            <w:pPr/>
            <w:hyperlink r:id="rId15" w:history="1">
              <w:r>
                <w:rPr>
                  <w:color w:val="#410a8c"/>
                  <w:u w:val="single"/>
                </w:rPr>
                <w:t xml:space="preserve">Annabelle Gallin</w:t>
              </w:r>
            </w:hyperlink>
          </w:p>
          <w:p>
            <w:pPr/>
            <w:r>
              <w:rPr>
                <w:i w:val="1"/>
                <w:iCs w:val="1"/>
              </w:rPr>
              <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
            </w:r>
            <w:r>
              <w:rPr/>
              <w:t xml:space="preserve">, Nov 2010, Dakar, Sénégal</w:t>
            </w:r>
          </w:p>
          <w:p>
            <w:pPr/>
            <w:r>
              <w:rPr/>
              <w:t xml:space="preserve">Communication dans un congrès</w:t>
            </w:r>
          </w:p>
          <w:p>
            <w:pPr/>
            <w:hyperlink r:id="rId61" w:history="1">
              <w:r>
                <w:rPr>
                  <w:color w:val="#410a8c"/>
                  <w:u w:val="single"/>
                </w:rPr>
                <w:t xml:space="preserve">halshs-00584995v1</w:t>
              </w:r>
            </w:hyperlink>
          </w:p>
        </w:tc>
      </w:tr>
      <w:tr>
        <w:trPr/>
        <w:tc>
          <w:tcPr>
            <w:noWrap/>
          </w:tcPr>
          <w:p>
            <w:pPr>
              <w:spacing w:after="200"/>
            </w:pPr>
            <w:hyperlink r:id="rId62" w:history="1">
              <w:r>
                <w:rPr>
                  <w:color w:val="1e198e"/>
                  <w:b w:val="1"/>
                  <w:bCs w:val="1"/>
                  <w:u w:val="single"/>
                </w:rPr>
                <w:t xml:space="preserve">Vers un langage commun pour la terminologie descriptive de la céramique africaine imprimée : la plateforme collaborative CerAFIM</w:t>
              </w:r>
            </w:hyperlink>
          </w:p>
          <w:p>
            <w:pPr/>
            <w:hyperlink r:id="rId15" w:history="1">
              <w:r>
                <w:rPr>
                  <w:color w:val="#410a8c"/>
                  <w:u w:val="single"/>
                </w:rPr>
                <w:t xml:space="preserve">Annabelle Gallin</w:t>
              </w:r>
            </w:hyperlink>
          </w:p>
          <w:p>
            <w:pPr/>
            <w:r>
              <w:rPr>
                <w:i w:val="1"/>
                <w:iCs w:val="1"/>
              </w:rPr>
              <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
            </w:r>
            <w:r>
              <w:rPr/>
              <w:t xml:space="preserve">, Nov 2010, Dakar, Sénégal</w:t>
            </w:r>
          </w:p>
          <w:p>
            <w:pPr/>
            <w:r>
              <w:rPr/>
              <w:t xml:space="preserve">Communication dans un congrès</w:t>
            </w:r>
          </w:p>
          <w:p>
            <w:pPr/>
            <w:hyperlink r:id="rId62" w:history="1">
              <w:r>
                <w:rPr>
                  <w:color w:val="#410a8c"/>
                  <w:u w:val="single"/>
                </w:rPr>
                <w:t xml:space="preserve">halshs-00584993v1</w:t>
              </w:r>
            </w:hyperlink>
          </w:p>
        </w:tc>
      </w:tr>
      <w:tr>
        <w:trPr/>
        <w:tc>
          <w:tcPr>
            <w:noWrap/>
          </w:tcPr>
          <w:p>
            <w:pPr>
              <w:spacing w:after="200"/>
            </w:pPr>
            <w:hyperlink r:id="rId63" w:history="1">
              <w:r>
                <w:rPr>
                  <w:color w:val="1e198e"/>
                  <w:b w:val="1"/>
                  <w:bCs w:val="1"/>
                  <w:u w:val="single"/>
                </w:rPr>
                <w:t xml:space="preserve">Céramique Africaine Imprimée/African Impressed Ceramics: Identifying tools, techniques and practices through decoration</w:t>
              </w:r>
            </w:hyperlink>
          </w:p>
          <w:p>
            <w:pPr/>
            <w:hyperlink r:id="rId18" w:history="1">
              <w:r>
                <w:rPr>
                  <w:color w:val="#410a8c"/>
                  <w:u w:val="single"/>
                </w:rPr>
                <w:t xml:space="preserve">Jessie Cauliez</w:t>
              </w:r>
            </w:hyperlink>
            <w:r>
              <w:rPr/>
              <w:t xml:space="preserve">,</w:t>
            </w:r>
            <w:hyperlink r:id="rId19" w:history="1">
              <w:r>
                <w:rPr>
                  <w:color w:val="#410a8c"/>
                  <w:u w:val="single"/>
                </w:rPr>
                <w:t xml:space="preserve">Dominique Commelin</w:t>
              </w:r>
            </w:hyperlink>
            <w:r>
              <w:rPr/>
              <w:t xml:space="preserve">,</w:t>
            </w:r>
            <w:hyperlink r:id="rId15" w:history="1">
              <w:r>
                <w:rPr>
                  <w:color w:val="#410a8c"/>
                  <w:u w:val="single"/>
                </w:rPr>
                <w:t xml:space="preserve">Annabelle Gallin</w:t>
              </w:r>
            </w:hyperlink>
            <w:r>
              <w:rPr/>
              <w:t xml:space="preserve">,</w:t>
            </w:r>
            <w:hyperlink r:id="rId20" w:history="1">
              <w:r>
                <w:rPr>
                  <w:color w:val="#410a8c"/>
                  <w:u w:val="single"/>
                </w:rPr>
                <w:t xml:space="preserve">Elena Garcea</w:t>
              </w:r>
            </w:hyperlink>
            <w:r>
              <w:rPr/>
              <w:t xml:space="preserve">,</w:t>
            </w:r>
            <w:hyperlink r:id="rId21" w:history="1">
              <w:r>
                <w:rPr>
                  <w:color w:val="#410a8c"/>
                  <w:u w:val="single"/>
                </w:rPr>
                <w:t xml:space="preserve">F. Jesse</w:t>
              </w:r>
            </w:hyperlink>
            <w:r>
              <w:rPr/>
              <w:t xml:space="preserve">et al.</w:t>
            </w:r>
          </w:p>
          <w:p>
            <w:pPr/>
            <w:r>
              <w:rPr>
                <w:i w:val="1"/>
                <w:iCs w:val="1"/>
              </w:rPr>
              <w:t xml:space="preserve">Meeting of the research network « Making a good impression: 5000 years of pottery of the Sahara-Sahel borderlands » Anne Haor (Dir.), 6-11 april 2008, (University of East Anglia, Trinity College Oxford &amp; London, England)</w:t>
            </w:r>
            <w:r>
              <w:rPr/>
              <w:t xml:space="preserve">, 2008, London, United Kingdom</w:t>
            </w:r>
          </w:p>
          <w:p>
            <w:pPr/>
            <w:r>
              <w:rPr/>
              <w:t xml:space="preserve">Communication dans un congrès</w:t>
            </w:r>
          </w:p>
          <w:p>
            <w:pPr/>
            <w:hyperlink r:id="rId63" w:history="1">
              <w:r>
                <w:rPr>
                  <w:color w:val="#410a8c"/>
                  <w:u w:val="single"/>
                </w:rPr>
                <w:t xml:space="preserve">hal-02118345v1</w:t>
              </w:r>
            </w:hyperlink>
          </w:p>
        </w:tc>
      </w:tr>
      <w:tr>
        <w:trPr/>
        <w:tc>
          <w:tcPr>
            <w:noWrap/>
          </w:tcPr>
          <w:p>
            <w:pPr>
              <w:spacing w:after="200"/>
            </w:pPr>
            <w:hyperlink r:id="rId64" w:history="1">
              <w:r>
                <w:rPr>
                  <w:color w:val="1e198e"/>
                  <w:b w:val="1"/>
                  <w:bCs w:val="1"/>
                  <w:u w:val="single"/>
                </w:rPr>
                <w:t xml:space="preserve">Peopling of the Sahel during the Late Neolithic : new data from Kobadi site (Malian Sahel, 1700-1400 BC)</w:t>
              </w:r>
            </w:hyperlink>
          </w:p>
          <w:p>
            <w:pPr/>
            <w:hyperlink r:id="rId15" w:history="1">
              <w:r>
                <w:rPr>
                  <w:color w:val="#410a8c"/>
                  <w:u w:val="single"/>
                </w:rPr>
                <w:t xml:space="preserve">Annabelle Gallin</w:t>
              </w:r>
            </w:hyperlink>
          </w:p>
          <w:p>
            <w:pPr/>
            <w:r>
              <w:rPr>
                <w:i w:val="1"/>
                <w:iCs w:val="1"/>
              </w:rPr>
              <w:t xml:space="preserve">19th Biennial Conference of the Society of Africanist Archaeologists</w:t>
            </w:r>
            <w:r>
              <w:rPr/>
              <w:t xml:space="preserve">, Sep 2008, Frankfurt, Germany</w:t>
            </w:r>
          </w:p>
          <w:p>
            <w:pPr/>
            <w:r>
              <w:rPr/>
              <w:t xml:space="preserve">Communication dans un congrès</w:t>
            </w:r>
          </w:p>
          <w:p>
            <w:pPr/>
            <w:hyperlink r:id="rId64" w:history="1">
              <w:r>
                <w:rPr>
                  <w:color w:val="#410a8c"/>
                  <w:u w:val="single"/>
                </w:rPr>
                <w:t xml:space="preserve">halshs-00432938v1</w:t>
              </w:r>
            </w:hyperlink>
          </w:p>
        </w:tc>
      </w:tr>
      <w:tr>
        <w:trPr/>
        <w:tc>
          <w:tcPr>
            <w:noWrap/>
          </w:tcPr>
          <w:p>
            <w:pPr>
              <w:spacing w:after="200"/>
            </w:pPr>
            <w:hyperlink r:id="rId65" w:history="1">
              <w:r>
                <w:rPr>
                  <w:color w:val="1e198e"/>
                  <w:b w:val="1"/>
                  <w:bCs w:val="1"/>
                  <w:u w:val="single"/>
                </w:rPr>
                <w:t xml:space="preserve">Le site Néolithique final de La Bastide Blanche (Peyrolles-en-Provence, Bouches-du-Rhône). Premiers résultats 2003-2004</w:t>
              </w:r>
            </w:hyperlink>
          </w:p>
          <w:p>
            <w:pPr/>
            <w:hyperlink r:id="rId66" w:history="1">
              <w:r>
                <w:rPr>
                  <w:color w:val="#410a8c"/>
                  <w:u w:val="single"/>
                </w:rPr>
                <w:t xml:space="preserve">Olivier Lemercier</w:t>
              </w:r>
            </w:hyperlink>
            <w:r>
              <w:rPr/>
              <w:t xml:space="preserve">,</w:t>
            </w:r>
            <w:hyperlink r:id="rId67" w:history="1">
              <w:r>
                <w:rPr>
                  <w:color w:val="#410a8c"/>
                  <w:u w:val="single"/>
                </w:rPr>
                <w:t xml:space="preserve">Emilie Blaise</w:t>
              </w:r>
            </w:hyperlink>
            <w:r>
              <w:rPr/>
              <w:t xml:space="preserve">,</w:t>
            </w:r>
            <w:hyperlink r:id="rId18" w:history="1">
              <w:r>
                <w:rPr>
                  <w:color w:val="#410a8c"/>
                  <w:u w:val="single"/>
                </w:rPr>
                <w:t xml:space="preserve">Jessie Cauliez</w:t>
              </w:r>
            </w:hyperlink>
            <w:r>
              <w:rPr/>
              <w:t xml:space="preserve">,</w:t>
            </w:r>
            <w:hyperlink r:id="rId68" w:history="1">
              <w:r>
                <w:rPr>
                  <w:color w:val="#410a8c"/>
                  <w:u w:val="single"/>
                </w:rPr>
                <w:t xml:space="preserve">Robin Furestier</w:t>
              </w:r>
            </w:hyperlink>
            <w:r>
              <w:rPr/>
              <w:t xml:space="preserve">,</w:t>
            </w:r>
            <w:hyperlink r:id="rId15" w:history="1">
              <w:r>
                <w:rPr>
                  <w:color w:val="#410a8c"/>
                  <w:u w:val="single"/>
                </w:rPr>
                <w:t xml:space="preserve">Annabelle Gallin</w:t>
              </w:r>
            </w:hyperlink>
            <w:r>
              <w:rPr/>
              <w:t xml:space="preserve">et al.</w:t>
            </w:r>
          </w:p>
          <w:p>
            <w:pPr/>
            <w:r>
              <w:rPr>
                <w:i w:val="1"/>
                <w:iCs w:val="1"/>
              </w:rPr>
              <w:t xml:space="preserve">Fouéré P., Chevillot C., Courtaud P., Ferullo O., Leroyer C. (Dir.), Paysages et peuplements. Aspects culturels et chronologiques en France méridionale. Actualité de la recherche, Actes des VIèmes Rencontres méridionales de préhistoire récente, 14-16 octobre 2004, Périgueux, Périgueux, Coédition Association pour le Développement de la Recherche Archéologique et Historique en Périgord et Préhistoire du Sud-ouest</w:t>
            </w:r>
            <w:r>
              <w:rPr/>
              <w:t xml:space="preserve">, 2004, Périgueux, France. pp.473-488</w:t>
            </w:r>
          </w:p>
          <w:p>
            <w:pPr/>
            <w:r>
              <w:rPr/>
              <w:t xml:space="preserve">Communication dans un congrès</w:t>
            </w:r>
          </w:p>
          <w:p>
            <w:pPr/>
            <w:hyperlink r:id="rId65" w:history="1">
              <w:r>
                <w:rPr>
                  <w:color w:val="#410a8c"/>
                  <w:u w:val="single"/>
                </w:rPr>
                <w:t xml:space="preserve">hal-02116394v1</w:t>
              </w:r>
            </w:hyperlink>
          </w:p>
        </w:tc>
      </w:tr>
      <w:tr>
        <w:trPr/>
        <w:tc>
          <w:tcPr>
            <w:noWrap/>
          </w:tcPr>
          <w:p>
            <w:pPr>
              <w:spacing w:after="200"/>
            </w:pPr>
            <w:hyperlink r:id="rId69" w:history="1">
              <w:r>
                <w:rPr>
                  <w:color w:val="1e198e"/>
                  <w:b w:val="1"/>
                  <w:bCs w:val="1"/>
                  <w:u w:val="single"/>
                </w:rPr>
                <w:t xml:space="preserve">Les ensembles céramiques de la région de Nouakchott au IVe millénaire BP</w:t>
              </w:r>
            </w:hyperlink>
          </w:p>
          <w:p>
            <w:pPr/>
            <w:hyperlink r:id="rId15" w:history="1">
              <w:r>
                <w:rPr>
                  <w:color w:val="#410a8c"/>
                  <w:u w:val="single"/>
                </w:rPr>
                <w:t xml:space="preserve">Annabelle Gallin</w:t>
              </w:r>
            </w:hyperlink>
            <w:r>
              <w:rPr/>
              <w:t xml:space="preserve">,</w:t>
            </w:r>
            <w:hyperlink r:id="rId47" w:history="1">
              <w:r>
                <w:rPr>
                  <w:color w:val="#410a8c"/>
                  <w:u w:val="single"/>
                </w:rPr>
                <w:t xml:space="preserve">Robert Vernet</w:t>
              </w:r>
            </w:hyperlink>
          </w:p>
          <w:p>
            <w:pPr/>
            <w:r>
              <w:rPr>
                <w:i w:val="1"/>
                <w:iCs w:val="1"/>
              </w:rPr>
              <w:t xml:space="preserve">Deuxième table ronde "La céramique imprimée du Sahara et de ses marges"</w:t>
            </w:r>
            <w:r>
              <w:rPr/>
              <w:t xml:space="preserve">, 2003, Aix-en-Provence, France. pp.79-86</w:t>
            </w:r>
          </w:p>
          <w:p>
            <w:pPr/>
            <w:r>
              <w:rPr/>
              <w:t xml:space="preserve">Communication dans un congrès</w:t>
            </w:r>
          </w:p>
          <w:p>
            <w:pPr/>
            <w:hyperlink r:id="rId69" w:history="1">
              <w:r>
                <w:rPr>
                  <w:color w:val="#410a8c"/>
                  <w:u w:val="single"/>
                </w:rPr>
                <w:t xml:space="preserve">halshs-00222869v1</w:t>
              </w:r>
            </w:hyperlink>
          </w:p>
        </w:tc>
      </w:tr>
      <w:tr>
        <w:trPr/>
        <w:tc>
          <w:tcPr>
            <w:noWrap/>
          </w:tcPr>
          <w:p>
            <w:pPr>
              <w:spacing w:after="200"/>
            </w:pPr>
            <w:hyperlink r:id="rId70" w:history="1">
              <w:r>
                <w:rPr>
                  <w:color w:val="1e198e"/>
                  <w:b w:val="1"/>
                  <w:bCs w:val="1"/>
                  <w:u w:val="single"/>
                </w:rPr>
                <w:t xml:space="preserve">Le site néolithique final de la Bastide Blanche (Peyrolles-en-Provence, Bouches du Rhône)</w:t>
              </w:r>
            </w:hyperlink>
          </w:p>
          <w:p>
            <w:pPr/>
            <w:hyperlink r:id="rId66" w:history="1">
              <w:r>
                <w:rPr>
                  <w:color w:val="#410a8c"/>
                  <w:u w:val="single"/>
                </w:rPr>
                <w:t xml:space="preserve">Olivier Lemercier</w:t>
              </w:r>
            </w:hyperlink>
            <w:r>
              <w:rPr/>
              <w:t xml:space="preserve">,</w:t>
            </w:r>
            <w:hyperlink r:id="rId67" w:history="1">
              <w:r>
                <w:rPr>
                  <w:color w:val="#410a8c"/>
                  <w:u w:val="single"/>
                </w:rPr>
                <w:t xml:space="preserve">Emilie Blaise</w:t>
              </w:r>
            </w:hyperlink>
            <w:r>
              <w:rPr/>
              <w:t xml:space="preserve">,</w:t>
            </w:r>
            <w:hyperlink r:id="rId18" w:history="1">
              <w:r>
                <w:rPr>
                  <w:color w:val="#410a8c"/>
                  <w:u w:val="single"/>
                </w:rPr>
                <w:t xml:space="preserve">Jessie Cauliez</w:t>
              </w:r>
            </w:hyperlink>
            <w:r>
              <w:rPr/>
              <w:t xml:space="preserve">,</w:t>
            </w:r>
            <w:hyperlink r:id="rId68" w:history="1">
              <w:r>
                <w:rPr>
                  <w:color w:val="#410a8c"/>
                  <w:u w:val="single"/>
                </w:rPr>
                <w:t xml:space="preserve">Robin Furestier</w:t>
              </w:r>
            </w:hyperlink>
            <w:r>
              <w:rPr/>
              <w:t xml:space="preserve">,</w:t>
            </w:r>
            <w:hyperlink r:id="rId15" w:history="1">
              <w:r>
                <w:rPr>
                  <w:color w:val="#410a8c"/>
                  <w:u w:val="single"/>
                </w:rPr>
                <w:t xml:space="preserve">Annabelle Gallin</w:t>
              </w:r>
            </w:hyperlink>
            <w:r>
              <w:rPr/>
              <w:t xml:space="preserve">et al.</w:t>
            </w:r>
          </w:p>
          <w:p>
            <w:pPr/>
            <w:r>
              <w:rPr>
                <w:i w:val="1"/>
                <w:iCs w:val="1"/>
              </w:rPr>
              <w:t xml:space="preserve">6èmes Rencontres méridionales de Préhistoire récente</w:t>
            </w:r>
            <w:r>
              <w:rPr/>
              <w:t xml:space="preserve">, 2006, France. pp.473-488</w:t>
            </w:r>
          </w:p>
          <w:p>
            <w:pPr/>
            <w:r>
              <w:rPr/>
              <w:t xml:space="preserve">Communication dans un congrès</w:t>
            </w:r>
          </w:p>
          <w:p>
            <w:pPr/>
            <w:hyperlink r:id="rId70" w:history="1">
              <w:r>
                <w:rPr>
                  <w:color w:val="#410a8c"/>
                  <w:u w:val="single"/>
                </w:rPr>
                <w:t xml:space="preserve">halshs-00155220v1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Céramique</w:t>
              </w:r>
            </w:hyperlink>
          </w:p>
          <w:p>
            <w:pPr/>
            <w:hyperlink r:id="rId34" w:history="1">
              <w:r>
                <w:rPr>
                  <w:color w:val="#410a8c"/>
                  <w:u w:val="single"/>
                </w:rPr>
                <w:t xml:space="preserve">Michel Bonifay</w:t>
              </w:r>
            </w:hyperlink>
            <w:r>
              <w:rPr/>
              <w:t xml:space="preserve">,</w:t>
            </w:r>
            <w:hyperlink r:id="rId35" w:history="1">
              <w:r>
                <w:rPr>
                  <w:color w:val="#410a8c"/>
                  <w:u w:val="single"/>
                </w:rPr>
                <w:t xml:space="preserve">Véronique François</w:t>
              </w:r>
            </w:hyperlink>
            <w:r>
              <w:rPr/>
              <w:t xml:space="preserve">,</w:t>
            </w:r>
            <w:hyperlink r:id="rId15" w:history="1">
              <w:r>
                <w:rPr>
                  <w:color w:val="#410a8c"/>
                  <w:u w:val="single"/>
                </w:rPr>
                <w:t xml:space="preserve">Annabelle Gallin</w:t>
              </w:r>
            </w:hyperlink>
          </w:p>
          <w:p>
            <w:pPr/>
            <w:r>
              <w:rPr/>
              <w:t xml:space="preserve">Dionigi Albera; Maryline Crivello; Mohamed Tozy; en collaboration avec Gisèle Seimandi. </w:t>
            </w:r>
            <w:r>
              <w:rPr>
                <w:i w:val="1"/>
                <w:iCs w:val="1"/>
              </w:rPr>
              <w:t xml:space="preserve">Dictionnaire de la Méditerranée </w:t>
            </w:r>
            <w:r>
              <w:rPr/>
              <w:t xml:space="preserve">, </w:t>
            </w:r>
            <w:hyperlink r:id="rId72" w:history="1">
              <w:r>
                <w:rPr>
                  <w:color w:val="#410a8c"/>
                  <w:u w:val="single"/>
                </w:rPr>
                <w:t xml:space="preserve">Actes Sud</w:t>
              </w:r>
            </w:hyperlink>
            <w:r>
              <w:rPr/>
              <w:t xml:space="preserve">, pp.218-226, 2016, 978-2-330-06466-2</w:t>
            </w:r>
          </w:p>
          <w:p>
            <w:pPr/>
            <w:r>
              <w:rPr/>
              <w:t xml:space="preserve">Chapitre d'ouvrage</w:t>
            </w:r>
          </w:p>
          <w:p>
            <w:pPr/>
            <w:hyperlink r:id="rId71" w:history="1">
              <w:r>
                <w:rPr>
                  <w:color w:val="#410a8c"/>
                  <w:u w:val="single"/>
                </w:rPr>
                <w:t xml:space="preserve">hal-01415378v1</w:t>
              </w:r>
            </w:hyperlink>
          </w:p>
        </w:tc>
      </w:tr>
      <w:tr>
        <w:trPr/>
        <w:tc>
          <w:tcPr>
            <w:noWrap/>
          </w:tcPr>
          <w:p>
            <w:pPr>
              <w:spacing w:after="200"/>
            </w:pPr>
            <w:hyperlink r:id="rId73" w:history="1">
              <w:r>
                <w:rPr>
                  <w:color w:val="1e198e"/>
                  <w:b w:val="1"/>
                  <w:bCs w:val="1"/>
                  <w:u w:val="single"/>
                </w:rPr>
                <w:t xml:space="preserve">Le Céramopôle, « programme transversal » de céramologie de la Maison Méditerranéenne des Sciences de l’Homme</w:t>
              </w:r>
            </w:hyperlink>
          </w:p>
          <w:p>
            <w:pPr/>
            <w:hyperlink r:id="rId34" w:history="1">
              <w:r>
                <w:rPr>
                  <w:color w:val="#410a8c"/>
                  <w:u w:val="single"/>
                </w:rPr>
                <w:t xml:space="preserve">Michel Bonifay</w:t>
              </w:r>
            </w:hyperlink>
            <w:r>
              <w:rPr/>
              <w:t xml:space="preserve">,</w:t>
            </w:r>
            <w:hyperlink r:id="rId35" w:history="1">
              <w:r>
                <w:rPr>
                  <w:color w:val="#410a8c"/>
                  <w:u w:val="single"/>
                </w:rPr>
                <w:t xml:space="preserve">Véronique François</w:t>
              </w:r>
            </w:hyperlink>
            <w:r>
              <w:rPr/>
              <w:t xml:space="preserve">,</w:t>
            </w:r>
            <w:hyperlink r:id="rId15" w:history="1">
              <w:r>
                <w:rPr>
                  <w:color w:val="#410a8c"/>
                  <w:u w:val="single"/>
                </w:rPr>
                <w:t xml:space="preserve">Annabelle Gallin</w:t>
              </w:r>
            </w:hyperlink>
          </w:p>
          <w:p>
            <w:pPr/>
            <w:r>
              <w:rPr>
                <w:i w:val="1"/>
                <w:iCs w:val="1"/>
              </w:rPr>
              <w:t xml:space="preserve">Hornos, talleres y focos de producción alfarera en Hispania. I congreso internacional de la secah ex officina hispana, Cádiz, 3-4 de marzo de 2011</w:t>
            </w:r>
            <w:r>
              <w:rPr/>
              <w:t xml:space="preserve">, Servicio de Publicaciones de la Universidad de Cádiz; Sociedad de Estudios de la Cerámica Antigua en Hispania, pp.29-32, 2013, Monografías ex officina hispana, 1, 978-849828-406-5</w:t>
            </w:r>
          </w:p>
          <w:p>
            <w:pPr/>
            <w:r>
              <w:rPr/>
              <w:t xml:space="preserve">Chapitre d'ouvrage</w:t>
            </w:r>
          </w:p>
          <w:p>
            <w:pPr/>
            <w:hyperlink r:id="rId73" w:history="1">
              <w:r>
                <w:rPr>
                  <w:color w:val="#410a8c"/>
                  <w:u w:val="single"/>
                </w:rPr>
                <w:t xml:space="preserve">halshs-01956413v1</w:t>
              </w:r>
            </w:hyperlink>
          </w:p>
        </w:tc>
      </w:tr>
      <w:tr>
        <w:trPr/>
        <w:tc>
          <w:tcPr>
            <w:noWrap/>
          </w:tcPr>
          <w:p>
            <w:pPr>
              <w:spacing w:after="200"/>
            </w:pPr>
            <w:hyperlink r:id="rId74" w:history="1">
              <w:r>
                <w:rPr>
                  <w:color w:val="1e198e"/>
                  <w:b w:val="1"/>
                  <w:bCs w:val="1"/>
                  <w:u w:val="single"/>
                </w:rPr>
                <w:t xml:space="preserve">Céramiques de l'Adrar</w:t>
              </w:r>
            </w:hyperlink>
          </w:p>
          <w:p>
            <w:pPr/>
            <w:hyperlink r:id="rId15" w:history="1">
              <w:r>
                <w:rPr>
                  <w:color w:val="#410a8c"/>
                  <w:u w:val="single"/>
                </w:rPr>
                <w:t xml:space="preserve">Annabelle Gallin</w:t>
              </w:r>
            </w:hyperlink>
          </w:p>
          <w:p>
            <w:pPr/>
            <w:r>
              <w:rPr/>
              <w:t xml:space="preserve">Jean-Guillaume Bordes, Angel González Carballo &amp; Robert Vernet. </w:t>
            </w:r>
            <w:r>
              <w:rPr>
                <w:i w:val="1"/>
                <w:iCs w:val="1"/>
              </w:rPr>
              <w:t xml:space="preserve">La Majâbat al Koubrâ, nord-ouest du Bassin de Taoudenni, Mauritanie : sismique pétrolière - exploration archéologique</w:t>
            </w:r>
            <w:r>
              <w:rPr/>
              <w:t xml:space="preserve">, [Musée national d'Histoire et d'Art] / Université Bordeaux I / CNRS / [..] / Total, [Luxembourg] / Bordeaux / Paris / [..], pp.220-239, 2010, ArchéoLogiques ; 3, 9782879851129</w:t>
            </w:r>
          </w:p>
          <w:p>
            <w:pPr/>
            <w:r>
              <w:rPr/>
              <w:t xml:space="preserve">Chapitre d'ouvrage</w:t>
            </w:r>
          </w:p>
          <w:p>
            <w:pPr/>
            <w:hyperlink r:id="rId74" w:history="1">
              <w:r>
                <w:rPr>
                  <w:color w:val="#410a8c"/>
                  <w:u w:val="single"/>
                </w:rPr>
                <w:t xml:space="preserve">halshs-00935615v1</w:t>
              </w:r>
            </w:hyperlink>
          </w:p>
        </w:tc>
      </w:tr>
      <w:tr>
        <w:trPr/>
        <w:tc>
          <w:tcPr>
            <w:noWrap/>
          </w:tcPr>
          <w:p>
            <w:pPr>
              <w:spacing w:after="200"/>
            </w:pPr>
            <w:hyperlink r:id="rId75" w:history="1">
              <w:r>
                <w:rPr>
                  <w:color w:val="1e198e"/>
                  <w:b w:val="1"/>
                  <w:bCs w:val="1"/>
                  <w:u w:val="single"/>
                </w:rPr>
                <w:t xml:space="preserve">La chronologie générale du Néolithique dans le Sahara sud-occidental</w:t>
              </w:r>
            </w:hyperlink>
          </w:p>
          <w:p>
            <w:pPr/>
            <w:hyperlink r:id="rId15" w:history="1">
              <w:r>
                <w:rPr>
                  <w:color w:val="#410a8c"/>
                  <w:u w:val="single"/>
                </w:rPr>
                <w:t xml:space="preserve">Annabelle Gallin</w:t>
              </w:r>
            </w:hyperlink>
          </w:p>
          <w:p>
            <w:pPr/>
            <w:r>
              <w:rPr/>
              <w:t xml:space="preserve">Michel Raimbault, Jacques Cleyet-Merle &amp; Antoine Chancerel. </w:t>
            </w:r>
            <w:r>
              <w:rPr>
                <w:i w:val="1"/>
                <w:iCs w:val="1"/>
              </w:rPr>
              <w:t xml:space="preserve">Le Sahara il y a 7 000 ans : des lacs, des rivières et des hommes</w:t>
            </w:r>
            <w:r>
              <w:rPr/>
              <w:t xml:space="preserve">, Réunion des Musées nationaux, Paris, pp.14-15, 2009</w:t>
            </w:r>
          </w:p>
          <w:p>
            <w:pPr/>
            <w:r>
              <w:rPr/>
              <w:t xml:space="preserve">Chapitre d'ouvrage</w:t>
            </w:r>
          </w:p>
          <w:p>
            <w:pPr/>
            <w:hyperlink r:id="rId75" w:history="1">
              <w:r>
                <w:rPr>
                  <w:color w:val="#410a8c"/>
                  <w:u w:val="single"/>
                </w:rPr>
                <w:t xml:space="preserve">halshs-00458660v1</w:t>
              </w:r>
            </w:hyperlink>
          </w:p>
        </w:tc>
      </w:tr>
      <w:tr>
        <w:trPr/>
        <w:tc>
          <w:tcPr>
            <w:noWrap/>
          </w:tcPr>
          <w:p>
            <w:pPr>
              <w:spacing w:after="200"/>
            </w:pPr>
            <w:hyperlink r:id="rId76" w:history="1">
              <w:r>
                <w:rPr>
                  <w:color w:val="1e198e"/>
                  <w:b w:val="1"/>
                  <w:bCs w:val="1"/>
                  <w:u w:val="single"/>
                </w:rPr>
                <w:t xml:space="preserve">La chronologie générale du Néolithique dans le Sahara sud-occidental</w:t>
              </w:r>
            </w:hyperlink>
          </w:p>
          <w:p>
            <w:pPr/>
            <w:hyperlink r:id="rId15" w:history="1">
              <w:r>
                <w:rPr>
                  <w:color w:val="#410a8c"/>
                  <w:u w:val="single"/>
                </w:rPr>
                <w:t xml:space="preserve">Annabelle Gallin</w:t>
              </w:r>
            </w:hyperlink>
          </w:p>
          <w:p>
            <w:pPr/>
            <w:r>
              <w:rPr/>
              <w:t xml:space="preserve">Raimbault M., Cleyet-Merle J., Chancerel A. </w:t>
            </w:r>
            <w:r>
              <w:rPr>
                <w:i w:val="1"/>
                <w:iCs w:val="1"/>
              </w:rPr>
              <w:t xml:space="preserve">Le Sahara il y a 7 000 ans : des lacs, des rivières et des hommes</w:t>
            </w:r>
            <w:r>
              <w:rPr/>
              <w:t xml:space="preserve">, Réunion des Musées nationaux, pp.14-15, 2009</w:t>
            </w:r>
          </w:p>
          <w:p>
            <w:pPr/>
            <w:r>
              <w:rPr/>
              <w:t xml:space="preserve">Chapitre d'ouvrage</w:t>
            </w:r>
          </w:p>
          <w:p>
            <w:pPr/>
            <w:hyperlink r:id="rId76" w:history="1">
              <w:r>
                <w:rPr>
                  <w:color w:val="#410a8c"/>
                  <w:u w:val="single"/>
                </w:rPr>
                <w:t xml:space="preserve">halshs-00534435v1</w:t>
              </w:r>
            </w:hyperlink>
          </w:p>
        </w:tc>
      </w:tr>
      <w:tr>
        <w:trPr/>
        <w:tc>
          <w:tcPr>
            <w:noWrap/>
          </w:tcPr>
          <w:p>
            <w:pPr>
              <w:spacing w:after="200"/>
            </w:pPr>
            <w:hyperlink r:id="rId77" w:history="1">
              <w:r>
                <w:rPr>
                  <w:color w:val="1e198e"/>
                  <w:b w:val="1"/>
                  <w:bCs w:val="1"/>
                  <w:u w:val="single"/>
                </w:rPr>
                <w:t xml:space="preserve">La céramique</w:t>
              </w:r>
            </w:hyperlink>
          </w:p>
          <w:p>
            <w:pPr/>
            <w:hyperlink r:id="rId15" w:history="1">
              <w:r>
                <w:rPr>
                  <w:color w:val="#410a8c"/>
                  <w:u w:val="single"/>
                </w:rPr>
                <w:t xml:space="preserve">Annabelle Gallin</w:t>
              </w:r>
            </w:hyperlink>
          </w:p>
          <w:p>
            <w:pPr/>
            <w:r>
              <w:rPr/>
              <w:t xml:space="preserve">Michel Raimbault, Jacques Cleyet-Merle &amp; Antoine Chancerel. </w:t>
            </w:r>
            <w:r>
              <w:rPr>
                <w:i w:val="1"/>
                <w:iCs w:val="1"/>
              </w:rPr>
              <w:t xml:space="preserve">Le Sahara il y a 7 000 ans : des lacs, des rivières et des hommes</w:t>
            </w:r>
            <w:r>
              <w:rPr/>
              <w:t xml:space="preserve">, Réunion des Musées nationaux, Paris, pp.16-17, 2009</w:t>
            </w:r>
          </w:p>
          <w:p>
            <w:pPr/>
            <w:r>
              <w:rPr/>
              <w:t xml:space="preserve">Chapitre d'ouvrage</w:t>
            </w:r>
          </w:p>
          <w:p>
            <w:pPr/>
            <w:hyperlink r:id="rId77" w:history="1">
              <w:r>
                <w:rPr>
                  <w:color w:val="#410a8c"/>
                  <w:u w:val="single"/>
                </w:rPr>
                <w:t xml:space="preserve">halshs-00458662v1</w:t>
              </w:r>
            </w:hyperlink>
          </w:p>
        </w:tc>
      </w:tr>
      <w:tr>
        <w:trPr/>
        <w:tc>
          <w:tcPr>
            <w:noWrap/>
          </w:tcPr>
          <w:p>
            <w:pPr>
              <w:spacing w:after="200"/>
            </w:pPr>
            <w:hyperlink r:id="rId78" w:history="1">
              <w:r>
                <w:rPr>
                  <w:color w:val="1e198e"/>
                  <w:b w:val="1"/>
                  <w:bCs w:val="1"/>
                  <w:u w:val="single"/>
                </w:rPr>
                <w:t xml:space="preserve">Les unités culturelles du Néolithique moyen (VIe - Ve millénaires B.P.)</w:t>
              </w:r>
            </w:hyperlink>
          </w:p>
          <w:p>
            <w:pPr/>
            <w:hyperlink r:id="rId15" w:history="1">
              <w:r>
                <w:rPr>
                  <w:color w:val="#410a8c"/>
                  <w:u w:val="single"/>
                </w:rPr>
                <w:t xml:space="preserve">Annabelle Gallin</w:t>
              </w:r>
            </w:hyperlink>
          </w:p>
          <w:p>
            <w:pPr/>
            <w:r>
              <w:rPr/>
              <w:t xml:space="preserve">Vernet R. </w:t>
            </w:r>
            <w:r>
              <w:rPr>
                <w:i w:val="1"/>
                <w:iCs w:val="1"/>
              </w:rPr>
              <w:t xml:space="preserve">Le golfe d'Arguin de la Préhistoire à l'Histoire : littoral et plaines intérieures</w:t>
            </w:r>
            <w:r>
              <w:rPr/>
              <w:t xml:space="preserve">, Parc National du Banc d'Arguin, pp.87-99, 2007, Collection PNBA ; 3</w:t>
            </w:r>
          </w:p>
          <w:p>
            <w:pPr/>
            <w:r>
              <w:rPr/>
              <w:t xml:space="preserve">Chapitre d'ouvrage</w:t>
            </w:r>
          </w:p>
          <w:p>
            <w:pPr/>
            <w:hyperlink r:id="rId78" w:history="1">
              <w:r>
                <w:rPr>
                  <w:color w:val="#410a8c"/>
                  <w:u w:val="single"/>
                </w:rPr>
                <w:t xml:space="preserve">halshs-00534443v1</w:t>
              </w:r>
            </w:hyperlink>
          </w:p>
        </w:tc>
      </w:tr>
      <w:tr>
        <w:trPr/>
        <w:tc>
          <w:tcPr>
            <w:noWrap/>
          </w:tcPr>
          <w:p>
            <w:pPr>
              <w:spacing w:after="200"/>
            </w:pPr>
            <w:hyperlink r:id="rId79" w:history="1">
              <w:r>
                <w:rPr>
                  <w:color w:val="1e198e"/>
                  <w:b w:val="1"/>
                  <w:bCs w:val="1"/>
                  <w:u w:val="single"/>
                </w:rPr>
                <w:t xml:space="preserve">Les unités culturelles du Néolithique moyen (VIe - Ve millénaires B.P.)</w:t>
              </w:r>
            </w:hyperlink>
          </w:p>
          <w:p>
            <w:pPr/>
            <w:hyperlink r:id="rId47" w:history="1">
              <w:r>
                <w:rPr>
                  <w:color w:val="#410a8c"/>
                  <w:u w:val="single"/>
                </w:rPr>
                <w:t xml:space="preserve">Robert Vernet</w:t>
              </w:r>
            </w:hyperlink>
            <w:r>
              <w:rPr/>
              <w:t xml:space="preserve">,</w:t>
            </w:r>
            <w:hyperlink r:id="rId15" w:history="1">
              <w:r>
                <w:rPr>
                  <w:color w:val="#410a8c"/>
                  <w:u w:val="single"/>
                </w:rPr>
                <w:t xml:space="preserve">Annabelle Gallin</w:t>
              </w:r>
            </w:hyperlink>
          </w:p>
          <w:p>
            <w:pPr/>
            <w:r>
              <w:rPr/>
              <w:t xml:space="preserve">Vernet, Robert. </w:t>
            </w:r>
            <w:r>
              <w:rPr>
                <w:i w:val="1"/>
                <w:iCs w:val="1"/>
              </w:rPr>
              <w:t xml:space="preserve">Le golfe d'Arguin de la préhistoire à l'histoire : littoral et plaines intérieures</w:t>
            </w:r>
            <w:r>
              <w:rPr/>
              <w:t xml:space="preserve">, Parc national du Banc d'Arguin, pp.87-99, 2007, Collection PNBA ; 3</w:t>
            </w:r>
          </w:p>
          <w:p>
            <w:pPr/>
            <w:r>
              <w:rPr/>
              <w:t xml:space="preserve">Chapitre d'ouvrage</w:t>
            </w:r>
          </w:p>
          <w:p>
            <w:pPr/>
            <w:hyperlink r:id="rId79" w:history="1">
              <w:r>
                <w:rPr>
                  <w:color w:val="#410a8c"/>
                  <w:u w:val="single"/>
                </w:rPr>
                <w:t xml:space="preserve">halshs-00284602v1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Carnet de recherche LabexMed &amp;quot;Les sciences humaines et sociales au cœur de l'interdisciplinarité pour la Méditerranée</w:t>
              </w:r>
            </w:hyperlink>
          </w:p>
          <w:p>
            <w:pPr/>
            <w:hyperlink r:id="rId81" w:history="1">
              <w:r>
                <w:rPr>
                  <w:color w:val="#410a8c"/>
                  <w:u w:val="single"/>
                </w:rPr>
                <w:t xml:space="preserve">Blandine Descamps-Julien</w:t>
              </w:r>
            </w:hyperlink>
            <w:r>
              <w:rPr/>
              <w:t xml:space="preserve">,</w:t>
            </w:r>
            <w:hyperlink r:id="rId82" w:history="1">
              <w:r>
                <w:rPr>
                  <w:color w:val="#410a8c"/>
                  <w:u w:val="single"/>
                </w:rPr>
                <w:t xml:space="preserve">Nathalie Casanova</w:t>
              </w:r>
            </w:hyperlink>
            <w:r>
              <w:rPr/>
              <w:t xml:space="preserve">,</w:t>
            </w:r>
            <w:hyperlink r:id="rId15" w:history="1">
              <w:r>
                <w:rPr>
                  <w:color w:val="#410a8c"/>
                  <w:u w:val="single"/>
                </w:rPr>
                <w:t xml:space="preserve">Annabelle Gallin</w:t>
              </w:r>
            </w:hyperlink>
            <w:r>
              <w:rPr/>
              <w:t xml:space="preserve">,</w:t>
            </w:r>
            <w:hyperlink r:id="rId83" w:history="1">
              <w:r>
                <w:rPr>
                  <w:color w:val="#410a8c"/>
                  <w:u w:val="single"/>
                </w:rPr>
                <w:t xml:space="preserve">Mathilde Favier</w:t>
              </w:r>
            </w:hyperlink>
          </w:p>
          <w:p>
            <w:pPr/>
            <w:r>
              <w:rPr/>
              <w:t xml:space="preserve">2013</w:t>
            </w:r>
          </w:p>
          <w:p>
            <w:pPr/>
            <w:r>
              <w:rPr/>
              <w:t xml:space="preserve">Autre publication scientifique</w:t>
            </w:r>
          </w:p>
          <w:p>
            <w:pPr/>
            <w:hyperlink r:id="rId80" w:history="1">
              <w:r>
                <w:rPr>
                  <w:color w:val="#410a8c"/>
                  <w:u w:val="single"/>
                </w:rPr>
                <w:t xml:space="preserve">hal-01434893v1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styles céramiques de Kobadi : analyse comparative et implications chronoculturelles au Néolithique récent du Sahel malien</w:t>
              </w:r>
            </w:hyperlink>
          </w:p>
          <w:p>
            <w:pPr/>
            <w:hyperlink r:id="rId15" w:history="1">
              <w:r>
                <w:rPr>
                  <w:color w:val="#410a8c"/>
                  <w:u w:val="single"/>
                </w:rPr>
                <w:t xml:space="preserve">Annabelle Gallin</w:t>
              </w:r>
            </w:hyperlink>
          </w:p>
          <w:p>
            <w:pPr/>
            <w:r>
              <w:rPr/>
              <w:t xml:space="preserve">Africa Magna Verlag, pp.319, 2011, Reports in African Archaeology ; 1, 978-3-937248-24-0</w:t>
            </w:r>
          </w:p>
          <w:p>
            <w:pPr/>
            <w:r>
              <w:rPr/>
              <w:t xml:space="preserve">Ouvrages</w:t>
            </w:r>
          </w:p>
          <w:p>
            <w:pPr/>
            <w:hyperlink r:id="rId84" w:history="1">
              <w:r>
                <w:rPr>
                  <w:color w:val="#410a8c"/>
                  <w:u w:val="single"/>
                </w:rPr>
                <w:t xml:space="preserve">halshs-00654075v1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site néolithique final de la Bastide Blanche (Peyrolles-en-Provence, Bouches-du-Rhône) : Premiers résultats 2003-2004</w:t>
              </w:r>
            </w:hyperlink>
          </w:p>
          <w:p>
            <w:pPr/>
            <w:hyperlink r:id="rId66" w:history="1">
              <w:r>
                <w:rPr>
                  <w:color w:val="#410a8c"/>
                  <w:u w:val="single"/>
                </w:rPr>
                <w:t xml:space="preserve">Olivier Lemercier</w:t>
              </w:r>
            </w:hyperlink>
            <w:r>
              <w:rPr/>
              <w:t xml:space="preserve">,</w:t>
            </w:r>
            <w:hyperlink r:id="rId67" w:history="1">
              <w:r>
                <w:rPr>
                  <w:color w:val="#410a8c"/>
                  <w:u w:val="single"/>
                </w:rPr>
                <w:t xml:space="preserve">Emilie Blaise</w:t>
              </w:r>
            </w:hyperlink>
            <w:r>
              <w:rPr/>
              <w:t xml:space="preserve">,</w:t>
            </w:r>
            <w:hyperlink r:id="rId18" w:history="1">
              <w:r>
                <w:rPr>
                  <w:color w:val="#410a8c"/>
                  <w:u w:val="single"/>
                </w:rPr>
                <w:t xml:space="preserve">Jessie Cauliez</w:t>
              </w:r>
            </w:hyperlink>
            <w:r>
              <w:rPr/>
              <w:t xml:space="preserve">,</w:t>
            </w:r>
            <w:hyperlink r:id="rId68" w:history="1">
              <w:r>
                <w:rPr>
                  <w:color w:val="#410a8c"/>
                  <w:u w:val="single"/>
                </w:rPr>
                <w:t xml:space="preserve">Robin Furestier</w:t>
              </w:r>
            </w:hyperlink>
            <w:r>
              <w:rPr/>
              <w:t xml:space="preserve">,</w:t>
            </w:r>
            <w:hyperlink r:id="rId86" w:history="1">
              <w:r>
                <w:rPr>
                  <w:color w:val="#410a8c"/>
                  <w:u w:val="single"/>
                </w:rPr>
                <w:t xml:space="preserve">Christophe Gilabert</w:t>
              </w:r>
            </w:hyperlink>
            <w:r>
              <w:rPr/>
              <w:t xml:space="preserve">et al.</w:t>
            </w:r>
          </w:p>
          <w:p>
            <w:pPr/>
            <w:r>
              <w:rPr/>
              <w:t xml:space="preserve">2006</w:t>
            </w:r>
          </w:p>
          <w:p>
            <w:pPr/>
            <w:r>
              <w:rPr/>
              <w:t xml:space="preserve">Pré-publication, Document de travail</w:t>
            </w:r>
          </w:p>
          <w:p>
            <w:pPr/>
            <w:hyperlink r:id="rId85" w:history="1">
              <w:r>
                <w:rPr>
                  <w:color w:val="#410a8c"/>
                  <w:u w:val="single"/>
                </w:rPr>
                <w:t xml:space="preserve">halshs-00087397v1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4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belle-gallin" TargetMode="External"/><Relationship Id="rId8" Type="http://schemas.openxmlformats.org/officeDocument/2006/relationships/hyperlink" Target="https://orcid.org/0000-0003-2556-055X" TargetMode="External"/><Relationship Id="rId9" Type="http://schemas.openxmlformats.org/officeDocument/2006/relationships/hyperlink" Target="https://www.idref.fr/114029180" TargetMode="External"/><Relationship Id="rId10" Type="http://schemas.openxmlformats.org/officeDocument/2006/relationships/hyperlink" Target="http://isni.org/isni/0000000140226504" TargetMode="External"/><Relationship Id="rId11" Type="http://schemas.openxmlformats.org/officeDocument/2006/relationships/hyperlink" Target="https://lampea.cnrs.fr/cerafim/" TargetMode="External"/><Relationship Id="rId12" Type="http://schemas.openxmlformats.org/officeDocument/2006/relationships/hyperlink" Target="https://lampea.cnrs.fr/cerafim/spip.php?article57" TargetMode="External"/><Relationship Id="rId13" Type="http://schemas.openxmlformats.org/officeDocument/2006/relationships/hyperlink" Target="http://labexmed.fr/fr/accueil/index.html" TargetMode="External"/><Relationship Id="rId14" Type="http://schemas.openxmlformats.org/officeDocument/2006/relationships/hyperlink" Target="https://hal.science/hal-03830905v1" TargetMode="External"/><Relationship Id="rId15" Type="http://schemas.openxmlformats.org/officeDocument/2006/relationships/hyperlink" Target="https://hal.science/search/index/?q=*&amp;authFullName_s=Annabelle Gallin" TargetMode="External"/><Relationship Id="rId16" Type="http://schemas.openxmlformats.org/officeDocument/2006/relationships/hyperlink" Target="https://hal.science/search/index/?q=*&amp;authFullName_s=Cialone-Gr&#233;goire, Claire" TargetMode="External"/><Relationship Id="rId17" Type="http://schemas.openxmlformats.org/officeDocument/2006/relationships/hyperlink" Target="https://hal.science/hal-02116972v1" TargetMode="External"/><Relationship Id="rId18" Type="http://schemas.openxmlformats.org/officeDocument/2006/relationships/hyperlink" Target="https://hal.science/search/index/?q=*&amp;authFullName_s=Jessie Cauliez" TargetMode="External"/><Relationship Id="rId19" Type="http://schemas.openxmlformats.org/officeDocument/2006/relationships/hyperlink" Target="https://hal.science/search/index/?q=*&amp;authFullName_s=Dominique Commelin" TargetMode="External"/><Relationship Id="rId20" Type="http://schemas.openxmlformats.org/officeDocument/2006/relationships/hyperlink" Target="https://hal.science/search/index/?q=*&amp;authFullName_s=Elena Garcea" TargetMode="External"/><Relationship Id="rId21" Type="http://schemas.openxmlformats.org/officeDocument/2006/relationships/hyperlink" Target="https://hal.science/search/index/?q=*&amp;authFullName_s=F. Jesse" TargetMode="External"/><Relationship Id="rId22" Type="http://schemas.openxmlformats.org/officeDocument/2006/relationships/hyperlink" Target="https://media.hal.science/medihal-02183220v1" TargetMode="External"/><Relationship Id="rId23" Type="http://schemas.openxmlformats.org/officeDocument/2006/relationships/hyperlink" Target="https://hal.science/search/index/?q=*&amp;authFullName_s=Chantal Aspe" TargetMode="External"/><Relationship Id="rId24" Type="http://schemas.openxmlformats.org/officeDocument/2006/relationships/hyperlink" Target="https://hal.science/search/index/?q=*&amp;authFullName_s=Michel Boer" TargetMode="External"/><Relationship Id="rId25" Type="http://schemas.openxmlformats.org/officeDocument/2006/relationships/hyperlink" Target="https://hal.science/search/index/?q=*&amp;authFullName_s=Delphine Mercier" TargetMode="External"/><Relationship Id="rId26" Type="http://schemas.openxmlformats.org/officeDocument/2006/relationships/hyperlink" Target="https://hal.science/search/index/?q=*&amp;authFullName_s=Sylvain Burri" TargetMode="External"/><Relationship Id="rId27" Type="http://schemas.openxmlformats.org/officeDocument/2006/relationships/hyperlink" Target="https://hal.science/hal-02457696v1" TargetMode="External"/><Relationship Id="rId28" Type="http://schemas.openxmlformats.org/officeDocument/2006/relationships/hyperlink" Target="https://hal.science/search/index/?q=*&amp;authFullName_s=Ibtissam Boumhaoud" TargetMode="External"/><Relationship Id="rId29" Type="http://schemas.openxmlformats.org/officeDocument/2006/relationships/hyperlink" Target="https://hal.science/search/index/?q=*&amp;authFullName_s=Abdeljalil Bouzouggar" TargetMode="External"/><Relationship Id="rId30" Type="http://schemas.openxmlformats.org/officeDocument/2006/relationships/hyperlink" Target="https://hal.science/search/index/?q=*&amp;authFullName_s=Jacques Collina-Girard" TargetMode="External"/><Relationship Id="rId31" Type="http://schemas.openxmlformats.org/officeDocument/2006/relationships/hyperlink" Target="https://hal.science/search/index/?q=*&amp;authFullName_s=Philippe Fernandez" TargetMode="External"/><Relationship Id="rId32" Type="http://schemas.openxmlformats.org/officeDocument/2006/relationships/hyperlink" Target="https://shs.hal.science/halshs-03021058v1" TargetMode="External"/><Relationship Id="rId33" Type="http://schemas.openxmlformats.org/officeDocument/2006/relationships/hyperlink" Target="https://shs.hal.science/halshs-01956412v1" TargetMode="External"/><Relationship Id="rId34" Type="http://schemas.openxmlformats.org/officeDocument/2006/relationships/hyperlink" Target="https://hal.science/search/index/?q=*&amp;authFullName_s=Michel Bonifay" TargetMode="External"/><Relationship Id="rId35" Type="http://schemas.openxmlformats.org/officeDocument/2006/relationships/hyperlink" Target="https://hal.science/search/index/?q=*&amp;authFullName_s=V&#233;ronique Fran&#231;ois" TargetMode="External"/><Relationship Id="rId36" Type="http://schemas.openxmlformats.org/officeDocument/2006/relationships/hyperlink" Target="https://shs.hal.science/halshs-00584964v1" TargetMode="External"/><Relationship Id="rId37" Type="http://schemas.openxmlformats.org/officeDocument/2006/relationships/hyperlink" Target="https://shs.hal.science/halshs-00584962v1" TargetMode="External"/><Relationship Id="rId38" Type="http://schemas.openxmlformats.org/officeDocument/2006/relationships/hyperlink" Target="https://hal.science/search/index/?q=*&amp;authFullName_s=St&#233;phanie Cravinho" TargetMode="External"/><Relationship Id="rId39" Type="http://schemas.openxmlformats.org/officeDocument/2006/relationships/hyperlink" Target="https://dx.doi.org/10.4000/nda.1022" TargetMode="External"/><Relationship Id="rId40" Type="http://schemas.openxmlformats.org/officeDocument/2006/relationships/hyperlink" Target="https://api.istex.fr/ark:/67375/G14-97XKD097-C/fulltext.pdf?sid=hal" TargetMode="External"/><Relationship Id="rId41" Type="http://schemas.openxmlformats.org/officeDocument/2006/relationships/hyperlink" Target="https://shs.hal.science/halshs-00534414v1" TargetMode="External"/><Relationship Id="rId42" Type="http://schemas.openxmlformats.org/officeDocument/2006/relationships/hyperlink" Target="https://hal.science/search/index/?q=*&amp;authFullName_s=Jean-Lo&#239;c Le Quellec" TargetMode="External"/><Relationship Id="rId43" Type="http://schemas.openxmlformats.org/officeDocument/2006/relationships/hyperlink" Target="https://shs.hal.science/halshs-00696124v1" TargetMode="External"/><Relationship Id="rId44" Type="http://schemas.openxmlformats.org/officeDocument/2006/relationships/hyperlink" Target="https://shs.hal.science/halshs-00408978v1" TargetMode="External"/><Relationship Id="rId45" Type="http://schemas.openxmlformats.org/officeDocument/2006/relationships/hyperlink" Target="https://inrap.hal.science/hal-04123497v1" TargetMode="External"/><Relationship Id="rId46" Type="http://schemas.openxmlformats.org/officeDocument/2006/relationships/hyperlink" Target="https://hal.science/search/index/?q=*&amp;authFullName_s=Mathieu Ott" TargetMode="External"/><Relationship Id="rId47" Type="http://schemas.openxmlformats.org/officeDocument/2006/relationships/hyperlink" Target="https://hal.science/search/index/?q=*&amp;authFullName_s=Robert Vernet" TargetMode="External"/><Relationship Id="rId48" Type="http://schemas.openxmlformats.org/officeDocument/2006/relationships/hyperlink" Target="https://hal.science/search/index/?q=*&amp;authFullName_s=Liliane Tarrou" TargetMode="External"/><Relationship Id="rId49" Type="http://schemas.openxmlformats.org/officeDocument/2006/relationships/hyperlink" Target="https://hal.science/search/index/?q=*&amp;authFullName_s=Jade Georis-Creuseveau" TargetMode="External"/><Relationship Id="rId50" Type="http://schemas.openxmlformats.org/officeDocument/2006/relationships/hyperlink" Target="https://shs.hal.science/halshs-00173643v1" TargetMode="External"/><Relationship Id="rId51" Type="http://schemas.openxmlformats.org/officeDocument/2006/relationships/hyperlink" Target="https://hal.science/search/index/?q=*&amp;authFullName_s=Marcel Otte" TargetMode="External"/><Relationship Id="rId52" Type="http://schemas.openxmlformats.org/officeDocument/2006/relationships/hyperlink" Target="https://shs.hal.science/halshs-00534449v1" TargetMode="External"/><Relationship Id="rId53" Type="http://schemas.openxmlformats.org/officeDocument/2006/relationships/hyperlink" Target="https://hal.science/search/index/?q=*&amp;authFullName_s=M. Otte" TargetMode="External"/><Relationship Id="rId54" Type="http://schemas.openxmlformats.org/officeDocument/2006/relationships/hyperlink" Target="https://shs.hal.science/halshs-00534418v1" TargetMode="External"/><Relationship Id="rId55" Type="http://schemas.openxmlformats.org/officeDocument/2006/relationships/hyperlink" Target="https://shs.hal.science/halshs-00534431v1" TargetMode="External"/><Relationship Id="rId56" Type="http://schemas.openxmlformats.org/officeDocument/2006/relationships/hyperlink" Target="https://hal.science/hal-01843159v1" TargetMode="External"/><Relationship Id="rId57" Type="http://schemas.openxmlformats.org/officeDocument/2006/relationships/hyperlink" Target="https://shs.hal.science/halshs-00584988v1" TargetMode="External"/><Relationship Id="rId58" Type="http://schemas.openxmlformats.org/officeDocument/2006/relationships/hyperlink" Target="https://hal.science/search/index/?q=*&amp;authFullName_s=Kate Manning" TargetMode="External"/><Relationship Id="rId59" Type="http://schemas.openxmlformats.org/officeDocument/2006/relationships/hyperlink" Target="https://hal.science/search/index/?q=*&amp;authFullName_s=Ashley Ceri" TargetMode="External"/><Relationship Id="rId60" Type="http://schemas.openxmlformats.org/officeDocument/2006/relationships/hyperlink" Target="https://hal.science/search/index/?q=*&amp;authFullName_s=Nd&#232;ye Sokhna Gu&#232;ye" TargetMode="External"/><Relationship Id="rId61" Type="http://schemas.openxmlformats.org/officeDocument/2006/relationships/hyperlink" Target="https://shs.hal.science/halshs-00584995v1" TargetMode="External"/><Relationship Id="rId62" Type="http://schemas.openxmlformats.org/officeDocument/2006/relationships/hyperlink" Target="https://shs.hal.science/halshs-00584993v1" TargetMode="External"/><Relationship Id="rId63" Type="http://schemas.openxmlformats.org/officeDocument/2006/relationships/hyperlink" Target="https://hal.science/hal-02118345v1" TargetMode="External"/><Relationship Id="rId64" Type="http://schemas.openxmlformats.org/officeDocument/2006/relationships/hyperlink" Target="https://shs.hal.science/halshs-00432938v1" TargetMode="External"/><Relationship Id="rId65" Type="http://schemas.openxmlformats.org/officeDocument/2006/relationships/hyperlink" Target="https://hal.science/hal-02116394v1" TargetMode="External"/><Relationship Id="rId66" Type="http://schemas.openxmlformats.org/officeDocument/2006/relationships/hyperlink" Target="https://hal.science/search/index/?q=*&amp;authFullName_s=Olivier Lemercier" TargetMode="External"/><Relationship Id="rId67" Type="http://schemas.openxmlformats.org/officeDocument/2006/relationships/hyperlink" Target="https://hal.science/search/index/?q=*&amp;authFullName_s=Emilie Blaise" TargetMode="External"/><Relationship Id="rId68" Type="http://schemas.openxmlformats.org/officeDocument/2006/relationships/hyperlink" Target="https://hal.science/search/index/?q=*&amp;authFullName_s=Robin Furestier" TargetMode="External"/><Relationship Id="rId69" Type="http://schemas.openxmlformats.org/officeDocument/2006/relationships/hyperlink" Target="https://shs.hal.science/halshs-00222869v1" TargetMode="External"/><Relationship Id="rId70" Type="http://schemas.openxmlformats.org/officeDocument/2006/relationships/hyperlink" Target="https://shs.hal.science/halshs-00155220v1" TargetMode="External"/><Relationship Id="rId71" Type="http://schemas.openxmlformats.org/officeDocument/2006/relationships/hyperlink" Target="https://hal.science/hal-01415378v1" TargetMode="External"/><Relationship Id="rId72" Type="http://schemas.openxmlformats.org/officeDocument/2006/relationships/hyperlink" Target="http://www.actes-sud.fr/dictionnaire-de-la-mediterranee" TargetMode="External"/><Relationship Id="rId73" Type="http://schemas.openxmlformats.org/officeDocument/2006/relationships/hyperlink" Target="https://shs.hal.science/halshs-01956413v1" TargetMode="External"/><Relationship Id="rId74" Type="http://schemas.openxmlformats.org/officeDocument/2006/relationships/hyperlink" Target="https://shs.hal.science/halshs-00935615v1" TargetMode="External"/><Relationship Id="rId75" Type="http://schemas.openxmlformats.org/officeDocument/2006/relationships/hyperlink" Target="https://shs.hal.science/halshs-00458660v1" TargetMode="External"/><Relationship Id="rId76" Type="http://schemas.openxmlformats.org/officeDocument/2006/relationships/hyperlink" Target="https://shs.hal.science/halshs-00534435v1" TargetMode="External"/><Relationship Id="rId77" Type="http://schemas.openxmlformats.org/officeDocument/2006/relationships/hyperlink" Target="https://shs.hal.science/halshs-00458662v1" TargetMode="External"/><Relationship Id="rId78" Type="http://schemas.openxmlformats.org/officeDocument/2006/relationships/hyperlink" Target="https://shs.hal.science/halshs-00534443v1" TargetMode="External"/><Relationship Id="rId79" Type="http://schemas.openxmlformats.org/officeDocument/2006/relationships/hyperlink" Target="https://shs.hal.science/halshs-00284602v1" TargetMode="External"/><Relationship Id="rId80" Type="http://schemas.openxmlformats.org/officeDocument/2006/relationships/hyperlink" Target="https://hal.science/hal-01434893v1" TargetMode="External"/><Relationship Id="rId81" Type="http://schemas.openxmlformats.org/officeDocument/2006/relationships/hyperlink" Target="https://hal.science/search/index/?q=*&amp;authFullName_s=Blandine Descamps-Julien" TargetMode="External"/><Relationship Id="rId82" Type="http://schemas.openxmlformats.org/officeDocument/2006/relationships/hyperlink" Target="https://hal.science/search/index/?q=*&amp;authFullName_s=Nathalie Casanova" TargetMode="External"/><Relationship Id="rId83" Type="http://schemas.openxmlformats.org/officeDocument/2006/relationships/hyperlink" Target="https://hal.science/search/index/?q=*&amp;authFullName_s=Mathilde Favier" TargetMode="External"/><Relationship Id="rId84" Type="http://schemas.openxmlformats.org/officeDocument/2006/relationships/hyperlink" Target="https://shs.hal.science/halshs-00654075v1" TargetMode="External"/><Relationship Id="rId85" Type="http://schemas.openxmlformats.org/officeDocument/2006/relationships/hyperlink" Target="https://shs.hal.science/halshs-00087397v1" TargetMode="External"/><Relationship Id="rId86" Type="http://schemas.openxmlformats.org/officeDocument/2006/relationships/hyperlink" Target="https://hal.science/search/index/?q=*&amp;authFullName_s=Christophe Gilabert"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Gallin</dc:title>
  <dc:description>CV</dc:description>
  <dc:subject/>
  <cp:keywords/>
  <cp:category/>
  <cp:lastModifiedBy/>
  <dcterms:created xsi:type="dcterms:W3CDTF">2026-05-17T21:05:00+02:00</dcterms:created>
  <dcterms:modified xsi:type="dcterms:W3CDTF">2026-05-17T21:05:00+02:00</dcterms:modified>
</cp:coreProperties>
</file>

<file path=docProps/custom.xml><?xml version="1.0" encoding="utf-8"?>
<Properties xmlns="http://schemas.openxmlformats.org/officeDocument/2006/custom-properties" xmlns:vt="http://schemas.openxmlformats.org/officeDocument/2006/docPropsVTypes"/>
</file>