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Besnault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Reanimating Modernism: Afterword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2025, 38,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⟨10.4000/150s0⟩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‘Virginia Woolf and the Writing of History’ —Introduction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Smith-Di Biasio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2025, 68,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⟨10.4000/141gk⟩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‘Valeur absolue’ ou ‘valeur critique’ : de la valeur en littérature selon Virginia Woolf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2018, Valeur / Valeurs, 1,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Mirrors of the Self and the Tradition of the “Female Gothic”: Scenes of Hauntings and Apparitions in Victorian and Modernist Short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2018, 70,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genre et critique féministe dans le monde anglophone : histoire et parcours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2016, Études de littérature de langue française des xxe et xxie siècles. À la lumière des études de genre, 6, pp.41-61.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⟨10.15122/isbn.978-2-406-07040-5.p.0041⟩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dramaturgy of voice in five modernist short fictions: Katherine Mansfield’s “The Canary”,“The Lady’s Maid” and “Late at Night”, Elizabeth Bowen’s “Oh! Madam…” and Virginia Woolf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2008, 51,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Virginia Woolf, Reading and History: a Story of Transmission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SAES « Transmissions »</w:t>
            </w:r>
            <w:r>
              <w:rPr/>
              <w:t xml:space="preserve">, Université de rennes,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&amp;quot;Writing With and Against Romance: Jane Austen’s Mansfield 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Romance Revitalized »</w:t>
            </w:r>
            <w:r>
              <w:rPr/>
              <w:t xml:space="preserve">, IASPR (The Association for the Study of Popular romance),, Jun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Dialectical Embrace of Virginia Woolf’s Historiographical Renaissance », Atelier SEW/SEM « Modernist Renaissances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ème congrès de la SAES "Renaissances"</w:t>
            </w:r>
            <w:r>
              <w:rPr/>
              <w:t xml:space="preserve">, Université de Tours, Jun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Woolf's Unwritten HIstories: Conversations with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Katherine Mansfield. Le pin, les moineaux, et toi et moi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/>
              <w:t xml:space="preserve">Editions du Chemin de Fer, 2020, 2490356143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Victorian/ Modernist Divide: Remapping the Break in Literature, Culture and the Visual Arts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Among the Victorians and Modernists, 9780367592387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Victorian/ Modernist Divide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/>
              <w:t xml:space="preserve">Routledge; Taylor &amp; Francis Group, 2018, 978-1-138-57204-1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sujet. Textes réunis et édités par Anne Besnault-Levita, Natalie Depraz et Rolf Wintermeyer.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Depraz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Rolf Wintermeyer</w:t>
              </w:r>
            </w:hyperlink>
          </w:p>
          <w:p>
            <w:pPr/>
            <w:r>
              <w:rPr/>
              <w:t xml:space="preserve">2014, 235935065X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Katherine Mansfield: Selected Stories, ou la voix du moment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/>
              <w:t xml:space="preserve">Messene, 1997, 2911043316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encore et toujours ‘l’ange du foyer’ : relire Woolf avec Despentes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n.1101-1102 : janvier-février 2021 ; Virginia Woolf ; Jean-Paul Goux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and Gender in British Modern and Contemporary Short Fiction: A Meta-Critical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Short Fiction: Women’s Tales in Contemporary Britain.</w:t>
            </w:r>
            <w:r>
              <w:rPr/>
              <w:t xml:space="preserve">, Routledge, 2018, 978-0367665722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Gothic and Gothic Modernism: Remapping Literary History across the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/>
              <w:t xml:space="preserve">Anne Florence Gillard-Estrada; Anne Besnault-Levita. </w:t>
            </w:r>
            <w:r>
              <w:rPr>
                <w:i w:val="1"/>
                <w:iCs w:val="1"/>
              </w:rPr>
              <w:t xml:space="preserve">Beyond the Victorian/ Modernist Divide : remapping the Turn-of-the-Century Break in Literature, Culture and the Visual Arts</w:t>
            </w:r>
            <w:r>
              <w:rPr/>
              <w:t xml:space="preserve">, Routledge, Taylor &amp; Francis Group, 2018, 978-1-138-57204-1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Woolf: A Room of One’s 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femmes: XVIIIe-XXIe siècle.</w:t>
            </w:r>
            <w:r>
              <w:rPr/>
              <w:t xml:space="preserve">, Perrin, 2017, 2262066663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 fiction is a lady”: Gendering Fiction in Virginia Woolf’s Essays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Genres/Genre dans la littérature anglaise et américaine : Volume 1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hal-02374987v1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605733v1" TargetMode="External"/><Relationship Id="rId9" Type="http://schemas.openxmlformats.org/officeDocument/2006/relationships/hyperlink" Target="https://hal.science/search/index/?q=*&amp;authFullName_s=Anne Besnault" TargetMode="External"/><Relationship Id="rId10" Type="http://schemas.openxmlformats.org/officeDocument/2006/relationships/hyperlink" Target="https://dx.doi.org/10.4000/150s0" TargetMode="External"/><Relationship Id="rId11" Type="http://schemas.openxmlformats.org/officeDocument/2006/relationships/hyperlink" Target="https://normandie-univ.hal.science/hal-05605773v1" TargetMode="External"/><Relationship Id="rId12" Type="http://schemas.openxmlformats.org/officeDocument/2006/relationships/hyperlink" Target="https://hal.science/search/index/?q=*&amp;authFullName_s=Anne-Marie Smith-Di Biasio" TargetMode="External"/><Relationship Id="rId13" Type="http://schemas.openxmlformats.org/officeDocument/2006/relationships/hyperlink" Target="https://hal.science/search/index/?q=*&amp;authFullName_s=Marie Laniel" TargetMode="External"/><Relationship Id="rId14" Type="http://schemas.openxmlformats.org/officeDocument/2006/relationships/hyperlink" Target="https://dx.doi.org/10.4000/141gk" TargetMode="External"/><Relationship Id="rId15" Type="http://schemas.openxmlformats.org/officeDocument/2006/relationships/hyperlink" Target="https://normandie-univ.hal.science/hal-02374937v1" TargetMode="External"/><Relationship Id="rId16" Type="http://schemas.openxmlformats.org/officeDocument/2006/relationships/hyperlink" Target="https://normandie-univ.hal.science/hal-02374996v1" TargetMode="External"/><Relationship Id="rId17" Type="http://schemas.openxmlformats.org/officeDocument/2006/relationships/hyperlink" Target="https://normandie-univ.hal.science/hal-02374917v1" TargetMode="External"/><Relationship Id="rId18" Type="http://schemas.openxmlformats.org/officeDocument/2006/relationships/hyperlink" Target="https://dx.doi.org/10.15122/isbn.978-2-406-07040-5.p.0041" TargetMode="External"/><Relationship Id="rId19" Type="http://schemas.openxmlformats.org/officeDocument/2006/relationships/hyperlink" Target="https://normandie-univ.hal.science/hal-03935855v1" TargetMode="External"/><Relationship Id="rId20" Type="http://schemas.openxmlformats.org/officeDocument/2006/relationships/hyperlink" Target="https://normandie-univ.hal.science/hal-05607244v1" TargetMode="External"/><Relationship Id="rId21" Type="http://schemas.openxmlformats.org/officeDocument/2006/relationships/hyperlink" Target="https://normandie-univ.hal.science/hal-05607231v1" TargetMode="External"/><Relationship Id="rId22" Type="http://schemas.openxmlformats.org/officeDocument/2006/relationships/hyperlink" Target="https://normandie-univ.hal.science/hal-05607237v1" TargetMode="External"/><Relationship Id="rId23" Type="http://schemas.openxmlformats.org/officeDocument/2006/relationships/hyperlink" Target="https://normandie-univ.hal.science/hal-03935843v1" TargetMode="External"/><Relationship Id="rId24" Type="http://schemas.openxmlformats.org/officeDocument/2006/relationships/hyperlink" Target="https://normandie-univ.hal.science/hal-03971750v1" TargetMode="External"/><Relationship Id="rId25" Type="http://schemas.openxmlformats.org/officeDocument/2006/relationships/hyperlink" Target="https://hal.science/hal-05349774v1" TargetMode="External"/><Relationship Id="rId26" Type="http://schemas.openxmlformats.org/officeDocument/2006/relationships/hyperlink" Target="https://hal.science/search/index/?q=*&amp;authFullName_s=Anne-Florence Gillard-Estrada" TargetMode="External"/><Relationship Id="rId27" Type="http://schemas.openxmlformats.org/officeDocument/2006/relationships/hyperlink" Target="https://www.routledge.com/Beyond-the-Victorian--Modernist-Divide-Remapping-the-Turn-of-the-Century/Estrada-Besnault-Levita/p/book/9781138572041" TargetMode="External"/><Relationship Id="rId28" Type="http://schemas.openxmlformats.org/officeDocument/2006/relationships/hyperlink" Target="https://normandie-univ.hal.science/hal-02375008v1" TargetMode="External"/><Relationship Id="rId29" Type="http://schemas.openxmlformats.org/officeDocument/2006/relationships/hyperlink" Target="https://normandie-univ.hal.science/hal-03971970v1" TargetMode="External"/><Relationship Id="rId30" Type="http://schemas.openxmlformats.org/officeDocument/2006/relationships/hyperlink" Target="https://hal.science/search/index/?q=*&amp;authFullName_s=Nathalie Depraz" TargetMode="External"/><Relationship Id="rId31" Type="http://schemas.openxmlformats.org/officeDocument/2006/relationships/hyperlink" Target="https://hal.science/search/index/?q=*&amp;authFullName_s=Rolf Wintermeyer" TargetMode="External"/><Relationship Id="rId32" Type="http://schemas.openxmlformats.org/officeDocument/2006/relationships/hyperlink" Target="https://normandie-univ.hal.science/hal-03971736v1" TargetMode="External"/><Relationship Id="rId33" Type="http://schemas.openxmlformats.org/officeDocument/2006/relationships/hyperlink" Target="https://normandie-univ.hal.science/hal-03972124v1" TargetMode="External"/><Relationship Id="rId34" Type="http://schemas.openxmlformats.org/officeDocument/2006/relationships/hyperlink" Target="https://normandie-univ.hal.science/hal-03972082v1" TargetMode="External"/><Relationship Id="rId35" Type="http://schemas.openxmlformats.org/officeDocument/2006/relationships/hyperlink" Target="https://normandie-univ.hal.science/hal-02375013v1" TargetMode="External"/><Relationship Id="rId36" Type="http://schemas.openxmlformats.org/officeDocument/2006/relationships/hyperlink" Target="https://normandie-univ.hal.science/hal-03972058v1" TargetMode="External"/><Relationship Id="rId37" Type="http://schemas.openxmlformats.org/officeDocument/2006/relationships/hyperlink" Target="https://normandie-univ.hal.science/hal-0237498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Besnault</dc:title>
  <dc:description>CV</dc:description>
  <dc:subject/>
  <cp:keywords/>
  <cp:category/>
  <cp:lastModifiedBy/>
  <dcterms:created xsi:type="dcterms:W3CDTF">2026-05-24T07:48:33+02:00</dcterms:created>
  <dcterms:modified xsi:type="dcterms:W3CDTF">2026-05-24T07:48:33+02:00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