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BOUHALI </w:t>
      </w:r>
      <w:r>
        <w:rPr>
          <w:color w:val="641e6e"/>
        </w:rPr>
        <w:t xml:space="preserve">Anne Bouhali Maîtresse de conférences en géographie, Université Paris CitéUMR CESSMA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Maîtresse de conférences</w:t>
      </w:r>
    </w:p>
    <w:p>
      <w:pPr/>
      <w:r>
        <w:rPr/>
        <w:t xml:space="preserve">Université Paris Cité, UMR CESSMA, chercheuse associée à l'UR Habiter le Monde (UPJV, Amiens)</w:t>
      </w:r>
    </w:p>
    <w:p>
      <w:pPr>
        <w:pStyle w:val="Heading3"/>
      </w:pPr>
      <w:r>
        <w:rPr/>
        <w:t xml:space="preserve">Discipline</w:t>
      </w:r>
    </w:p>
    <w:p>
      <w:pPr/>
      <w:r>
        <w:rPr/>
        <w:t xml:space="preserve">Géographie humaine, économique et régionale</w:t>
      </w:r>
    </w:p>
    <w:p>
      <w:pPr>
        <w:pStyle w:val="Heading3"/>
      </w:pPr>
      <w:r>
        <w:rPr/>
        <w:t xml:space="preserve">Thèmes de recherche</w:t>
      </w:r>
    </w:p>
    <w:p>
      <w:pPr/>
      <w:r>
        <w:rPr/>
        <w:t xml:space="preserve">Espaces urbains - Circulations - MobilitésCommerce transnational - Mondialisation</w:t>
      </w:r>
      <w:br/>
      <w:r>
        <w:rPr/>
        <w:t xml:space="preserve">Monde arabe - Méditerranée - Afrique Atlantique</w:t>
      </w:r>
    </w:p>
    <w:p>
      <w:pPr>
        <w:pStyle w:val="Heading3"/>
      </w:pPr>
      <w:r>
        <w:rPr/>
        <w:t xml:space="preserve">Activités / CV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2016 : doctorat en géographie, Université Toulouse 2 Jean-Jaurès, sous la direction d'Olivier Pliez, UMR LISST-CIEU2009 : reçue à l'agrégation de géographie</w:t>
      </w:r>
      <w:br/>
      <w:r>
        <w:rPr/>
        <w:t xml:space="preserve">Ancienne élève de l'Ecole normale supérieure de Lyon (2006-2011)</w:t>
      </w:r>
    </w:p>
    <w:p>
      <w:pPr/>
      <w:r>
        <w:rPr>
          <w:b w:val="1"/>
          <w:bCs w:val="1"/>
        </w:rPr>
        <w:t xml:space="preserve">Terrains de recherche</w:t>
      </w:r>
    </w:p>
    <w:p>
      <w:pPr/>
      <w:r>
        <w:rPr/>
        <w:t xml:space="preserve">Algérie, Egypte, Maroc, Sénégal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centralités marchandes dans le monde arabe : étude comparée de deux quartiers-marchés du commerce transnational au Caire et à 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Géographie. Université Toulouse le Mirail - Toulouse II, 2016.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2016TOU20108⟩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tel-01623192v1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Routes, places and strategies of transnational business between Casablanca (Morocco), Nouakchott (Mauritania) and Dakar (Senegal)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45,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⟨10.4000/espacepolitique.10760⟩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 Bayoumi et Karine Bennafla, Atlas de l’Égypte contemporaine, CNRS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⟨10.4000/mappemonde.6428⟩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modèle du quartier commercial transnational ? Les quartiers du made in China au Caire et à 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⟨10.4000/mappemonde.4076⟩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Rosso, fenêtre sur une Afrique mondialisée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Mamadou Dimé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2019,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⟨10.3917/aem.001.0093⟩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China, Sold in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Mamadou Dimé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centralités marchandes dans le monde arabe. Étude comparée de deux dispositifs du commerce transnational au Caire et à 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2018, Territoires sahariens algériens à l'aube du XXIe siècle, 30,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⟨10.4000/emam.1530⟩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routes et marchés ouest-africains. Les circulations transnationales du made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Mamadou Dimé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Streets and Space in Transnational Trade Marketplaces in Oran (Algeria) and Cairo (Egypt): “Place Struggle” in the Commercial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2018, Street vending facing urban policies, 17-18,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⟨10.4000/articulo.3369⟩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marchandes du made in China au Caire et à Oran : mondialisation et transformations des espaces et des pratiques de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(2), pp.222-238.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⟨10.4000/bagf.3157⟩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Médina J'dida (Oran), un quartier-marché sur les routes algériennes du commerce transnational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2015, Made in China. Commerce transnational et espaces urbains autour de la Méditerranée, 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⟨10.4000/emam.889⟩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circulation migratoire et transnationalisme au prisme des réflexions méthodologiques de jeunes chercheur(e)s en sciences sociales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Sadio Soukouna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Marwa El Chab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deux espaces urbains du commerce transnational (Le Caire et Oran), ou comment gérer les écarts entre théorie de la comparaison et pratique sur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2015, Mobilités, circulation migratoire et transnationalisme au prisme des réflexions méthodologiques de jeunes chercheur(e)s en sciences sociales,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⟨10.4000/e-migrinter.556⟩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Jordanie, sous la direction de Myriam Ababsa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 (113)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hal-01082614v1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French-speaking geography of retailing and consumption: an overview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3,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⟨10.4000/130ds⟩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marchandes et mondialisation des pauvres : transformations sociales et spatiales vues des Suds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287, pp.5-20,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⟨10.4000/suds.299⟩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mondialisation discrète. Circuler en Afrique : acteurs, routes, réseaux et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4 (1), pp.8-10,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⟨10.3917/aem.004.0008⟩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la soie existent déjà. Routes transnationales et places marchandes du made in China entre Asie, Afrique et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Ya-Han Chuang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126,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⟨10.4000/mappemonde.1333⟩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circulation migratoire et transnationalisme au prisme des réflexions méthodologiques de jeunes chercheur(e)s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Marwa El Chab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Sadio Soukouna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13, 2015, Mobilités, circulation migratoire et transnationalisme au prisme des réflexions méthodologiques de jeunes chercheur(e)s en sciences sociales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halshs-02092887v1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rue dans les villes du Maghreb et du Machrek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Bénédicte Florin; Anna Madœuf; Olivier Sanmartin; Roman Stadnicki; Florence Troin.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pp.85-86, 2020, 978-2-86906-750-9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produits Made in China dans les marchés du Maghreb et du Machrek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Bénédicte Florin; Anna Madœuf; Olivier Sanmartin; Roman Stadnicki; Florence Troin.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pp.342, 2020, 978-2-86906-750-9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lien ténu : la mobilisation du religieux dans les réseaux commerçants et migratoires entre Yiwu et Le 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Sophie Bava. </w:t>
            </w:r>
            <w:r>
              <w:rPr>
                <w:i w:val="1"/>
                <w:iCs w:val="1"/>
              </w:rPr>
              <w:t xml:space="preserve">Dieu, les migrants et l’Afrique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pp.205-224, 2018, Les Mobilités africaines, 978-2-343-14921-9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marchandes discrètes de la mondialisation en Afrique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Armelle Choplin; Nora Mareï; Olivier Pliez. </w:t>
            </w:r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pp.93-100, 2017, Clefs concours. Géographie, 978-2-35030-454-0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lieu du commerce et nouveau commerce transnational du made in China au marché al-Mûskî (Le Caire) : une fabrique de la ville par le bas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René-Paul Desse; Sophie Lestrade. </w:t>
            </w:r>
            <w:r>
              <w:rPr>
                <w:i w:val="1"/>
                <w:iCs w:val="1"/>
              </w:rPr>
              <w:t xml:space="preserve">Mutations de l’espace marchand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pp.353-370, 2016, Espace et territoires,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halshs-01660844v1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Trade, mobilities and marketplaces from Casablanca to West Africa. Towards a transnational commercial space?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Congress of DAVO (German Middle East Studies Association for Contemporary Research and Documentation)</w:t>
            </w:r>
            <w:r>
              <w:rPr/>
              <w:t xml:space="preserve">, Oct 2018,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Une ou des routes de la soie ? Diaspora chinoise, commerce et changement socio-spatial en Europe et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Ya-Han Chuang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Une ou des routes de la soie ? Diaspora chinoise, commerce et changement socio-spatial en Europe et en Afrique</w:t>
            </w:r>
            <w:r>
              <w:rPr/>
              <w:t xml:space="preserve">, LISST, CNRS, Université Toulouse 2 Jean-Jaurès,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marketplaces of made-in-China goods in Cairo and Oran: globalisation and transformation of the consumption spaces, landscapes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RGS/IBG Annual International Conference</w:t>
            </w:r>
            <w:r>
              <w:rPr/>
              <w:t xml:space="preserve">, Aug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Commerces, mobilités et places marchandes entre Dakar et Casablanca. Vers un espace commercial transnational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marchande avec ou sans printemps arabe ? Étude comparée de deux quartiers-marchés du commerce transnational au Caire et à 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 Géo’rizon, Université de Chambéry – « Six ans après le printemps arabe »</w:t>
            </w:r>
            <w:r>
              <w:rPr/>
              <w:t xml:space="preserve">, Apr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marchandes du made in China au Caire et à Oran : mondialisation et transformations des espaces et des pratiques de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l'Association des géographes français (AGF) : l'Afrique du Sahel et du Sahara à la Méditerranée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commercial centralities in the Arab worldCompared study of two marketplaces of transnational trade in Cairo and 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Suitcases and Containers: Considering Trade, Migration and Urban Change</w:t>
            </w:r>
            <w:r>
              <w:rPr/>
              <w:t xml:space="preserve">, Université Libre de Bruxelles, Dec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transnational du made in China et mutations urbaines dans le souk al-Muski au Caire. Quand la mondialisation s’ancre dans une centralité commerciale traditionnelle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Commission Commerce du CNFG « Mutations commerciales et devenir de l’espace marchand »</w:t>
            </w:r>
            <w:r>
              <w:rPr/>
              <w:t xml:space="preserve">, May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halshs-02093018v1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Transnational Trade on Urban Settings: The case of the al-Muski Market, Cairo,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halshs-01739681v1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Minghuan, Le modèle économique du centre commercial chinois en Europe (traduction)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⟨10.4000/mappemonde.1245⟩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hal-03025915v1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623192v1" TargetMode="External"/><Relationship Id="rId8" Type="http://schemas.openxmlformats.org/officeDocument/2006/relationships/hyperlink" Target="https://hal.science/search/index/?q=*&amp;authFullName_s=Anne Bouhali" TargetMode="External"/><Relationship Id="rId9" Type="http://schemas.openxmlformats.org/officeDocument/2006/relationships/hyperlink" Target="https://www.theses.fr/2016TOU20108" TargetMode="External"/><Relationship Id="rId10" Type="http://schemas.openxmlformats.org/officeDocument/2006/relationships/hyperlink" Target="https://shs.hal.science/halshs-03927034v1" TargetMode="External"/><Relationship Id="rId11" Type="http://schemas.openxmlformats.org/officeDocument/2006/relationships/hyperlink" Target="https://hal.science/search/index/?q=*&amp;authFullName_s=Nora Mare&#239;" TargetMode="External"/><Relationship Id="rId12" Type="http://schemas.openxmlformats.org/officeDocument/2006/relationships/hyperlink" Target="https://dx.doi.org/10.4000/espacepolitique.10760" TargetMode="External"/><Relationship Id="rId13" Type="http://schemas.openxmlformats.org/officeDocument/2006/relationships/hyperlink" Target="https://hal.science/hal-03638974v1" TargetMode="External"/><Relationship Id="rId14" Type="http://schemas.openxmlformats.org/officeDocument/2006/relationships/hyperlink" Target="https://dx.doi.org/10.4000/mappemonde.6428" TargetMode="External"/><Relationship Id="rId15" Type="http://schemas.openxmlformats.org/officeDocument/2006/relationships/hyperlink" Target="https://shs.hal.science/halshs-03016767v1" TargetMode="External"/><Relationship Id="rId16" Type="http://schemas.openxmlformats.org/officeDocument/2006/relationships/hyperlink" Target="https://dx.doi.org/10.4000/mappemonde.4076" TargetMode="External"/><Relationship Id="rId17" Type="http://schemas.openxmlformats.org/officeDocument/2006/relationships/hyperlink" Target="https://shs.hal.science/halshs-02092918v1" TargetMode="External"/><Relationship Id="rId18" Type="http://schemas.openxmlformats.org/officeDocument/2006/relationships/hyperlink" Target="https://hal.science/search/index/?q=*&amp;authFullName_s=Nora Marei" TargetMode="External"/><Relationship Id="rId19" Type="http://schemas.openxmlformats.org/officeDocument/2006/relationships/hyperlink" Target="https://hal.science/search/index/?q=*&amp;authFullName_s=Mamadou Dim&#233;" TargetMode="External"/><Relationship Id="rId20" Type="http://schemas.openxmlformats.org/officeDocument/2006/relationships/hyperlink" Target="https://dx.doi.org/10.3917/aem.001.0093" TargetMode="External"/><Relationship Id="rId21" Type="http://schemas.openxmlformats.org/officeDocument/2006/relationships/hyperlink" Target="https://hal.science/hal-02356245v1" TargetMode="External"/><Relationship Id="rId22" Type="http://schemas.openxmlformats.org/officeDocument/2006/relationships/hyperlink" Target="https://shs.hal.science/halshs-01807349v1" TargetMode="External"/><Relationship Id="rId23" Type="http://schemas.openxmlformats.org/officeDocument/2006/relationships/hyperlink" Target="https://dx.doi.org/10.4000/emam.1530" TargetMode="External"/><Relationship Id="rId24" Type="http://schemas.openxmlformats.org/officeDocument/2006/relationships/hyperlink" Target="https://shs.hal.science/halshs-01920553v1" TargetMode="External"/><Relationship Id="rId25" Type="http://schemas.openxmlformats.org/officeDocument/2006/relationships/hyperlink" Target="https://shs.hal.science/halshs-01797166v1" TargetMode="External"/><Relationship Id="rId26" Type="http://schemas.openxmlformats.org/officeDocument/2006/relationships/hyperlink" Target="https://dx.doi.org/10.4000/articulo.3369" TargetMode="External"/><Relationship Id="rId27" Type="http://schemas.openxmlformats.org/officeDocument/2006/relationships/hyperlink" Target="https://hal.science/hal-03849360v1" TargetMode="External"/><Relationship Id="rId28" Type="http://schemas.openxmlformats.org/officeDocument/2006/relationships/hyperlink" Target="https://dx.doi.org/10.4000/bagf.3157" TargetMode="External"/><Relationship Id="rId29" Type="http://schemas.openxmlformats.org/officeDocument/2006/relationships/hyperlink" Target="https://shs.hal.science/halshs-01660811v1" TargetMode="External"/><Relationship Id="rId30" Type="http://schemas.openxmlformats.org/officeDocument/2006/relationships/hyperlink" Target="https://dx.doi.org/10.4000/emam.889" TargetMode="External"/><Relationship Id="rId31" Type="http://schemas.openxmlformats.org/officeDocument/2006/relationships/hyperlink" Target="https://shs.hal.science/halshs-01509966v1" TargetMode="External"/><Relationship Id="rId32" Type="http://schemas.openxmlformats.org/officeDocument/2006/relationships/hyperlink" Target="https://hal.science/search/index/?q=*&amp;authFullName_s=Sadio Soukouna" TargetMode="External"/><Relationship Id="rId33" Type="http://schemas.openxmlformats.org/officeDocument/2006/relationships/hyperlink" Target="https://hal.science/search/index/?q=*&amp;authFullName_s=Marwa El Chab" TargetMode="External"/><Relationship Id="rId34" Type="http://schemas.openxmlformats.org/officeDocument/2006/relationships/hyperlink" Target="https://shs.hal.science/halshs-01739646v1" TargetMode="External"/><Relationship Id="rId35" Type="http://schemas.openxmlformats.org/officeDocument/2006/relationships/hyperlink" Target="https://dx.doi.org/10.4000/e-migrinter.556" TargetMode="External"/><Relationship Id="rId36" Type="http://schemas.openxmlformats.org/officeDocument/2006/relationships/hyperlink" Target="https://hal.science/hal-01082614v1" TargetMode="External"/><Relationship Id="rId37" Type="http://schemas.openxmlformats.org/officeDocument/2006/relationships/hyperlink" Target="https://hal.science/search/index/?q=*&amp;authFullName_s=David Lagarde" TargetMode="External"/><Relationship Id="rId38" Type="http://schemas.openxmlformats.org/officeDocument/2006/relationships/hyperlink" Target="https://hal.science/hal-05026961v1" TargetMode="External"/><Relationship Id="rId39" Type="http://schemas.openxmlformats.org/officeDocument/2006/relationships/hyperlink" Target="https://hal.science/search/index/?q=*&amp;authFullName_s=Nathalie Lemarchand" TargetMode="External"/><Relationship Id="rId40" Type="http://schemas.openxmlformats.org/officeDocument/2006/relationships/hyperlink" Target="https://hal.science/search/index/?q=*&amp;authFullName_s=Benjamin Wayens" TargetMode="External"/><Relationship Id="rId41" Type="http://schemas.openxmlformats.org/officeDocument/2006/relationships/hyperlink" Target="https://hal.science/search/index/?q=*&amp;authFullName_s=Sylvie Laroche" TargetMode="External"/><Relationship Id="rId42" Type="http://schemas.openxmlformats.org/officeDocument/2006/relationships/hyperlink" Target="https://dx.doi.org/10.4000/130ds" TargetMode="External"/><Relationship Id="rId43" Type="http://schemas.openxmlformats.org/officeDocument/2006/relationships/hyperlink" Target="https://hal.science/hal-04327018v1" TargetMode="External"/><Relationship Id="rId44" Type="http://schemas.openxmlformats.org/officeDocument/2006/relationships/hyperlink" Target="https://hal.science/search/index/?q=*&amp;authFullName_s=Adrien Doron" TargetMode="External"/><Relationship Id="rId45" Type="http://schemas.openxmlformats.org/officeDocument/2006/relationships/hyperlink" Target="https://hal.science/search/index/?q=*&amp;authFullName_s=Sylvain Racaud" TargetMode="External"/><Relationship Id="rId46" Type="http://schemas.openxmlformats.org/officeDocument/2006/relationships/hyperlink" Target="https://dx.doi.org/10.4000/suds.299" TargetMode="External"/><Relationship Id="rId47" Type="http://schemas.openxmlformats.org/officeDocument/2006/relationships/hyperlink" Target="https://hal.science/hal-03842121v1" TargetMode="External"/><Relationship Id="rId48" Type="http://schemas.openxmlformats.org/officeDocument/2006/relationships/hyperlink" Target="https://hal.science/search/index/?q=*&amp;authFullName_s=Sa&#239;d Belguidoum" TargetMode="External"/><Relationship Id="rId49" Type="http://schemas.openxmlformats.org/officeDocument/2006/relationships/hyperlink" Target="https://dx.doi.org/10.3917/aem.004.0008" TargetMode="External"/><Relationship Id="rId50" Type="http://schemas.openxmlformats.org/officeDocument/2006/relationships/hyperlink" Target="https://hal.science/hal-02356230v1" TargetMode="External"/><Relationship Id="rId51" Type="http://schemas.openxmlformats.org/officeDocument/2006/relationships/hyperlink" Target="https://hal.science/search/index/?q=*&amp;authFullName_s=Ya-Han Chuang" TargetMode="External"/><Relationship Id="rId52" Type="http://schemas.openxmlformats.org/officeDocument/2006/relationships/hyperlink" Target="https://dx.doi.org/10.4000/mappemonde.1333" TargetMode="External"/><Relationship Id="rId53" Type="http://schemas.openxmlformats.org/officeDocument/2006/relationships/hyperlink" Target="https://shs.hal.science/halshs-02092887v1" TargetMode="External"/><Relationship Id="rId54" Type="http://schemas.openxmlformats.org/officeDocument/2006/relationships/hyperlink" Target="https://hal.science/hal-03025684v1" TargetMode="External"/><Relationship Id="rId55" Type="http://schemas.openxmlformats.org/officeDocument/2006/relationships/hyperlink" Target="https://pufr-editions.fr/produit/abecedaire-de-la-ville/" TargetMode="External"/><Relationship Id="rId56" Type="http://schemas.openxmlformats.org/officeDocument/2006/relationships/hyperlink" Target="https://hal.science/hal-03025675v1" TargetMode="External"/><Relationship Id="rId57" Type="http://schemas.openxmlformats.org/officeDocument/2006/relationships/hyperlink" Target="https://shs.hal.science/halshs-02092851v1" TargetMode="External"/><Relationship Id="rId58" Type="http://schemas.openxmlformats.org/officeDocument/2006/relationships/hyperlink" Target="https://hal.science/search/index/?q=*&amp;authFullName_s=Olivier Pliez" TargetMode="External"/><Relationship Id="rId59" Type="http://schemas.openxmlformats.org/officeDocument/2006/relationships/hyperlink" Target="https://www.editions-harmattan.fr/index.asp?navig=catalogue&amp;amp;obj=livre&amp;amp;no=60148" TargetMode="External"/><Relationship Id="rId60" Type="http://schemas.openxmlformats.org/officeDocument/2006/relationships/hyperlink" Target="https://shs.hal.science/halshs-01739618v1" TargetMode="External"/><Relationship Id="rId61" Type="http://schemas.openxmlformats.org/officeDocument/2006/relationships/hyperlink" Target="https://www.atlande.eu/geographie-des-territoires/529-l-afrique-du-sahel-et-du-sahara-a-la-mediterranee-9782350304540.html" TargetMode="External"/><Relationship Id="rId62" Type="http://schemas.openxmlformats.org/officeDocument/2006/relationships/hyperlink" Target="https://shs.hal.science/halshs-01660844v1" TargetMode="External"/><Relationship Id="rId63" Type="http://schemas.openxmlformats.org/officeDocument/2006/relationships/hyperlink" Target="http://pur-editions.fr/detail.php?idOuv=4140" TargetMode="External"/><Relationship Id="rId64" Type="http://schemas.openxmlformats.org/officeDocument/2006/relationships/hyperlink" Target="https://shs.hal.science/halshs-02092816v1" TargetMode="External"/><Relationship Id="rId65" Type="http://schemas.openxmlformats.org/officeDocument/2006/relationships/hyperlink" Target="https://shs.hal.science/halshs-03016845v1" TargetMode="External"/><Relationship Id="rId66" Type="http://schemas.openxmlformats.org/officeDocument/2006/relationships/hyperlink" Target="https://shs.hal.science/halshs-02092823v1" TargetMode="External"/><Relationship Id="rId67" Type="http://schemas.openxmlformats.org/officeDocument/2006/relationships/hyperlink" Target="https://shs.hal.science/halshs-01881672v1" TargetMode="External"/><Relationship Id="rId68" Type="http://schemas.openxmlformats.org/officeDocument/2006/relationships/hyperlink" Target="https://shs.hal.science/halshs-03016883v1" TargetMode="External"/><Relationship Id="rId69" Type="http://schemas.openxmlformats.org/officeDocument/2006/relationships/hyperlink" Target="https://shs.hal.science/halshs-03016868v1" TargetMode="External"/><Relationship Id="rId70" Type="http://schemas.openxmlformats.org/officeDocument/2006/relationships/hyperlink" Target="https://shs.hal.science/halshs-03016914v1" TargetMode="External"/><Relationship Id="rId71" Type="http://schemas.openxmlformats.org/officeDocument/2006/relationships/hyperlink" Target="https://shs.hal.science/halshs-02093018v1" TargetMode="External"/><Relationship Id="rId72" Type="http://schemas.openxmlformats.org/officeDocument/2006/relationships/hyperlink" Target="https://shs.hal.science/halshs-01739681v1" TargetMode="External"/><Relationship Id="rId73" Type="http://schemas.openxmlformats.org/officeDocument/2006/relationships/hyperlink" Target="https://hal.science/hal-03025915v1" TargetMode="External"/><Relationship Id="rId74" Type="http://schemas.openxmlformats.org/officeDocument/2006/relationships/hyperlink" Target="https://dx.doi.org/10.4000/mappemonde.1245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BOUHALI</dc:title>
  <dc:description>CV</dc:description>
  <dc:subject/>
  <cp:keywords/>
  <cp:category/>
  <cp:lastModifiedBy/>
  <dcterms:created xsi:type="dcterms:W3CDTF">2026-04-05T21:47:40+02:00</dcterms:created>
  <dcterms:modified xsi:type="dcterms:W3CDTF">2026-04-05T21:47:40+02:00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