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Castaing </w:t></w:r><w:r><w:rPr><w:color w:val="641e6e"/></w:rPr><w:t xml:space="preserve">Chargée de recherche HDR - CESAH (CNRS/EHESS)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anne-castaing</w:t></w:r></w:hyperlink></w:p><w:p><w:pPr><w:numPr><w:ilvl w:val="0"/><w:numId w:val="1"/></w:numPr></w:pPr><w:r><w:rPr/><w:t xml:space="preserve"> ORCID : </w:t></w:r><w:hyperlink r:id="rId8" w:history="1"><w:r><w:rPr><w:color w:val="#410a8c"/><w:u w:val="single"/></w:rPr><w:t xml:space="preserve">0009-0008-9795-0171</w:t></w:r></w:hyperlink></w:p><w:p><w:pPr><w:numPr><w:ilvl w:val="0"/><w:numId w:val="1"/></w:numPr></w:pPr><w:r><w:rPr/><w:t xml:space="preserve"> IdRef : </w:t></w:r><w:hyperlink r:id="rId9" w:history="1"><w:r><w:rPr><w:color w:val="#410a8c"/><w:u w:val="single"/></w:rPr><w:t xml:space="preserve">079201687</w:t></w:r></w:hyperlink></w:p><w:p><w:pPr><w:numPr><w:ilvl w:val="0"/><w:numId w:val="1"/></w:numPr></w:pPr><w:r><w:rPr/><w:t xml:space="preserve"> VIAF : </w:t></w:r><w:hyperlink r:id="rId10" w:history="1"><w:r><w:rPr><w:color w:val="#410a8c"/><w:u w:val="single"/></w:rPr><w:t xml:space="preserve">46721932</w:t></w:r></w:hyperlink></w:p><w:p><w:pPr><w:numPr><w:ilvl w:val="0"/><w:numId w:val="1"/></w:numPr></w:pPr><w:r><w:rPr/><w:t xml:space="preserve"> ISNI : </w:t></w:r><w:hyperlink r:id="rId11" w:history="1"><w:r><w:rPr><w:color w:val="#410a8c"/><w:u w:val="single"/></w:rPr><w:t xml:space="preserve">000000005325032X</w:t></w:r></w:hyperlink></w:p><w:p><w:pPr><w:spacing w:before="600"/></w:pPr></w:p><w:p><w:pPr><w:pStyle w:val="Heading2"/></w:pPr><w:r><w:rPr><w:color w:val="1e198e"/><w:b w:val="1"/><w:bCs w:val="1"/></w:rPr><w:t xml:space="preserve">Présentation</w:t></w:r></w:p><w:p><w:pPr><w:spacing w:after="100"/></w:pPr></w:p><w:p><w:pPr/><w:r><w:rPr/><w:t xml:space="preserve">Les travaux d’Anne Castaing portent sur les littératures modernes d’Asie du Sud, en particulier écrites dans les langues vernaculaires de l’Inde du Nord (hindi, bengali, ourdou). Ses recherches les plus récentes concernent l’écriture littéraire de l’histoire moderne du sous-continent indien et les problématiques à l’œuvre dans la restitution imaginaire du passé. Ses travaux sur la Partition de 1947 ont fait l’objet d’une HDR intitulée « Pratiques littéraires de l’histoire » (2023), d'une monographie (Les Témoignages paradoxaux. Ecritures de la Partition de l'Inde, 2025) et de deux volumes (Raconter la Partition de l’Inde, 2019 ; Genre et nations partitionnées, 2021, avec B. Joinau). Elles l’ont menée vers une approche comparée des partitions territoriales (avec B. Joinau : projet « Partitions territoriales »), élaborant là, par le prisme de la littérature, une réflexion transculturelle sur les Partition Studies. Elle s’intéresse actuellement aux récits de vie écrits et aux diverses formulations produites par les réfugiés de la Partition dans les camps de Delhi (1947-1952).</w:t></w:r></w:p><w:p><w:pPr/><w:r><w:rPr/><w:t xml:space="preserve">Anne Castaing s’intéresse également aux études de genre (en particulier les pratiques et les constructions culturelles du genre), auxquelles elle a consacré deux volumes (Écrire et penser le genre en contexte postcolonial, 2017, Peter Lang, avec Élodie Gaden ; Travestissements : Performances culturelles du genre, 2020, PUP, avec Fanny Lignon).</w:t></w:r></w:p><w:p><w:pPr/><w:r><w:rPr/><w:t xml:space="preserve">Elle a par ailleurs co-dirigé le projet Idex DELI « Dictionnaire Encyclopédique des Littératures de l’Inde » (2015-2023) avec Nicolas Dejenne et Claudine Le Blanc.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Epilogue: écrire autrement, est-ce écrire autre chose?</w:t></w:r></w:hyperlink></w:p><w:p><w:pPr/><w:hyperlink r:id="rId13" w:history="1"><w:r><w:rPr><w:color w:val="#410a8c"/><w:u w:val="single"/></w:rPr><w:t xml:space="preserve">Tristan Bruslé</w:t></w:r></w:hyperlink><w:r><w:rPr/><w:t xml:space="preserve">,</w:t></w:r><w:hyperlink r:id="rId14" w:history="1"><w:r><w:rPr><w:color w:val="#410a8c"/><w:u w:val="single"/></w:rPr><w:t xml:space="preserve">Anne Castaing</w:t></w:r></w:hyperlink></w:p><w:p><w:pPr/><w:r><w:rPr><w:i w:val="1"/><w:iCs w:val="1"/></w:rPr><w:t xml:space="preserve">Revue interdisciplinaire sur l’Asie du Sud</w:t></w:r><w:r><w:rPr/><w:t xml:space="preserve">, 2026, Écrire le terrain en Asie du Sud. Vers un tournant alternatif ?, 3 (1-2), pp.169-172</w:t></w:r></w:p><w:p><w:pPr/><w:r><w:rPr/><w:t xml:space="preserve">Article dans une revue</w:t></w:r></w:p><w:p><w:pPr/><w:hyperlink r:id="rId12" w:history="1"><w:r><w:rPr><w:color w:val="#410a8c"/><w:u w:val="single"/></w:rPr><w:t xml:space="preserve">hal-05495327v1</w:t></w:r></w:hyperlink></w:p></w:tc></w:tr><w:tr><w:trPr/><w:tc><w:tcPr><w:noWrap/></w:tcPr><w:p><w:pPr><w:spacing w:after="200"/></w:pPr><w:hyperlink r:id="rId15" w:history="1"><w:r><w:rPr><w:color w:val="1e198e"/><w:b w:val="1"/><w:bCs w:val="1"/><w:u w:val="single"/></w:rPr><w:t xml:space="preserve">Delhi in the Shadow of Partition</w:t></w:r></w:hyperlink></w:p><w:p><w:pPr/><w:hyperlink r:id="rId14" w:history="1"><w:r><w:rPr><w:color w:val="#410a8c"/><w:u w:val="single"/></w:rPr><w:t xml:space="preserve">Anne Castaing</w:t></w:r></w:hyperlink></w:p><w:p><w:pPr/><w:r><w:rPr><w:i w:val="1"/><w:iCs w:val="1"/></w:rPr><w:t xml:space="preserve">Nidan: International Journal of Indian Studies </w:t></w:r><w:r><w:rPr/><w:t xml:space="preserve">, 2026, 10 (2), pp.73-87. </w:t></w:r><w:hyperlink r:id="rId16" w:history="1"><w:r><w:rPr><w:color w:val="#410a8c"/><w:u w:val="single"/></w:rPr><w:t xml:space="preserve">⟨10.58125/nidan.2025.2.28629⟩</w:t></w:r></w:hyperlink></w:p><w:p><w:pPr/><w:r><w:rPr/><w:t xml:space="preserve">Article dans une revue</w:t></w:r></w:p><w:p><w:pPr/><w:hyperlink r:id="rId15" w:history="1"><w:r><w:rPr><w:color w:val="#410a8c"/><w:u w:val="single"/></w:rPr><w:t xml:space="preserve">hal-05489755v1</w:t></w:r></w:hyperlink></w:p></w:tc></w:tr><w:tr><w:trPr/><w:tc><w:tcPr><w:noWrap/></w:tcPr><w:p><w:pPr><w:spacing w:after="200"/></w:pPr><w:hyperlink r:id="rId17" w:history="1"><w:r><w:rPr><w:color w:val="1e198e"/><w:b w:val="1"/><w:bCs w:val="1"/><w:u w:val="single"/></w:rPr><w:t xml:space="preserve">Travailler avec le son en anthropologie : Un entretien avec Christine Guillebaud</w:t></w:r></w:hyperlink></w:p><w:p><w:pPr/><w:hyperlink r:id="rId13" w:history="1"><w:r><w:rPr><w:color w:val="#410a8c"/><w:u w:val="single"/></w:rPr><w:t xml:space="preserve">Tristan Bruslé</w:t></w:r></w:hyperlink><w:r><w:rPr/><w:t xml:space="preserve">,</w:t></w:r><w:hyperlink r:id="rId14" w:history="1"><w:r><w:rPr><w:color w:val="#410a8c"/><w:u w:val="single"/></w:rPr><w:t xml:space="preserve">Anne Castaing</w:t></w:r></w:hyperlink><w:r><w:rPr/><w:t xml:space="preserve">,</w:t></w:r><w:hyperlink r:id="rId18" w:history="1"><w:r><w:rPr><w:color w:val="#410a8c"/><w:u w:val="single"/></w:rPr><w:t xml:space="preserve">Christine Guillebaud</w:t></w:r></w:hyperlink></w:p><w:p><w:pPr/><w:r><w:rPr><w:i w:val="1"/><w:iCs w:val="1"/></w:rPr><w:t xml:space="preserve">Revue interdisciplinaire sur l’Asie du Sud</w:t></w:r><w:r><w:rPr/><w:t xml:space="preserve">, 2026, 3 (1-2), pp.129-138</w:t></w:r></w:p><w:p><w:pPr/><w:r><w:rPr/><w:t xml:space="preserve">Article dans une revue</w:t></w:r></w:p><w:p><w:pPr/><w:hyperlink r:id="rId17" w:history="1"><w:r><w:rPr><w:color w:val="#410a8c"/><w:u w:val="single"/></w:rPr><w:t xml:space="preserve">hal-05495348v1</w:t></w:r></w:hyperlink></w:p></w:tc></w:tr><w:tr><w:trPr/><w:tc><w:tcPr><w:noWrap/></w:tcPr><w:p><w:pPr><w:spacing w:after="200"/></w:pPr><w:hyperlink r:id="rId19" w:history="1"><w:r><w:rPr><w:color w:val="1e198e"/><w:b w:val="1"/><w:bCs w:val="1"/><w:u w:val="single"/></w:rPr><w:t xml:space="preserve">Ecrire le terrain end Asie du Sud: vers un &amp;quot;tournant alternatif&amp;quot;? Introduction</w:t></w:r></w:hyperlink></w:p><w:p><w:pPr/><w:hyperlink r:id="rId14" w:history="1"><w:r><w:rPr><w:color w:val="#410a8c"/><w:u w:val="single"/></w:rPr><w:t xml:space="preserve">Anne Castaing</w:t></w:r></w:hyperlink><w:r><w:rPr/><w:t xml:space="preserve">,</w:t></w:r><w:hyperlink r:id="rId13" w:history="1"><w:r><w:rPr><w:color w:val="#410a8c"/><w:u w:val="single"/></w:rPr><w:t xml:space="preserve">Tristan Bruslé</w:t></w:r></w:hyperlink></w:p><w:p><w:pPr/><w:r><w:rPr><w:i w:val="1"/><w:iCs w:val="1"/></w:rPr><w:t xml:space="preserve">Revue interdisciplinaire sur l’Asie du Sud</w:t></w:r><w:r><w:rPr/><w:t xml:space="preserve">, 2026, Écrire le terrain en Asie du Sud. Vers un tournant alternatif ?, 3 (1-2), pp.1-10</w:t></w:r></w:p><w:p><w:pPr/><w:r><w:rPr/><w:t xml:space="preserve">Article dans une revue</w:t></w:r></w:p><w:p><w:pPr/><w:hyperlink r:id="rId19" w:history="1"><w:r><w:rPr><w:color w:val="#410a8c"/><w:u w:val="single"/></w:rPr><w:t xml:space="preserve">hal-05495009v1</w:t></w:r></w:hyperlink></w:p></w:tc></w:tr><w:tr><w:trPr/><w:tc><w:tcPr><w:noWrap/></w:tcPr><w:p><w:pPr><w:spacing w:after="200"/></w:pPr><w:hyperlink r:id="rId20" w:history="1"><w:r><w:rPr><w:color w:val="1e198e"/><w:b w:val="1"/><w:bCs w:val="1"/><w:u w:val="single"/></w:rPr><w:t xml:space="preserve">Imagining Urbanity in Colonial and Postcolonial South Asia</w:t></w:r></w:hyperlink></w:p><w:p><w:pPr/><w:hyperlink r:id="rId14" w:history="1"><w:r><w:rPr><w:color w:val="#410a8c"/><w:u w:val="single"/></w:rPr><w:t xml:space="preserve">Anne Castaing</w:t></w:r></w:hyperlink><w:r><w:rPr/><w:t xml:space="preserve">,</w:t></w:r><w:hyperlink r:id="rId21" w:history="1"><w:r><w:rPr><w:color w:val="#410a8c"/><w:u w:val="single"/></w:rPr><w:t xml:space="preserve">Anne Murphy</w:t></w:r></w:hyperlink></w:p><w:p><w:pPr/><w:r><w:rPr><w:i w:val="1"/><w:iCs w:val="1"/></w:rPr><w:t xml:space="preserve">Nidan: International Journal of Indian Studies </w:t></w:r><w:r><w:rPr/><w:t xml:space="preserve">, 2025, 10 (1), pp.3-7. </w:t></w:r><w:hyperlink r:id="rId22" w:history="1"><w:r><w:rPr><w:color w:val="#410a8c"/><w:u w:val="single"/></w:rPr><w:t xml:space="preserve">⟨10.58125/nidan.2025.1.28091⟩</w:t></w:r></w:hyperlink></w:p><w:p><w:pPr/><w:r><w:rPr/><w:t xml:space="preserve">Article dans une revue</w:t></w:r></w:p><w:p><w:pPr/><w:hyperlink r:id="rId20" w:history="1"><w:r><w:rPr><w:color w:val="#410a8c"/><w:u w:val="single"/></w:rPr><w:t xml:space="preserve">hal-05155050v1</w:t></w:r></w:hyperlink></w:p></w:tc></w:tr><w:tr><w:trPr/><w:tc><w:tcPr><w:noWrap/></w:tcPr><w:p><w:pPr><w:spacing w:after="200"/></w:pPr><w:hyperlink r:id="rId23" w:history="1"><w:r><w:rPr><w:color w:val="1e198e"/><w:b w:val="1"/><w:bCs w:val="1"/><w:u w:val="single"/></w:rPr><w:t xml:space="preserve">La Partition de 1947</w:t></w:r></w:hyperlink></w:p><w:p><w:pPr/><w:hyperlink r:id="rId14" w:history="1"><w:r><w:rPr><w:color w:val="#410a8c"/><w:u w:val="single"/></w:rPr><w:t xml:space="preserve">Anne Castaing</w:t></w:r></w:hyperlink></w:p><w:p><w:pPr/><w:r><w:rPr><w:i w:val="1"/><w:iCs w:val="1"/></w:rPr><w:t xml:space="preserve">Diplomatie : affaires stratégiques et relations internationales</w:t></w:r><w:r><w:rPr/><w:t xml:space="preserve">, 2025, 134, pp.87-90</w:t></w:r></w:p><w:p><w:pPr/><w:r><w:rPr/><w:t xml:space="preserve">Article dans une revue</w:t></w:r></w:p><w:p><w:pPr/><w:hyperlink r:id="rId23" w:history="1"><w:r><w:rPr><w:color w:val="#410a8c"/><w:u w:val="single"/></w:rPr><w:t xml:space="preserve">hal-05151595v1</w:t></w:r></w:hyperlink></w:p></w:tc></w:tr><w:tr><w:trPr/><w:tc><w:tcPr><w:noWrap/></w:tcPr><w:p><w:pPr><w:spacing w:after="200"/></w:pPr><w:hyperlink r:id="rId24" w:history="1"><w:r><w:rPr><w:color w:val="1e198e"/><w:b w:val="1"/><w:bCs w:val="1"/><w:u w:val="single"/></w:rPr><w:t xml:space="preserve">Aanchal Malhotra, Vestiges d’une séparation. Inventaire pour mémorial Paris, Éd. Héloïse d’Ormesson, [2017] 2021, 400 p.</w:t></w:r></w:hyperlink></w:p><w:p><w:pPr/><w:hyperlink r:id="rId14" w:history="1"><w:r><w:rPr><w:color w:val="#410a8c"/><w:u w:val="single"/></w:rPr><w:t xml:space="preserve">Anne Castaing</w:t></w:r></w:hyperlink></w:p><w:p><w:pPr/><w:r><w:rPr><w:i w:val="1"/><w:iCs w:val="1"/></w:rPr><w:t xml:space="preserve">Les Annales. Histoire, sciences sociales</w:t></w:r><w:r><w:rPr/><w:t xml:space="preserve">, 2022, 77 (2), pp.409-411. </w:t></w:r><w:hyperlink r:id="rId25" w:history="1"><w:r><w:rPr><w:color w:val="#410a8c"/><w:u w:val="single"/></w:rPr><w:t xml:space="preserve">⟨10.1017/ahss.2022.100⟩</w:t></w:r></w:hyperlink></w:p><w:p><w:pPr/><w:r><w:rPr/><w:t xml:space="preserve">Article dans une revue</w:t></w:r></w:p><w:p><w:pPr/><w:hyperlink r:id="rId24" w:history="1"><w:r><w:rPr><w:color w:val="#410a8c"/><w:u w:val="single"/></w:rPr><w:t xml:space="preserve">hal-03920409v1</w:t></w:r></w:hyperlink></w:p></w:tc></w:tr><w:tr><w:trPr/><w:tc><w:tcPr><w:noWrap/></w:tcPr><w:p><w:pPr><w:spacing w:after="200"/></w:pPr><w:hyperlink r:id="rId26" w:history="1"><w:r><w:rPr><w:color w:val="1e198e"/><w:b w:val="1"/><w:bCs w:val="1"/><w:u w:val="single"/></w:rPr><w:t xml:space="preserve">Dans l’ombre de l’Histoire : Anis Kidwai et l’histoire féministe de la Partition.</w:t></w:r></w:hyperlink></w:p><w:p><w:pPr/><w:hyperlink r:id="rId14" w:history="1"><w:r><w:rPr><w:color w:val="#410a8c"/><w:u w:val="single"/></w:rPr><w:t xml:space="preserve">Anne Castaing</w:t></w:r></w:hyperlink></w:p><w:p><w:pPr/><w:r><w:rPr><w:i w:val="1"/><w:iCs w:val="1"/></w:rPr><w:t xml:space="preserve">Clio. Femmes, Genre, Histoire</w:t></w:r><w:r><w:rPr/><w:t xml:space="preserve">, 2021</w:t></w:r></w:p><w:p><w:pPr/><w:r><w:rPr/><w:t xml:space="preserve">Article dans une revue</w:t></w:r></w:p><w:p><w:pPr/><w:hyperlink r:id="rId26" w:history="1"><w:r><w:rPr><w:color w:val="#410a8c"/><w:u w:val="single"/></w:rPr><w:t xml:space="preserve">hal-03302501v1</w:t></w:r></w:hyperlink></w:p></w:tc></w:tr><w:tr><w:trPr/><w:tc><w:tcPr><w:noWrap/></w:tcPr><w:p><w:pPr><w:spacing w:after="200"/></w:pPr><w:hyperlink r:id="rId27" w:history="1"><w:r><w:rPr><w:color w:val="1e198e"/><w:b w:val="1"/><w:bCs w:val="1"/><w:u w:val="single"/></w:rPr><w:t xml:space="preserve">Dans l’ombre de l’Histoire. Anis Kidwai et l’histoire féministe de la Partition de l’Inde</w:t></w:r></w:hyperlink></w:p><w:p><w:pPr/><w:hyperlink r:id="rId14" w:history="1"><w:r><w:rPr><w:color w:val="#410a8c"/><w:u w:val="single"/></w:rPr><w:t xml:space="preserve">Anne Castaing</w:t></w:r></w:hyperlink></w:p><w:p><w:pPr/><w:r><w:rPr><w:i w:val="1"/><w:iCs w:val="1"/></w:rPr><w:t xml:space="preserve">Clio. Femmes, Genre, Histoire</w:t></w:r><w:r><w:rPr/><w:t xml:space="preserve">, 2021, 53, pp.199-213. </w:t></w:r><w:hyperlink r:id="rId28" w:history="1"><w:r><w:rPr><w:color w:val="#410a8c"/><w:u w:val="single"/></w:rPr><w:t xml:space="preserve">⟨10.4000/clio.19915⟩</w:t></w:r></w:hyperlink></w:p><w:p><w:pPr/><w:r><w:rPr/><w:t xml:space="preserve">Article dans une revue</w:t></w:r></w:p><w:p><w:pPr/><w:hyperlink r:id="rId27" w:history="1"><w:r><w:rPr><w:color w:val="#410a8c"/><w:u w:val="single"/></w:rPr><w:t xml:space="preserve">halshs-03477169v1</w:t></w:r></w:hyperlink></w:p></w:tc></w:tr><w:tr><w:trPr/><w:tc><w:tcPr><w:noWrap/></w:tcPr><w:p><w:pPr><w:spacing w:after="200"/></w:pPr><w:hyperlink r:id="rId29" w:history="1"><w:r><w:rPr><w:color w:val="1e198e"/><w:b w:val="1"/><w:bCs w:val="1"/><w:u w:val="single"/></w:rPr><w:t xml:space="preserve">In History's shade: Anis Kidwai and the feminist history of the Partition of India</w:t></w:r></w:hyperlink></w:p><w:p><w:pPr/><w:hyperlink r:id="rId14" w:history="1"><w:r><w:rPr><w:color w:val="#410a8c"/><w:u w:val="single"/></w:rPr><w:t xml:space="preserve">Anne Castaing</w:t></w:r></w:hyperlink></w:p><w:p><w:pPr/><w:r><w:rPr><w:i w:val="1"/><w:iCs w:val="1"/></w:rPr><w:t xml:space="preserve">Clio. Femmes, Genre, Histoire</w:t></w:r><w:r><w:rPr/><w:t xml:space="preserve">, 2021, 53, </w:t></w:r><w:hyperlink r:id="rId30" w:history="1"><w:r><w:rPr><w:color w:val="#410a8c"/><w:u w:val="single"/></w:rPr><w:t xml:space="preserve">⟨10.2307/27285241⟩</w:t></w:r></w:hyperlink></w:p><w:p><w:pPr/><w:r><w:rPr/><w:t xml:space="preserve">Article dans une revue</w:t></w:r></w:p><w:p><w:pPr/><w:hyperlink r:id="rId29" w:history="1"><w:r><w:rPr><w:color w:val="#410a8c"/><w:u w:val="single"/></w:rPr><w:t xml:space="preserve">hal-04890773v1</w:t></w:r></w:hyperlink></w:p></w:tc></w:tr><w:tr><w:trPr/><w:tc><w:tcPr><w:noWrap/></w:tcPr><w:p><w:pPr><w:spacing w:after="200"/></w:pPr><w:hyperlink r:id="rId31" w:history="1"><w:r><w:rPr><w:color w:val="1e198e"/><w:b w:val="1"/><w:bCs w:val="1"/><w:u w:val="single"/></w:rPr><w:t xml:space="preserve">Les littératures indiennes, des Védas aux diasporas</w:t></w:r></w:hyperlink></w:p><w:p><w:pPr/><w:hyperlink r:id="rId14" w:history="1"><w:r><w:rPr><w:color w:val="#410a8c"/><w:u w:val="single"/></w:rPr><w:t xml:space="preserve">Anne Castaing</w:t></w:r></w:hyperlink></w:p><w:p><w:pPr/><w:r><w:rPr><w:i w:val="1"/><w:iCs w:val="1"/></w:rPr><w:t xml:space="preserve">Livres Hebdo</w:t></w:r><w:r><w:rPr/><w:t xml:space="preserve">, 2020</w:t></w:r></w:p><w:p><w:pPr/><w:r><w:rPr/><w:t xml:space="preserve">Article dans une revue</w:t></w:r></w:p><w:p><w:pPr/><w:hyperlink r:id="rId31" w:history="1"><w:r><w:rPr><w:color w:val="#410a8c"/><w:u w:val="single"/></w:rPr><w:t xml:space="preserve">halshs-02480582v1</w:t></w:r></w:hyperlink></w:p></w:tc></w:tr><w:tr><w:trPr/><w:tc><w:tcPr><w:noWrap/></w:tcPr><w:p><w:pPr><w:spacing w:after="200"/></w:pPr><w:hyperlink r:id="rId32" w:history="1"><w:r><w:rPr><w:color w:val="1e198e"/><w:b w:val="1"/><w:bCs w:val="1"/><w:u w:val="single"/></w:rPr><w:t xml:space="preserve">Pichka Varka (« Le dernière page », 2018), un film de Priyanka Chhabra.</w:t></w:r></w:hyperlink></w:p><w:p><w:pPr/><w:hyperlink r:id="rId14" w:history="1"><w:r><w:rPr><w:color w:val="#410a8c"/><w:u w:val="single"/></w:rPr><w:t xml:space="preserve">Anne Castaing</w:t></w:r></w:hyperlink></w:p><w:p><w:pPr/><w:r><w:rPr><w:i w:val="1"/><w:iCs w:val="1"/></w:rPr><w:t xml:space="preserve">Mémoires en jeu</w:t></w:r><w:r><w:rPr/><w:t xml:space="preserve">, A paraître</w:t></w:r></w:p><w:p><w:pPr/><w:r><w:rPr/><w:t xml:space="preserve">Article dans une revue</w:t></w:r></w:p><w:p><w:pPr/><w:hyperlink r:id="rId32" w:history="1"><w:r><w:rPr><w:color w:val="#410a8c"/><w:u w:val="single"/></w:rPr><w:t xml:space="preserve">halshs-02520219v1</w:t></w:r></w:hyperlink></w:p></w:tc></w:tr><w:tr><w:trPr/><w:tc><w:tcPr><w:noWrap/></w:tcPr><w:p><w:pPr><w:spacing w:after="200"/></w:pPr><w:hyperlink r:id="rId33" w:history="1"><w:r><w:rPr><w:color w:val="1e198e"/><w:b w:val="1"/><w:bCs w:val="1"/><w:u w:val="single"/></w:rPr><w:t xml:space="preserve">« Remembering Partition » : quelles sources pour une histoire des femmes dans la Partition de l'Inde ?</w:t></w:r></w:hyperlink></w:p><w:p><w:pPr/><w:hyperlink r:id="rId14" w:history="1"><w:r><w:rPr><w:color w:val="#410a8c"/><w:u w:val="single"/></w:rPr><w:t xml:space="preserve">Anne Castaing</w:t></w:r></w:hyperlink></w:p><w:p><w:pPr/><w:r><w:rPr><w:i w:val="1"/><w:iCs w:val="1"/></w:rPr><w:t xml:space="preserve">Mémoires en jeu</w:t></w:r><w:r><w:rPr/><w:t xml:space="preserve">, 2020</w:t></w:r></w:p><w:p><w:pPr/><w:r><w:rPr/><w:t xml:space="preserve">Article dans une revue</w:t></w:r></w:p><w:p><w:pPr/><w:hyperlink r:id="rId33" w:history="1"><w:r><w:rPr><w:color w:val="#410a8c"/><w:u w:val="single"/></w:rPr><w:t xml:space="preserve">halshs-02520209v1</w:t></w:r></w:hyperlink></w:p></w:tc></w:tr><w:tr><w:trPr/><w:tc><w:tcPr><w:noWrap/></w:tcPr><w:p><w:pPr><w:spacing w:after="200"/></w:pPr><w:hyperlink r:id="rId34" w:history="1"><w:r><w:rPr><w:color w:val="1e198e"/><w:b w:val="1"/><w:bCs w:val="1"/><w:u w:val="single"/></w:rPr><w:t xml:space="preserve">Marius Kamala, Les Inégalités de genre en Inde. Regard au prisme des études postcoloniales</w:t></w:r></w:hyperlink></w:p><w:p><w:pPr/><w:hyperlink r:id="rId14" w:history="1"><w:r><w:rPr><w:color w:val="#410a8c"/><w:u w:val="single"/></w:rPr><w:t xml:space="preserve">Anne Castaing</w:t></w:r></w:hyperlink></w:p><w:p><w:pPr/><w:r><w:rPr><w:i w:val="1"/><w:iCs w:val="1"/></w:rPr><w:t xml:space="preserve">Travail, genre et sociétés</w:t></w:r><w:r><w:rPr/><w:t xml:space="preserve">, 2020, n°43 (1), pp.198. </w:t></w:r><w:hyperlink r:id="rId35" w:history="1"><w:r><w:rPr><w:color w:val="#410a8c"/><w:u w:val="single"/></w:rPr><w:t xml:space="preserve">⟨10.3917/tgs.043.0198⟩</w:t></w:r></w:hyperlink></w:p><w:p><w:pPr/><w:r><w:rPr/><w:t xml:space="preserve">Article dans une revue</w:t></w:r></w:p><w:p><w:pPr/><w:hyperlink r:id="rId34" w:history="1"><w:r><w:rPr><w:color w:val="#410a8c"/><w:u w:val="single"/></w:rPr><w:t xml:space="preserve">halshs-02569315v1</w:t></w:r></w:hyperlink></w:p></w:tc></w:tr><w:tr><w:trPr/><w:tc><w:tcPr><w:noWrap/></w:tcPr><w:p><w:pPr><w:spacing w:after="200"/></w:pPr><w:hyperlink r:id="rId36" w:history="1"><w:r><w:rPr><w:color w:val="1e198e"/><w:b w:val="1"/><w:bCs w:val="1"/><w:u w:val="single"/></w:rPr><w:t xml:space="preserve">Raconter la Partition de l'Inde : une impossible histoire des femmes?</w:t></w:r></w:hyperlink></w:p><w:p><w:pPr/><w:hyperlink r:id="rId14" w:history="1"><w:r><w:rPr><w:color w:val="#410a8c"/><w:u w:val="single"/></w:rPr><w:t xml:space="preserve">Anne Castaing</w:t></w:r></w:hyperlink></w:p><w:p><w:pPr/><w:r><w:rPr><w:i w:val="1"/><w:iCs w:val="1"/></w:rPr><w:t xml:space="preserve">Genre &amp; histoire</w:t></w:r><w:r><w:rPr/><w:t xml:space="preserve">, 2020</w:t></w:r></w:p><w:p><w:pPr/><w:r><w:rPr/><w:t xml:space="preserve">Article dans une revue</w:t></w:r></w:p><w:p><w:pPr/><w:hyperlink r:id="rId36" w:history="1"><w:r><w:rPr><w:color w:val="#410a8c"/><w:u w:val="single"/></w:rPr><w:t xml:space="preserve">halshs-02532982v1</w:t></w:r></w:hyperlink></w:p></w:tc></w:tr><w:tr><w:trPr/><w:tc><w:tcPr><w:noWrap/></w:tcPr><w:p><w:pPr><w:spacing w:after="200"/></w:pPr><w:hyperlink r:id="rId37" w:history="1"><w:r><w:rPr><w:color w:val="1e198e"/><w:b w:val="1"/><w:bCs w:val="1"/><w:u w:val="single"/></w:rPr><w:t xml:space="preserve">Genrer les nations, penser les partitions</w:t></w:r></w:hyperlink></w:p><w:p><w:pPr/><w:hyperlink r:id="rId14" w:history="1"><w:r><w:rPr><w:color w:val="#410a8c"/><w:u w:val="single"/></w:rPr><w:t xml:space="preserve">Anne Castaing</w:t></w:r></w:hyperlink><w:r><w:rPr/><w:t xml:space="preserve">,</w:t></w:r><w:hyperlink r:id="rId38" w:history="1"><w:r><w:rPr><w:color w:val="#410a8c"/><w:u w:val="single"/></w:rPr><w:t xml:space="preserve">Benjamin Joinau</w:t></w:r></w:hyperlink></w:p><w:p><w:pPr/><w:r><w:rPr><w:i w:val="1"/><w:iCs w:val="1"/></w:rPr><w:t xml:space="preserve">Genre &amp; histoire</w:t></w:r><w:r><w:rPr/><w:t xml:space="preserve">, 2020, 24, pp.9 - 33</w:t></w:r></w:p><w:p><w:pPr/><w:r><w:rPr/><w:t xml:space="preserve">Article dans une revue</w:t></w:r></w:p><w:p><w:pPr/><w:hyperlink r:id="rId37" w:history="1"><w:r><w:rPr><w:color w:val="#410a8c"/><w:u w:val="single"/></w:rPr><w:t xml:space="preserve">halshs-02532970v1</w:t></w:r></w:hyperlink></w:p></w:tc></w:tr><w:tr><w:trPr/><w:tc><w:tcPr><w:noWrap/></w:tcPr><w:p><w:pPr><w:spacing w:after="200"/></w:pPr><w:hyperlink r:id="rId39" w:history="1"><w:r><w:rPr><w:color w:val="1e198e"/><w:b w:val="1"/><w:bCs w:val="1"/><w:u w:val="single"/></w:rPr><w:t xml:space="preserve">Le travestissement, ou l’art de déconstruire les identités de genre</w:t></w:r></w:hyperlink></w:p><w:p><w:pPr/><w:hyperlink r:id="rId14" w:history="1"><w:r><w:rPr><w:color w:val="#410a8c"/><w:u w:val="single"/></w:rPr><w:t xml:space="preserve">Anne Castaing</w:t></w:r></w:hyperlink><w:r><w:rPr/><w:t xml:space="preserve">,</w:t></w:r><w:hyperlink r:id="rId40" w:history="1"><w:r><w:rPr><w:color w:val="#410a8c"/><w:u w:val="single"/></w:rPr><w:t xml:space="preserve">Fanny Lignon</w:t></w:r></w:hyperlink></w:p><w:p><w:pPr/><w:r><w:rPr><w:i w:val="1"/><w:iCs w:val="1"/></w:rPr><w:t xml:space="preserve">The Conversation France</w:t></w:r><w:r><w:rPr/><w:t xml:space="preserve">, 2020</w:t></w:r></w:p><w:p><w:pPr/><w:r><w:rPr/><w:t xml:space="preserve">Article dans une revue</w:t></w:r></w:p><w:p><w:pPr/><w:hyperlink r:id="rId39" w:history="1"><w:r><w:rPr><w:color w:val="#410a8c"/><w:u w:val="single"/></w:rPr><w:t xml:space="preserve">halshs-02493773v1</w:t></w:r></w:hyperlink></w:p></w:tc></w:tr><w:tr><w:trPr/><w:tc><w:tcPr><w:noWrap/></w:tcPr><w:p><w:pPr><w:spacing w:after="200"/></w:pPr><w:hyperlink r:id="rId41" w:history="1"><w:r><w:rPr><w:color w:val="1e198e"/><w:b w:val="1"/><w:bCs w:val="1"/><w:u w:val="single"/></w:rPr><w:t xml:space="preserve">Raconter la Partition de l’Inde : une impossible histoire des femmes ?</w:t></w:r></w:hyperlink></w:p><w:p><w:pPr/><w:hyperlink r:id="rId14" w:history="1"><w:r><w:rPr><w:color w:val="#410a8c"/><w:u w:val="single"/></w:rPr><w:t xml:space="preserve">Anne Castaing</w:t></w:r></w:hyperlink></w:p><w:p><w:pPr/><w:r><w:rPr><w:i w:val="1"/><w:iCs w:val="1"/></w:rPr><w:t xml:space="preserve">Genre &amp; histoire</w:t></w:r><w:r><w:rPr/><w:t xml:space="preserve">, 2019, 24, </w:t></w:r><w:hyperlink r:id="rId42" w:history="1"><w:r><w:rPr><w:color w:val="#410a8c"/><w:u w:val="single"/></w:rPr><w:t xml:space="preserve">⟨10.4000/genrehistoire.4470⟩</w:t></w:r></w:hyperlink></w:p><w:p><w:pPr/><w:r><w:rPr/><w:t xml:space="preserve">Article dans une revue</w:t></w:r></w:p><w:p><w:pPr/><w:hyperlink r:id="rId41" w:history="1"><w:r><w:rPr><w:color w:val="#410a8c"/><w:u w:val="single"/></w:rPr><w:t xml:space="preserve">hal-03951869v1</w:t></w:r></w:hyperlink></w:p></w:tc></w:tr><w:tr><w:trPr/><w:tc><w:tcPr><w:noWrap/></w:tcPr><w:p><w:pPr><w:spacing w:after="200"/></w:pPr><w:hyperlink r:id="rId43" w:history="1"><w:r><w:rPr><w:color w:val="1e198e"/><w:b w:val="1"/><w:bCs w:val="1"/><w:u w:val="single"/></w:rPr><w:t xml:space="preserve">Embodying Utopia in 1935: Poetry and the Feminized Nation</w:t></w:r></w:hyperlink></w:p><w:p><w:pPr/><w:hyperlink r:id="rId14" w:history="1"><w:r><w:rPr><w:color w:val="#410a8c"/><w:u w:val="single"/></w:rPr><w:t xml:space="preserve">Anne Castaing</w:t></w:r></w:hyperlink></w:p><w:p><w:pPr/><w:r><w:rPr><w:i w:val="1"/><w:iCs w:val="1"/></w:rPr><w:t xml:space="preserve">Open Library of Humanities</w:t></w:r><w:r><w:rPr/><w:t xml:space="preserve">, 2019, 5 (1), </w:t></w:r><w:hyperlink r:id="rId44" w:history="1"><w:r><w:rPr><w:color w:val="#410a8c"/><w:u w:val="single"/></w:rPr><w:t xml:space="preserve">⟨10.16995/olh.385⟩</w:t></w:r></w:hyperlink></w:p><w:p><w:pPr/><w:r><w:rPr/><w:t xml:space="preserve">Article dans une revue</w:t></w:r></w:p><w:p><w:pPr/><w:hyperlink r:id="rId43" w:history="1"><w:r><w:rPr><w:color w:val="#410a8c"/><w:u w:val="single"/></w:rPr><w:t xml:space="preserve">hal-02002559v1</w:t></w:r></w:hyperlink></w:p></w:tc></w:tr><w:tr><w:trPr/><w:tc><w:tcPr><w:noWrap/></w:tcPr><w:p><w:pPr><w:spacing w:after="200"/></w:pPr><w:hyperlink r:id="rId45" w:history="1"><w:r><w:rPr><w:color w:val="1e198e"/><w:b w:val="1"/><w:bCs w:val="1"/><w:u w:val="single"/></w:rPr><w:t xml:space="preserve">Repenser les subalternités : des Subaltern Studies aux animalités</w:t></w:r></w:hyperlink></w:p><w:p><w:pPr/><w:hyperlink r:id="rId14" w:history="1"><w:r><w:rPr><w:color w:val="#410a8c"/><w:u w:val="single"/></w:rPr><w:t xml:space="preserve">Anne Castaing</w:t></w:r></w:hyperlink><w:r><w:rPr/><w:t xml:space="preserve">,</w:t></w:r><w:hyperlink r:id="rId46" w:history="1"><w:r><w:rPr><w:color w:val="#410a8c"/><w:u w:val="single"/></w:rPr><w:t xml:space="preserve">Elena Langlais</w:t></w:r></w:hyperlink></w:p><w:p><w:pPr/><w:r><w:rPr><w:i w:val="1"/><w:iCs w:val="1"/></w:rPr><w:t xml:space="preserve">Cultures-Kairos : Revue d'anthropologie des pratiques corporelles et des arts vivants</w:t></w:r><w:r><w:rPr/><w:t xml:space="preserve">, 2018</w:t></w:r></w:p><w:p><w:pPr/><w:r><w:rPr/><w:t xml:space="preserve">Article dans une revue</w:t></w:r></w:p><w:p><w:pPr/><w:hyperlink r:id="rId45" w:history="1"><w:r><w:rPr><w:color w:val="#410a8c"/><w:u w:val="single"/></w:rPr><w:t xml:space="preserve">hal-01952287v1</w:t></w:r></w:hyperlink></w:p></w:tc></w:tr><w:tr><w:trPr/><w:tc><w:tcPr><w:noWrap/></w:tcPr><w:p><w:pPr><w:spacing w:after="200"/></w:pPr><w:hyperlink r:id="rId47" w:history="1"><w:r><w:rPr><w:color w:val="1e198e"/><w:b w:val="1"/><w:bCs w:val="1"/><w:u w:val="single"/></w:rPr><w:t xml:space="preserve">Women Writing in India : pour une histoire littéraire des femmes</w:t></w:r></w:hyperlink></w:p><w:p><w:pPr/><w:hyperlink r:id="rId14" w:history="1"><w:r><w:rPr><w:color w:val="#410a8c"/><w:u w:val="single"/></w:rPr><w:t xml:space="preserve">Anne Castaing</w:t></w:r></w:hyperlink></w:p><w:p><w:pPr/><w:r><w:rPr><w:i w:val="1"/><w:iCs w:val="1"/></w:rPr><w:t xml:space="preserve">Revue de littérature comparée</w:t></w:r><w:r><w:rPr/><w:t xml:space="preserve">, 2016, Problèmes d’histoire littéraire indienne 4, pp. 473-484</w:t></w:r></w:p><w:p><w:pPr/><w:r><w:rPr/><w:t xml:space="preserve">Article dans une revue</w:t></w:r></w:p><w:p><w:pPr/><w:hyperlink r:id="rId47" w:history="1"><w:r><w:rPr><w:color w:val="#410a8c"/><w:u w:val="single"/></w:rPr><w:t xml:space="preserve">hal-01402924v1</w:t></w:r></w:hyperlink></w:p></w:tc></w:tr><w:tr><w:trPr/><w:tc><w:tcPr><w:noWrap/></w:tcPr><w:p><w:pPr><w:spacing w:after="200"/></w:pPr><w:hyperlink r:id="rId48" w:history="1"><w:r><w:rPr><w:color w:val="1e198e"/><w:b w:val="1"/><w:bCs w:val="1"/><w:u w:val="single"/></w:rPr><w:t xml:space="preserve">Condition d’exilée : rapt, mariage et mysticisme dans la littérature indienne</w:t></w:r></w:hyperlink></w:p><w:p><w:pPr/><w:hyperlink r:id="rId14" w:history="1"><w:r><w:rPr><w:color w:val="#410a8c"/><w:u w:val="single"/></w:rPr><w:t xml:space="preserve">Anne Castaing</w:t></w:r></w:hyperlink></w:p><w:p><w:pPr/><w:r><w:rPr><w:i w:val="1"/><w:iCs w:val="1"/></w:rPr><w:t xml:space="preserve">Asiatische Studien/Etudes Asiatiques</w:t></w:r><w:r><w:rPr/><w:t xml:space="preserve">, 2016, 70 (2), pp.347-363</w:t></w:r></w:p><w:p><w:pPr/><w:r><w:rPr/><w:t xml:space="preserve">Article dans une revue</w:t></w:r></w:p><w:p><w:pPr/><w:hyperlink r:id="rId48" w:history="1"><w:r><w:rPr><w:color w:val="#410a8c"/><w:u w:val="single"/></w:rPr><w:t xml:space="preserve">hal-01403079v1</w:t></w:r></w:hyperlink></w:p></w:tc></w:tr><w:tr><w:trPr/><w:tc><w:tcPr><w:noWrap/></w:tcPr><w:p><w:pPr><w:spacing w:after="200"/></w:pPr><w:hyperlink r:id="rId49" w:history="1"><w:r><w:rPr><w:color w:val="1e198e"/><w:b w:val="1"/><w:bCs w:val="1"/><w:u w:val="single"/></w:rPr><w:t xml:space="preserve">Madhushala, un recueil de Harivansh Rai Bachchan : présentation et traduction du hindi d’extraits choisis</w:t></w:r></w:hyperlink></w:p><w:p><w:pPr/><w:hyperlink r:id="rId14" w:history="1"><w:r><w:rPr><w:color w:val="#410a8c"/><w:u w:val="single"/></w:rPr><w:t xml:space="preserve">Anne Castaing</w:t></w:r></w:hyperlink><w:r><w:rPr/><w:t xml:space="preserve">,</w:t></w:r><w:hyperlink r:id="rId46" w:history="1"><w:r><w:rPr><w:color w:val="#410a8c"/><w:u w:val="single"/></w:rPr><w:t xml:space="preserve">Elena Langlais</w:t></w:r></w:hyperlink></w:p><w:p><w:pPr/><w:r><w:rPr><w:i w:val="1"/><w:iCs w:val="1"/></w:rPr><w:t xml:space="preserve">Impressions d'Extrême-Orient</w:t></w:r><w:r><w:rPr/><w:t xml:space="preserve">, 2015, 5</w:t></w:r></w:p><w:p><w:pPr/><w:r><w:rPr/><w:t xml:space="preserve">Article dans une revue</w:t></w:r></w:p><w:p><w:pPr/><w:hyperlink r:id="rId49" w:history="1"><w:r><w:rPr><w:color w:val="#410a8c"/><w:u w:val="single"/></w:rPr><w:t xml:space="preserve">hal-01405402v1</w:t></w:r></w:hyperlink></w:p></w:tc></w:tr><w:tr><w:trPr/><w:tc><w:tcPr><w:noWrap/></w:tcPr><w:p><w:pPr><w:spacing w:after="200"/></w:pPr><w:hyperlink r:id="rId50" w:history="1"><w:r><w:rPr><w:color w:val="1e198e"/><w:b w:val="1"/><w:bCs w:val="1"/><w:u w:val="single"/></w:rPr><w:t xml:space="preserve">Pour une sémiotique indigène du genre: écrire le genre en contexte postcolonial</w:t></w:r></w:hyperlink></w:p><w:p><w:pPr/><w:hyperlink r:id="rId14" w:history="1"><w:r><w:rPr><w:color w:val="#410a8c"/><w:u w:val="single"/></w:rPr><w:t xml:space="preserve">Anne Castaing</w:t></w:r></w:hyperlink></w:p><w:p><w:pPr/><w:r><w:rPr><w:i w:val="1"/><w:iCs w:val="1"/></w:rPr><w:t xml:space="preserve">¿ Interrogations ? Revue pluridisciplinaire de sciences humaines et sociales</w:t></w:r><w:r><w:rPr/><w:t xml:space="preserve">, 2015</w:t></w:r></w:p><w:p><w:pPr/><w:r><w:rPr/><w:t xml:space="preserve">Article dans une revue</w:t></w:r></w:p><w:p><w:pPr/><w:hyperlink r:id="rId50" w:history="1"><w:r><w:rPr><w:color w:val="#410a8c"/><w:u w:val="single"/></w:rPr><w:t xml:space="preserve">hal-01988111v1</w:t></w:r></w:hyperlink></w:p></w:tc></w:tr><w:tr><w:trPr/><w:tc><w:tcPr><w:noWrap/></w:tcPr><w:p><w:pPr><w:spacing w:after="200"/></w:pPr><w:hyperlink r:id="rId51" w:history="1"><w:r><w:rPr><w:color w:val="1e198e"/><w:b w:val="1"/><w:bCs w:val="1"/><w:u w:val="single"/></w:rPr><w:t xml:space="preserve">Pour une sémiotique indigène du genre</w:t></w:r></w:hyperlink></w:p><w:p><w:pPr/><w:hyperlink r:id="rId14" w:history="1"><w:r><w:rPr><w:color w:val="#410a8c"/><w:u w:val="single"/></w:rPr><w:t xml:space="preserve">Anne Castaing</w:t></w:r></w:hyperlink></w:p><w:p><w:pPr/><w:r><w:rPr><w:i w:val="1"/><w:iCs w:val="1"/></w:rPr><w:t xml:space="preserve">¿ Interrogations ? Revue pluridisciplinaire de sciences humaines et sociales</w:t></w:r><w:r><w:rPr/><w:t xml:space="preserve">, 2015, Penser l'intersectionnalité, pp.www.revue-interrogations.org</w:t></w:r></w:p><w:p><w:pPr/><w:r><w:rPr/><w:t xml:space="preserve">Article dans une revue</w:t></w:r></w:p><w:p><w:pPr/><w:hyperlink r:id="rId51" w:history="1"><w:r><w:rPr><w:color w:val="#410a8c"/><w:u w:val="single"/></w:rPr><w:t xml:space="preserve">hal-01165677v1</w:t></w:r></w:hyperlink></w:p></w:tc></w:tr><w:tr><w:trPr/><w:tc><w:tcPr><w:noWrap/></w:tcPr><w:p><w:pPr><w:spacing w:after="200"/></w:pPr><w:hyperlink r:id="rId52" w:history="1"><w:r><w:rPr><w:color w:val="1e198e"/><w:b w:val="1"/><w:bCs w:val="1"/><w:u w:val="single"/></w:rPr><w:t xml:space="preserve">Thinking the Difference: On Feminism and Postcolony</w:t></w:r></w:hyperlink></w:p><w:p><w:pPr/><w:hyperlink r:id="rId14" w:history="1"><w:r><w:rPr><w:color w:val="#410a8c"/><w:u w:val="single"/></w:rPr><w:t xml:space="preserve">Anne Castaing</w:t></w:r></w:hyperlink></w:p><w:p><w:pPr/><w:r><w:rPr><w:i w:val="1"/><w:iCs w:val="1"/></w:rPr><w:t xml:space="preserve">South Asia Multidisciplinary Academic Journal</w:t></w:r><w:r><w:rPr/><w:t xml:space="preserve">, 2014, http://samaj.revues.org/3689</w:t></w:r></w:p><w:p><w:pPr/><w:r><w:rPr/><w:t xml:space="preserve">Article dans une revue</w:t></w:r></w:p><w:p><w:pPr/><w:hyperlink r:id="rId52" w:history="1"><w:r><w:rPr><w:color w:val="#410a8c"/><w:u w:val="single"/></w:rPr><w:t xml:space="preserve">hal-01015218v1</w:t></w:r></w:hyperlink></w:p></w:tc></w:tr><w:tr><w:trPr/><w:tc><w:tcPr><w:noWrap/></w:tcPr><w:p><w:pPr><w:spacing w:after="200"/></w:pPr><w:hyperlink r:id="rId53" w:history="1"><w:r><w:rPr><w:color w:val="1e198e"/><w:b w:val="1"/><w:bCs w:val="1"/><w:u w:val="single"/></w:rPr><w:t xml:space="preserve">Gender Trouble in the New Hindi Novel : The Ambiguous Writings on Womanhood in K.B. Vaid’s Lila and Mridula Garg’s Kathgulab</w:t></w:r></w:hyperlink></w:p><w:p><w:pPr/><w:hyperlink r:id="rId14" w:history="1"><w:r><w:rPr><w:color w:val="#410a8c"/><w:u w:val="single"/></w:rPr><w:t xml:space="preserve">Anne Castaing</w:t></w:r></w:hyperlink></w:p><w:p><w:pPr/><w:r><w:rPr><w:i w:val="1"/><w:iCs w:val="1"/></w:rPr><w:t xml:space="preserve">Oriental Archive - Archiv Orientalni­</w:t></w:r><w:r><w:rPr/><w:t xml:space="preserve">, 2013, Special issue : Social Tension in Modern Indian Literature and Film, 83 (1), pp.67-88</w:t></w:r></w:p><w:p><w:pPr/><w:r><w:rPr/><w:t xml:space="preserve">Article dans une revue</w:t></w:r></w:p><w:p><w:pPr/><w:hyperlink r:id="rId53" w:history="1"><w:r><w:rPr><w:color w:val="#410a8c"/><w:u w:val="single"/></w:rPr><w:t xml:space="preserve">hal-01403408v1</w:t></w:r></w:hyperlink></w:p></w:tc></w:tr><w:tr><w:trPr/><w:tc><w:tcPr><w:noWrap/></w:tcPr><w:p><w:pPr><w:spacing w:after="200"/></w:pPr><w:hyperlink r:id="rId54" w:history="1"><w:r><w:rPr><w:color w:val="1e198e"/><w:b w:val="1"/><w:bCs w:val="1"/><w:u w:val="single"/></w:rPr><w:t xml:space="preserve">Gender Trouble&amp;quot; in the New Hindi Novel: The Ambiguous Writings on Womanhood in K. B. Vaid’s Līlā and Mridula Garg’s Kaṭhgulāb</w:t></w:r></w:hyperlink></w:p><w:p><w:pPr/><w:hyperlink r:id="rId14" w:history="1"><w:r><w:rPr><w:color w:val="#410a8c"/><w:u w:val="single"/></w:rPr><w:t xml:space="preserve">Anne Castaing</w:t></w:r></w:hyperlink></w:p><w:p><w:pPr/><w:r><w:rPr><w:i w:val="1"/><w:iCs w:val="1"/></w:rPr><w:t xml:space="preserve">Oriental Archive - Archiv Orientalni­</w:t></w:r><w:r><w:rPr/><w:t xml:space="preserve">, 2013</w:t></w:r></w:p><w:p><w:pPr/><w:r><w:rPr/><w:t xml:space="preserve">Article dans une revue</w:t></w:r></w:p><w:p><w:pPr/><w:hyperlink r:id="rId54" w:history="1"><w:r><w:rPr><w:color w:val="#410a8c"/><w:u w:val="single"/></w:rPr><w:t xml:space="preserve">hal-01988128v1</w:t></w:r></w:hyperlink></w:p></w:tc></w:tr><w:tr><w:trPr/><w:tc><w:tcPr><w:noWrap/></w:tcPr><w:p><w:pPr><w:spacing w:after="200"/></w:pPr><w:hyperlink r:id="rId55" w:history="1"><w:r><w:rPr><w:color w:val="1e198e"/><w:b w:val="1"/><w:bCs w:val="1"/><w:u w:val="single"/></w:rPr><w:t xml:space="preserve">Le Genre Troublé. L’écriture ambiguë du féminin dans le roman hindi contemporain</w:t></w:r></w:hyperlink></w:p><w:p><w:pPr/><w:hyperlink r:id="rId14" w:history="1"><w:r><w:rPr><w:color w:val="#410a8c"/><w:u w:val="single"/></w:rPr><w:t xml:space="preserve">Anne Castaing</w:t></w:r></w:hyperlink></w:p><w:p><w:pPr/><w:r><w:rPr><w:i w:val="1"/><w:iCs w:val="1"/></w:rPr><w:t xml:space="preserve">Synergies Inde</w:t></w:r><w:r><w:rPr/><w:t xml:space="preserve">, 2013, 6, pp.73-93</w:t></w:r></w:p><w:p><w:pPr/><w:r><w:rPr/><w:t xml:space="preserve">Article dans une revue</w:t></w:r></w:p><w:p><w:pPr/><w:hyperlink r:id="rId55" w:history="1"><w:r><w:rPr><w:color w:val="#410a8c"/><w:u w:val="single"/></w:rPr><w:t xml:space="preserve">hal-01403171v1</w:t></w:r></w:hyperlink></w:p></w:tc></w:tr><w:tr><w:trPr/><w:tc><w:tcPr><w:noWrap/></w:tcPr><w:p><w:pPr><w:spacing w:after="200"/></w:pPr><w:hyperlink r:id="rId56" w:history="1"><w:r><w:rPr><w:color w:val="1e198e"/><w:b w:val="1"/><w:bCs w:val="1"/><w:u w:val="single"/></w:rPr><w:t xml:space="preserve">Reina Lewis & Sarah Mills, Feminist Postcolonial Theory.</w:t></w:r></w:hyperlink></w:p><w:p><w:pPr/><w:hyperlink r:id="rId14" w:history="1"><w:r><w:rPr><w:color w:val="#410a8c"/><w:u w:val="single"/></w:rPr><w:t xml:space="preserve">Anne Castaing</w:t></w:r></w:hyperlink></w:p><w:p><w:pPr/><w:r><w:rPr><w:i w:val="1"/><w:iCs w:val="1"/></w:rPr><w:t xml:space="preserve">Commonwealth Essays and Studies</w:t></w:r><w:r><w:rPr/><w:t xml:space="preserve">, 2013, Naming/Labelling/Addressing., 36 (1)</w:t></w:r></w:p><w:p><w:pPr/><w:r><w:rPr/><w:t xml:space="preserve">Article dans une revue</w:t></w:r></w:p><w:p><w:pPr/><w:hyperlink r:id="rId56" w:history="1"><w:r><w:rPr><w:color w:val="#410a8c"/><w:u w:val="single"/></w:rPr><w:t xml:space="preserve">hal-01406180v1</w:t></w:r></w:hyperlink></w:p></w:tc></w:tr><w:tr><w:trPr/><w:tc><w:tcPr><w:noWrap/></w:tcPr><w:p><w:pPr><w:spacing w:after="200"/></w:pPr><w:hyperlink r:id="rId57" w:history="1"><w:r><w:rPr><w:color w:val="1e198e"/><w:b w:val="1"/><w:bCs w:val="1"/><w:u w:val="single"/></w:rPr><w:t xml:space="preserve">Thinking the Difference: On Feminism and Postcolony [review essay]</w:t></w:r></w:hyperlink></w:p><w:p><w:pPr/><w:hyperlink r:id="rId14" w:history="1"><w:r><w:rPr><w:color w:val="#410a8c"/><w:u w:val="single"/></w:rPr><w:t xml:space="preserve">Anne Castaing</w:t></w:r></w:hyperlink></w:p><w:p><w:pPr/><w:r><w:rPr><w:i w:val="1"/><w:iCs w:val="1"/></w:rPr><w:t xml:space="preserve">South Asia Multidisciplinary Academic Journal</w:t></w:r><w:r><w:rPr/><w:t xml:space="preserve">, 2013</w:t></w:r></w:p><w:p><w:pPr/><w:r><w:rPr/><w:t xml:space="preserve">Article dans une revue</w:t></w:r></w:p><w:p><w:pPr/><w:hyperlink r:id="rId57" w:history="1"><w:r><w:rPr><w:color w:val="#410a8c"/><w:u w:val="single"/></w:rPr><w:t xml:space="preserve">hal-01988124v1</w:t></w:r></w:hyperlink></w:p></w:tc></w:tr><w:tr><w:trPr/><w:tc><w:tcPr><w:noWrap/></w:tcPr><w:p><w:pPr><w:spacing w:after="200"/></w:pPr><w:hyperlink r:id="rId58" w:history="1"><w:r><w:rPr><w:color w:val="1e198e"/><w:b w:val="1"/><w:bCs w:val="1"/><w:u w:val="single"/></w:rPr><w:t xml:space="preserve">Foi, doute et aliénation dans le roman Dard lâ davâ (1975) de Krishna Baldev Vaid</w:t></w:r></w:hyperlink></w:p><w:p><w:pPr/><w:hyperlink r:id="rId14" w:history="1"><w:r><w:rPr><w:color w:val="#410a8c"/><w:u w:val="single"/></w:rPr><w:t xml:space="preserve">Anne Castaing</w:t></w:r></w:hyperlink></w:p><w:p><w:pPr/><w:r><w:rPr><w:i w:val="1"/><w:iCs w:val="1"/></w:rPr><w:t xml:space="preserve">Oriental Archive</w:t></w:r><w:r><w:rPr/><w:t xml:space="preserve">, 2009, 77 (1), pp.43-58</w:t></w:r></w:p><w:p><w:pPr/><w:r><w:rPr/><w:t xml:space="preserve">Article dans une revue</w:t></w:r></w:p><w:p><w:pPr/><w:hyperlink r:id="rId58" w:history="1"><w:r><w:rPr><w:color w:val="#410a8c"/><w:u w:val="single"/></w:rPr><w:t xml:space="preserve">hal-01404516v1</w:t></w:r></w:hyperlink></w:p></w:tc></w:tr><w:tr><w:trPr/><w:tc><w:tcPr><w:noWrap/></w:tcPr><w:p><w:pPr><w:spacing w:after="200"/></w:pPr><w:hyperlink r:id="rId59" w:history="1"><w:r><w:rPr><w:color w:val="1e198e"/><w:b w:val="1"/><w:bCs w:val="1"/><w:u w:val="single"/></w:rPr><w:t xml:space="preserve">La littérature du sous-continent indien et la fausse impasse du postcolonialisme</w:t></w:r></w:hyperlink></w:p><w:p><w:pPr/><w:hyperlink r:id="rId60" w:history="1"><w:r><w:rPr><w:color w:val="#410a8c"/><w:u w:val="single"/></w:rPr><w:t xml:space="preserve">Lise Guilhamon</w:t></w:r></w:hyperlink><w:r><w:rPr/><w:t xml:space="preserve">,</w:t></w:r><w:hyperlink r:id="rId14" w:history="1"><w:r><w:rPr><w:color w:val="#410a8c"/><w:u w:val="single"/></w:rPr><w:t xml:space="preserve">Anne Castaing</w:t></w:r></w:hyperlink><w:r><w:rPr/><w:t xml:space="preserve">,</w:t></w:r><w:hyperlink r:id="rId61" w:history="1"><w:r><w:rPr><w:color w:val="#410a8c"/><w:u w:val="single"/></w:rPr><w:t xml:space="preserve">Laetitia Zecchini</w:t></w:r></w:hyperlink></w:p><w:p><w:pPr/><w:r><w:rPr><w:i w:val="1"/><w:iCs w:val="1"/></w:rPr><w:t xml:space="preserve">Siècle 21</w:t></w:r><w:r><w:rPr/><w:t xml:space="preserve">, 2007, 10, pp.8</w:t></w:r></w:p><w:p><w:pPr/><w:r><w:rPr/><w:t xml:space="preserve">Article dans une revue</w:t></w:r></w:p><w:p><w:pPr/><w:hyperlink r:id="rId59" w:history="1"><w:r><w:rPr><w:color w:val="#410a8c"/><w:u w:val="single"/></w:rPr><w:t xml:space="preserve">hal-00557935v1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The prose of marginality : Kingsway and Walton, a study of the 1947 Partition’s refugee camps</w:t></w:r></w:hyperlink></w:p><w:p><w:pPr/><w:hyperlink r:id="rId14" w:history="1"><w:r><w:rPr><w:color w:val="#410a8c"/><w:u w:val="single"/></w:rPr><w:t xml:space="preserve">Anne Castaing</w:t></w:r></w:hyperlink></w:p><w:p><w:pPr/><w:r><w:rPr><w:i w:val="1"/><w:iCs w:val="1"/></w:rPr><w:t xml:space="preserve">Memoryscapes of Partition</w:t></w:r><w:r><w:rPr/><w:t xml:space="preserve">, Feb 2025, Lahore (Pakistan), Pakistan</w:t></w:r></w:p><w:p><w:pPr/><w:r><w:rPr/><w:t xml:space="preserve">Communication dans un congrès</w:t></w:r></w:p><w:p><w:pPr/><w:hyperlink r:id="rId62" w:history="1"><w:r><w:rPr><w:color w:val="#410a8c"/><w:u w:val="single"/></w:rPr><w:t xml:space="preserve">hal-04991720v1</w:t></w:r></w:hyperlink></w:p></w:tc></w:tr><w:tr><w:trPr/><w:tc><w:tcPr><w:noWrap/></w:tcPr><w:p><w:pPr><w:spacing w:after="200"/></w:pPr><w:hyperlink r:id="rId63" w:history="1"><w:r><w:rPr><w:color w:val="1e198e"/><w:b w:val="1"/><w:bCs w:val="1"/><w:u w:val="single"/></w:rPr><w:t xml:space="preserve">Women Writing in India : Pour une histoire littéraire des femmes</w:t></w:r></w:hyperlink></w:p><w:p><w:pPr/><w:hyperlink r:id="rId14" w:history="1"><w:r><w:rPr><w:color w:val="#410a8c"/><w:u w:val="single"/></w:rPr><w:t xml:space="preserve">Anne Castaing</w:t></w:r></w:hyperlink></w:p><w:p><w:pPr/><w:r><w:rPr><w:i w:val="1"/><w:iCs w:val="1"/></w:rPr><w:t xml:space="preserve">séminaire Genre, pouvoir et représentation(s) en Asie du Sud</w:t></w:r><w:r><w:rPr/><w:t xml:space="preserve">, May 2021, Paris, France</w:t></w:r></w:p><w:p><w:pPr/><w:r><w:rPr/><w:t xml:space="preserve">Communication dans un congrès</w:t></w:r></w:p><w:p><w:pPr/><w:hyperlink r:id="rId63" w:history="1"><w:r><w:rPr><w:color w:val="#410a8c"/><w:u w:val="single"/></w:rPr><w:t xml:space="preserve">hal-03302504v1</w:t></w:r></w:hyperlink></w:p></w:tc></w:tr><w:tr><w:trPr/><w:tc><w:tcPr><w:noWrap/></w:tcPr><w:p><w:pPr><w:spacing w:after="200"/></w:pPr><w:hyperlink r:id="rId64" w:history="1"><w:r><w:rPr><w:color w:val="1e198e"/><w:b w:val="1"/><w:bCs w:val="1"/><w:u w:val="single"/></w:rPr><w:t xml:space="preserve">Imagining the long partitions: comparative perspectives from South Asia and South-Est Asia</w:t></w:r></w:hyperlink></w:p><w:p><w:pPr/><w:hyperlink r:id="rId14" w:history="1"><w:r><w:rPr><w:color w:val="#410a8c"/><w:u w:val="single"/></w:rPr><w:t xml:space="preserve">Anne Castaing</w:t></w:r></w:hyperlink><w:r><w:rPr/><w:t xml:space="preserve">,</w:t></w:r><w:hyperlink r:id="rId65" w:history="1"><w:r><w:rPr><w:color w:val="#410a8c"/><w:u w:val="single"/></w:rPr><w:t xml:space="preserve">Delphine Robic Dias</w:t></w:r></w:hyperlink></w:p><w:p><w:pPr/><w:r><w:rPr><w:i w:val="1"/><w:iCs w:val="1"/></w:rPr><w:t xml:space="preserve">International Convention of Asian Scholars</w:t></w:r><w:r><w:rPr/><w:t xml:space="preserve">, Jul 2019, Leiden, Netherlands</w:t></w:r></w:p><w:p><w:pPr/><w:r><w:rPr/><w:t xml:space="preserve">Communication dans un congrès</w:t></w:r></w:p><w:p><w:pPr/><w:hyperlink r:id="rId64" w:history="1"><w:r><w:rPr><w:color w:val="#410a8c"/><w:u w:val="single"/></w:rPr><w:t xml:space="preserve">hal-02289788v1</w:t></w:r></w:hyperlink></w:p></w:tc></w:tr><w:tr><w:trPr/><w:tc><w:tcPr><w:noWrap/></w:tcPr><w:p><w:pPr><w:spacing w:after="200"/></w:pPr><w:hyperlink r:id="rId66" w:history="1"><w:r><w:rPr><w:color w:val="1e198e"/><w:b w:val="1"/><w:bCs w:val="1"/><w:u w:val="single"/></w:rPr><w:t xml:space="preserve">Remembering Partition : documenter l’histoire des femmes dans la Partition de l’Inde (1947)</w:t></w:r></w:hyperlink></w:p><w:p><w:pPr/><w:hyperlink r:id="rId14" w:history="1"><w:r><w:rPr><w:color w:val="#410a8c"/><w:u w:val="single"/></w:rPr><w:t xml:space="preserve">Anne Castaing</w:t></w:r></w:hyperlink></w:p><w:p><w:pPr/><w:r><w:rPr><w:i w:val="1"/><w:iCs w:val="1"/></w:rPr><w:t xml:space="preserve">'Carrefours. À propos des croisements entre études mémorielles, postcoloniales et de genre'</w:t></w:r><w:r><w:rPr/><w:t xml:space="preserve">, Mar 2019, PARIS, France</w:t></w:r></w:p><w:p><w:pPr/><w:r><w:rPr/><w:t xml:space="preserve">Communication dans un congrès</w:t></w:r></w:p><w:p><w:pPr/><w:hyperlink r:id="rId66" w:history="1"><w:r><w:rPr><w:color w:val="#410a8c"/><w:u w:val="single"/></w:rPr><w:t xml:space="preserve">hal-02289809v1</w:t></w:r></w:hyperlink></w:p></w:tc></w:tr><w:tr><w:trPr/><w:tc><w:tcPr><w:noWrap/></w:tcPr><w:p><w:pPr><w:spacing w:after="200"/></w:pPr><w:hyperlink r:id="rId67" w:history="1"><w:r><w:rPr><w:color w:val="1e198e"/><w:b w:val="1"/><w:bCs w:val="1"/><w:u w:val="single"/></w:rPr><w:t xml:space="preserve">Remembering Partition&amp;quot; : Documenter l'histoire des femmes dans la Partition de l'Inde (1947)</w:t></w:r></w:hyperlink></w:p><w:p><w:pPr/><w:hyperlink r:id="rId14" w:history="1"><w:r><w:rPr><w:color w:val="#410a8c"/><w:u w:val="single"/></w:rPr><w:t xml:space="preserve">Anne Castaing</w:t></w:r></w:hyperlink></w:p><w:p><w:pPr/><w:r><w:rPr><w:i w:val="1"/><w:iCs w:val="1"/></w:rPr><w:t xml:space="preserve">Carrefours: Au croisement des études mémorielles, postcoloniales et de genre.</w:t></w:r><w:r><w:rPr/><w:t xml:space="preserve">, Mar 2019, PARIS, France</w:t></w:r></w:p><w:p><w:pPr/><w:r><w:rPr/><w:t xml:space="preserve">Communication dans un congrès</w:t></w:r></w:p><w:p><w:pPr/><w:hyperlink r:id="rId67" w:history="1"><w:r><w:rPr><w:color w:val="#410a8c"/><w:u w:val="single"/></w:rPr><w:t xml:space="preserve">hal-02083984v1</w:t></w:r></w:hyperlink></w:p></w:tc></w:tr><w:tr><w:trPr/><w:tc><w:tcPr><w:noWrap/></w:tcPr><w:p><w:pPr><w:spacing w:after="200"/></w:pPr><w:hyperlink r:id="rId68" w:history="1"><w:r><w:rPr><w:color w:val="1e198e"/><w:b w:val="1"/><w:bCs w:val="1"/><w:u w:val="single"/></w:rPr><w:t xml:space="preserve">Premchand et le réalisme social</w:t></w:r></w:hyperlink></w:p><w:p><w:pPr/><w:hyperlink r:id="rId14" w:history="1"><w:r><w:rPr><w:color w:val="#410a8c"/><w:u w:val="single"/></w:rPr><w:t xml:space="preserve">Anne Castaing</w:t></w:r></w:hyperlink></w:p><w:p><w:pPr/><w:r><w:rPr><w:i w:val="1"/><w:iCs w:val="1"/></w:rPr><w:t xml:space="preserve">Séminaire Littératures et idées de la modernité - INALCO</w:t></w:r><w:r><w:rPr/><w:t xml:space="preserve">, Feb 2018, paris, France</w:t></w:r></w:p><w:p><w:pPr/><w:r><w:rPr/><w:t xml:space="preserve">Communication dans un congrès</w:t></w:r></w:p><w:p><w:pPr/><w:hyperlink r:id="rId68" w:history="1"><w:r><w:rPr><w:color w:val="#410a8c"/><w:u w:val="single"/></w:rPr><w:t xml:space="preserve">hal-01708952v1</w:t></w:r></w:hyperlink></w:p></w:tc></w:tr><w:tr><w:trPr/><w:tc><w:tcPr><w:noWrap/></w:tcPr><w:p><w:pPr><w:spacing w:after="200"/></w:pPr><w:hyperlink r:id="rId69" w:history="1"><w:r><w:rPr><w:color w:val="1e198e"/><w:b w:val="1"/><w:bCs w:val="1"/><w:u w:val="single"/></w:rPr><w:t xml:space="preserve">Imagining a gendered nation : Writing womanhood and femininity in late colonial India (1920-1940)</w:t></w:r></w:hyperlink></w:p><w:p><w:pPr/><w:hyperlink r:id="rId14" w:history="1"><w:r><w:rPr><w:color w:val="#410a8c"/><w:u w:val="single"/></w:rPr><w:t xml:space="preserve">Anne Castaing</w:t></w:r></w:hyperlink></w:p><w:p><w:pPr/><w:r><w:rPr><w:i w:val="1"/><w:iCs w:val="1"/></w:rPr><w:t xml:space="preserve">Conference of the American Comparative Literature Association</w:t></w:r><w:r><w:rPr/><w:t xml:space="preserve">, Jul 2017, Utrecht, Netherlands</w:t></w:r></w:p><w:p><w:pPr/><w:r><w:rPr/><w:t xml:space="preserve">Communication dans un congrès</w:t></w:r></w:p><w:p><w:pPr/><w:hyperlink r:id="rId69" w:history="1"><w:r><w:rPr><w:color w:val="#410a8c"/><w:u w:val="single"/></w:rPr><w:t xml:space="preserve">hal-01558778v1</w:t></w:r></w:hyperlink></w:p></w:tc></w:tr><w:tr><w:trPr/><w:tc><w:tcPr><w:noWrap/></w:tcPr><w:p><w:pPr><w:spacing w:after="200"/></w:pPr><w:hyperlink r:id="rId70" w:history="1"><w:r><w:rPr><w:color w:val="1e198e"/><w:b w:val="1"/><w:bCs w:val="1"/><w:u w:val="single"/></w:rPr><w:t xml:space="preserve">La Partition et le corps national</w:t></w:r></w:hyperlink></w:p><w:p><w:pPr/><w:hyperlink r:id="rId14" w:history="1"><w:r><w:rPr><w:color w:val="#410a8c"/><w:u w:val="single"/></w:rPr><w:t xml:space="preserve">Anne Castaing</w:t></w:r></w:hyperlink></w:p><w:p><w:pPr/><w:r><w:rPr><w:i w:val="1"/><w:iCs w:val="1"/></w:rPr><w:t xml:space="preserve">Séminaire Littérature et sociétés en Asie</w:t></w:r><w:r><w:rPr/><w:t xml:space="preserve">, Nov 2017, Paris, France</w:t></w:r></w:p><w:p><w:pPr/><w:r><w:rPr/><w:t xml:space="preserve">Communication dans un congrès</w:t></w:r></w:p><w:p><w:pPr/><w:hyperlink r:id="rId70" w:history="1"><w:r><w:rPr><w:color w:val="#410a8c"/><w:u w:val="single"/></w:rPr><w:t xml:space="preserve">hal-01667139v1</w:t></w:r></w:hyperlink></w:p></w:tc></w:tr><w:tr><w:trPr/><w:tc><w:tcPr><w:noWrap/></w:tcPr><w:p><w:pPr><w:spacing w:after="200"/></w:pPr><w:hyperlink r:id="rId71" w:history="1"><w:r><w:rPr><w:color w:val="1e198e"/><w:b w:val="1"/><w:bCs w:val="1"/><w:u w:val="single"/></w:rPr><w:t xml:space="preserve">Raconter la Partition de l'Inde: une impossible histoire des femmes?</w:t></w:r></w:hyperlink></w:p><w:p><w:pPr/><w:hyperlink r:id="rId14" w:history="1"><w:r><w:rPr><w:color w:val="#410a8c"/><w:u w:val="single"/></w:rPr><w:t xml:space="preserve">Anne Castaing</w:t></w:r></w:hyperlink></w:p><w:p><w:pPr/><w:r><w:rPr><w:i w:val="1"/><w:iCs w:val="1"/></w:rPr><w:t xml:space="preserve">Genre et nations partitionnées</w:t></w:r><w:r><w:rPr/><w:t xml:space="preserve">, Dec 2017, Paris, France</w:t></w:r></w:p><w:p><w:pPr/><w:r><w:rPr/><w:t xml:space="preserve">Communication dans un congrès</w:t></w:r></w:p><w:p><w:pPr/><w:hyperlink r:id="rId71" w:history="1"><w:r><w:rPr><w:color w:val="#410a8c"/><w:u w:val="single"/></w:rPr><w:t xml:space="preserve">hal-01667098v1</w:t></w:r></w:hyperlink></w:p></w:tc></w:tr><w:tr><w:trPr/><w:tc><w:tcPr><w:noWrap/></w:tcPr><w:p><w:pPr><w:spacing w:after="200"/></w:pPr><w:hyperlink r:id="rId72" w:history="1"><w:r><w:rPr><w:color w:val="1e198e"/><w:b w:val="1"/><w:bCs w:val="1"/><w:u w:val="single"/></w:rPr><w:t xml:space="preserve">Présentation de Subalternity and Difference, de Gyanendra Pandey.</w:t></w:r></w:hyperlink></w:p><w:p><w:pPr/><w:hyperlink r:id="rId14" w:history="1"><w:r><w:rPr><w:color w:val="#410a8c"/><w:u w:val="single"/></w:rPr><w:t xml:space="preserve">Anne Castaing</w:t></w:r></w:hyperlink></w:p><w:p><w:pPr/><w:r><w:rPr><w:i w:val="1"/><w:iCs w:val="1"/></w:rPr><w:t xml:space="preserve">Atelier Penser d'Ailleurs</w:t></w:r><w:r><w:rPr/><w:t xml:space="preserve">, Mar 2017, Paris, France</w:t></w:r></w:p><w:p><w:pPr/><w:r><w:rPr/><w:t xml:space="preserve">Communication dans un congrès</w:t></w:r></w:p><w:p><w:pPr/><w:hyperlink r:id="rId72" w:history="1"><w:r><w:rPr><w:color w:val="#410a8c"/><w:u w:val="single"/></w:rPr><w:t xml:space="preserve">hal-01493341v1</w:t></w:r></w:hyperlink></w:p></w:tc></w:tr><w:tr><w:trPr/><w:tc><w:tcPr><w:noWrap/></w:tcPr><w:p><w:pPr><w:spacing w:after="200"/></w:pPr><w:hyperlink r:id="rId73" w:history="1"><w:r><w:rPr><w:color w:val="1e198e"/><w:b w:val="1"/><w:bCs w:val="1"/><w:u w:val="single"/></w:rPr><w:t xml:space="preserve">Belatedness as possibility: repenser les Subaltern Studies</w:t></w:r></w:hyperlink></w:p><w:p><w:pPr/><w:hyperlink r:id="rId14" w:history="1"><w:r><w:rPr><w:color w:val="#410a8c"/><w:u w:val="single"/></w:rPr><w:t xml:space="preserve">Anne Castaing</w:t></w:r></w:hyperlink><w:r><w:rPr/><w:t xml:space="preserve">,</w:t></w:r><w:hyperlink r:id="rId46" w:history="1"><w:r><w:rPr><w:color w:val="#410a8c"/><w:u w:val="single"/></w:rPr><w:t xml:space="preserve">Elena Langlais</w:t></w:r></w:hyperlink></w:p><w:p><w:pPr/><w:r><w:rPr><w:i w:val="1"/><w:iCs w:val="1"/></w:rPr><w:t xml:space="preserve">Les désignations disciplinaires et leur contenu : le paradigme des Studies</w:t></w:r><w:r><w:rPr/><w:t xml:space="preserve">, Laboratoire Pléiade, Jan 2017, Paris, France</w:t></w:r></w:p><w:p><w:pPr/><w:r><w:rPr/><w:t xml:space="preserve">Communication dans un congrès</w:t></w:r></w:p><w:p><w:pPr/><w:hyperlink r:id="rId73" w:history="1"><w:r><w:rPr><w:color w:val="#410a8c"/><w:u w:val="single"/></w:rPr><w:t xml:space="preserve">hal-01442577v1</w:t></w:r></w:hyperlink></w:p></w:tc></w:tr><w:tr><w:trPr/><w:tc><w:tcPr><w:noWrap/></w:tcPr><w:p><w:pPr><w:spacing w:after="200"/></w:pPr><w:hyperlink r:id="rId74" w:history="1"><w:r><w:rPr><w:color w:val="1e198e"/><w:b w:val="1"/><w:bCs w:val="1"/><w:u w:val="single"/></w:rPr><w:t xml:space="preserve">Repenser les subalternitées, des Subaltern Studies aux animalités</w:t></w:r></w:hyperlink></w:p><w:p><w:pPr/><w:hyperlink r:id="rId14" w:history="1"><w:r><w:rPr><w:color w:val="#410a8c"/><w:u w:val="single"/></w:rPr><w:t xml:space="preserve">Anne Castaing</w:t></w:r></w:hyperlink></w:p><w:p><w:pPr/><w:r><w:rPr><w:i w:val="1"/><w:iCs w:val="1"/></w:rPr><w:t xml:space="preserve">Les subalternes peuvent-elle/ils être entendu.e.s?</w:t></w:r><w:r><w:rPr/><w:t xml:space="preserve">, Jun 2017, St Denis, France</w:t></w:r></w:p><w:p><w:pPr/><w:r><w:rPr/><w:t xml:space="preserve">Communication dans un congrès</w:t></w:r></w:p><w:p><w:pPr/><w:hyperlink r:id="rId74" w:history="1"><w:r><w:rPr><w:color w:val="#410a8c"/><w:u w:val="single"/></w:rPr><w:t xml:space="preserve">hal-01548159v1</w:t></w:r></w:hyperlink></w:p></w:tc></w:tr><w:tr><w:trPr/><w:tc><w:tcPr><w:noWrap/></w:tcPr><w:p><w:pPr><w:spacing w:after="200"/></w:pPr><w:hyperlink r:id="rId75" w:history="1"><w:r><w:rPr><w:color w:val="1e198e"/><w:b w:val="1"/><w:bCs w:val="1"/><w:u w:val="single"/></w:rPr><w:t xml:space="preserve">Les Subaltern Studies et le langage de la différence</w:t></w:r></w:hyperlink></w:p><w:p><w:pPr/><w:hyperlink r:id="rId14" w:history="1"><w:r><w:rPr><w:color w:val="#410a8c"/><w:u w:val="single"/></w:rPr><w:t xml:space="preserve">Anne Castaing</w:t></w:r></w:hyperlink></w:p><w:p><w:pPr/><w:r><w:rPr><w:i w:val="1"/><w:iCs w:val="1"/></w:rPr><w:t xml:space="preserve">Approches postcoloniales et décoloniales de la culture</w:t></w:r><w:r><w:rPr/><w:t xml:space="preserve">, Florian Voros, Maxime Cervulle, Nelly Quemener, Jan 2017, Paris, France</w:t></w:r></w:p><w:p><w:pPr/><w:r><w:rPr/><w:t xml:space="preserve">Communication dans un congrès</w:t></w:r></w:p><w:p><w:pPr/><w:hyperlink r:id="rId75" w:history="1"><w:r><w:rPr><w:color w:val="#410a8c"/><w:u w:val="single"/></w:rPr><w:t xml:space="preserve">hal-01432732v1</w:t></w:r></w:hyperlink></w:p></w:tc></w:tr><w:tr><w:trPr/><w:tc><w:tcPr><w:noWrap/></w:tcPr><w:p><w:pPr><w:spacing w:after="200"/></w:pPr><w:hyperlink r:id="rId76" w:history="1"><w:r><w:rPr><w:color w:val="1e198e"/><w:b w:val="1"/><w:bCs w:val="1"/><w:u w:val="single"/></w:rPr><w:t xml:space="preserve">Of Women and Other Myths: Performing Femininity in Contemporary Indian Feminist Literature</w:t></w:r></w:hyperlink></w:p><w:p><w:pPr/><w:hyperlink r:id="rId14" w:history="1"><w:r><w:rPr><w:color w:val="#410a8c"/><w:u w:val="single"/></w:rPr><w:t xml:space="preserve">Anne Castaing</w:t></w:r></w:hyperlink></w:p><w:p><w:pPr/><w:r><w:rPr><w:i w:val="1"/><w:iCs w:val="1"/></w:rPr><w:t xml:space="preserve">The Politics of Performance and Play. Feminist Matters</w:t></w:r><w:r><w:rPr/><w:t xml:space="preserve">, Institute for Philosophy, Leiden University, Leiden, the Netherlands, Jul 2016, Leiden, Netherlands</w:t></w:r></w:p><w:p><w:pPr/><w:r><w:rPr/><w:t xml:space="preserve">Communication dans un congrès</w:t></w:r></w:p><w:p><w:pPr/><w:hyperlink r:id="rId76" w:history="1"><w:r><w:rPr><w:color w:val="#410a8c"/><w:u w:val="single"/></w:rPr><w:t xml:space="preserve">hal-01406493v1</w:t></w:r></w:hyperlink></w:p></w:tc></w:tr><w:tr><w:trPr/><w:tc><w:tcPr><w:noWrap/></w:tcPr><w:p><w:pPr><w:spacing w:after="200"/></w:pPr><w:hyperlink r:id="rId77" w:history="1"><w:r><w:rPr><w:color w:val="1e198e"/><w:b w:val="1"/><w:bCs w:val="1"/><w:u w:val="single"/></w:rPr><w:t xml:space="preserve">Politiques du palimpseste et du jeu littéraire : Madhushala, de H.R. Bachchan</w:t></w:r></w:hyperlink></w:p><w:p><w:pPr/><w:hyperlink r:id="rId14" w:history="1"><w:r><w:rPr><w:color w:val="#410a8c"/><w:u w:val="single"/></w:rPr><w:t xml:space="preserve">Anne Castaing</w:t></w:r></w:hyperlink></w:p><w:p><w:pPr/><w:r><w:rPr><w:i w:val="1"/><w:iCs w:val="1"/></w:rPr><w:t xml:space="preserve">Ecriture formelle, contrainte, ludique : l’Oulipo et au-delà</w:t></w:r><w:r><w:rPr/><w:t xml:space="preserve">, Université de Zadar, Croatie, Oct 2016, Zadar, Croatie</w:t></w:r></w:p><w:p><w:pPr/><w:r><w:rPr/><w:t xml:space="preserve">Communication dans un congrès</w:t></w:r></w:p><w:p><w:pPr/><w:hyperlink r:id="rId77" w:history="1"><w:r><w:rPr><w:color w:val="#410a8c"/><w:u w:val="single"/></w:rPr><w:t xml:space="preserve">hal-01408583v1</w:t></w:r></w:hyperlink></w:p></w:tc></w:tr><w:tr><w:trPr/><w:tc><w:tcPr><w:noWrap/></w:tcPr><w:p><w:pPr><w:spacing w:after="200"/></w:pPr><w:hyperlink r:id="rId78" w:history="1"><w:r><w:rPr><w:color w:val="1e198e"/><w:b w:val="1"/><w:bCs w:val="1"/><w:u w:val="single"/></w:rPr><w:t xml:space="preserve">Politiques de la performance, poétiques de la mobilisation</w:t></w:r></w:hyperlink></w:p><w:p><w:pPr/><w:hyperlink r:id="rId14" w:history="1"><w:r><w:rPr><w:color w:val="#410a8c"/><w:u w:val="single"/></w:rPr><w:t xml:space="preserve">Anne Castaing</w:t></w:r></w:hyperlink></w:p><w:p><w:pPr/><w:r><w:rPr><w:i w:val="1"/><w:iCs w:val="1"/></w:rPr><w:t xml:space="preserve">Politiques de la performance littéraire en Asie du Sud</w:t></w:r><w:r><w:rPr/><w:t xml:space="preserve">, Anne Castaing, Claudine Le Blanc, Eve Tignol, Nicolas Dejenne, Dec 2016, Paris, France</w:t></w:r></w:p><w:p><w:pPr/><w:r><w:rPr/><w:t xml:space="preserve">Communication dans un congrès</w:t></w:r></w:p><w:p><w:pPr/><w:hyperlink r:id="rId78" w:history="1"><w:r><w:rPr><w:color w:val="#410a8c"/><w:u w:val="single"/></w:rPr><w:t xml:space="preserve">hal-01418104v1</w:t></w:r></w:hyperlink></w:p></w:tc></w:tr><w:tr><w:trPr/><w:tc><w:tcPr><w:noWrap/></w:tcPr><w:p><w:pPr><w:spacing w:after="200"/></w:pPr><w:hyperlink r:id="rId79" w:history="1"><w:r><w:rPr><w:color w:val="1e198e"/><w:b w:val="1"/><w:bCs w:val="1"/><w:u w:val="single"/></w:rPr><w:t xml:space="preserve">Poetics of a Lost Home: Writing the Memory of Partition</w:t></w:r></w:hyperlink></w:p><w:p><w:pPr/><w:hyperlink r:id="rId14" w:history="1"><w:r><w:rPr><w:color w:val="#410a8c"/><w:u w:val="single"/></w:rPr><w:t xml:space="preserve">Anne Castaing</w:t></w:r></w:hyperlink></w:p><w:p><w:pPr/><w:r><w:rPr><w:i w:val="1"/><w:iCs w:val="1"/></w:rPr><w:t xml:space="preserve">European Conference of South Asian Studies</w:t></w:r><w:r><w:rPr/><w:t xml:space="preserve">, European Association of South Asian Studies / Warsaw University, Jul 2016, Varsovie, Poland</w:t></w:r></w:p><w:p><w:pPr/><w:r><w:rPr/><w:t xml:space="preserve">Communication dans un congrès</w:t></w:r></w:p><w:p><w:pPr/><w:hyperlink r:id="rId79" w:history="1"><w:r><w:rPr><w:color w:val="#410a8c"/><w:u w:val="single"/></w:rPr><w:t xml:space="preserve">hal-01406259v1</w:t></w:r></w:hyperlink></w:p></w:tc></w:tr><w:tr><w:trPr/><w:tc><w:tcPr><w:noWrap/></w:tcPr><w:p><w:pPr><w:spacing w:after="200"/></w:pPr><w:hyperlink r:id="rId80" w:history="1"><w:r><w:rPr><w:color w:val="1e198e"/><w:b w:val="1"/><w:bCs w:val="1"/><w:u w:val="single"/></w:rPr><w:t xml:space="preserve">Writing Intimacy in the narrative of Partition : Amrita Pritam, Anis Kidwai and Jyotirmohee Devi</w:t></w:r></w:hyperlink></w:p><w:p><w:pPr/><w:hyperlink r:id="rId14" w:history="1"><w:r><w:rPr><w:color w:val="#410a8c"/><w:u w:val="single"/></w:rPr><w:t xml:space="preserve">Anne Castaing</w:t></w:r></w:hyperlink></w:p><w:p><w:pPr/><w:r><w:rPr><w:i w:val="1"/><w:iCs w:val="1"/></w:rPr><w:t xml:space="preserve">Opening up Intimate Spaces : Women’s Writing and Autobiography in India</w:t></w:r><w:r><w:rPr/><w:t xml:space="preserve">, Poznan University, May 2016, Poznan, Poland</w:t></w:r></w:p><w:p><w:pPr/><w:r><w:rPr/><w:t xml:space="preserve">Communication dans un congrès</w:t></w:r></w:p><w:p><w:pPr/><w:hyperlink r:id="rId80" w:history="1"><w:r><w:rPr><w:color w:val="#410a8c"/><w:u w:val="single"/></w:rPr><w:t xml:space="preserve">hal-01407775v1</w:t></w:r></w:hyperlink></w:p></w:tc></w:tr><w:tr><w:trPr/><w:tc><w:tcPr><w:noWrap/></w:tcPr><w:p><w:pPr><w:spacing w:after="200"/></w:pPr><w:hyperlink r:id="rId81" w:history="1"><w:r><w:rPr><w:color w:val="1e198e"/><w:b w:val="1"/><w:bCs w:val="1"/><w:u w:val="single"/></w:rPr><w:t xml:space="preserve">Lost Home&amp;quot; et la poétique de la douleur : peut-on encore écrire la mémoire de la Partition ?</w:t></w:r></w:hyperlink></w:p><w:p><w:pPr/><w:hyperlink r:id="rId14" w:history="1"><w:r><w:rPr><w:color w:val="#410a8c"/><w:u w:val="single"/></w:rPr><w:t xml:space="preserve">Anne Castaing</w:t></w:r></w:hyperlink></w:p><w:p><w:pPr/><w:r><w:rPr><w:i w:val="1"/><w:iCs w:val="1"/></w:rPr><w:t xml:space="preserve">Séminaire de CEIAS</w:t></w:r><w:r><w:rPr/><w:t xml:space="preserve">, Nov 2016, paris, France</w:t></w:r></w:p><w:p><w:pPr/><w:r><w:rPr/><w:t xml:space="preserve">Communication dans un congrès</w:t></w:r></w:p><w:p><w:pPr/><w:hyperlink r:id="rId81" w:history="1"><w:r><w:rPr><w:color w:val="#410a8c"/><w:u w:val="single"/></w:rPr><w:t xml:space="preserve">halshs-01402905v1</w:t></w:r></w:hyperlink></w:p></w:tc></w:tr><w:tr><w:trPr/><w:tc><w:tcPr><w:noWrap/></w:tcPr><w:p><w:pPr><w:spacing w:after="200"/></w:pPr><w:hyperlink r:id="rId82" w:history="1"><w:r><w:rPr><w:color w:val="1e198e"/><w:b w:val="1"/><w:bCs w:val="1"/><w:u w:val="single"/></w:rPr><w:t xml:space="preserve">La performance de la Nation : personnages et corps féminins dans les récits de la Partition</w:t></w:r></w:hyperlink></w:p><w:p><w:pPr/><w:hyperlink r:id="rId14" w:history="1"><w:r><w:rPr><w:color w:val="#410a8c"/><w:u w:val="single"/></w:rPr><w:t xml:space="preserve">Anne Castaing</w:t></w:r></w:hyperlink></w:p><w:p><w:pPr/><w:r><w:rPr><w:i w:val="1"/><w:iCs w:val="1"/></w:rPr><w:t xml:space="preserve">Congrès du Réseau Asie</w:t></w:r><w:r><w:rPr/><w:t xml:space="preserve">, Sep 2015, paris, France</w:t></w:r></w:p><w:p><w:pPr/><w:r><w:rPr/><w:t xml:space="preserve">Communication dans un congrès</w:t></w:r></w:p><w:p><w:pPr/><w:hyperlink r:id="rId82" w:history="1"><w:r><w:rPr><w:color w:val="#410a8c"/><w:u w:val="single"/></w:rPr><w:t xml:space="preserve">hal-01408864v1</w:t></w:r></w:hyperlink></w:p></w:tc></w:tr><w:tr><w:trPr/><w:tc><w:tcPr><w:noWrap/></w:tcPr><w:p><w:pPr><w:spacing w:after="200"/></w:pPr><w:hyperlink r:id="rId83" w:history="1"><w:r><w:rPr><w:color w:val="1e198e"/><w:b w:val="1"/><w:bCs w:val="1"/><w:u w:val="single"/></w:rPr><w:t xml:space="preserve">Culture subalterne en performance : la littérature féministe indienne contemporaine</w:t></w:r></w:hyperlink></w:p><w:p><w:pPr/><w:hyperlink r:id="rId14" w:history="1"><w:r><w:rPr><w:color w:val="#410a8c"/><w:u w:val="single"/></w:rPr><w:t xml:space="preserve">Anne Castaing</w:t></w:r></w:hyperlink></w:p><w:p><w:pPr/><w:r><w:rPr><w:i w:val="1"/><w:iCs w:val="1"/></w:rPr><w:t xml:space="preserve">Séminaire Les Théories du genre au prisme des littératures orientales</w:t></w:r><w:r><w:rPr/><w:t xml:space="preserve">, Eve Feuillebois et Brigitte Foulon, Mar 2015, Paris, France</w:t></w:r></w:p><w:p><w:pPr/><w:r><w:rPr/><w:t xml:space="preserve">Communication dans un congrès</w:t></w:r></w:p><w:p><w:pPr/><w:hyperlink r:id="rId83" w:history="1"><w:r><w:rPr><w:color w:val="#410a8c"/><w:u w:val="single"/></w:rPr><w:t xml:space="preserve">hal-01410113v1</w:t></w:r></w:hyperlink></w:p></w:tc></w:tr><w:tr><w:trPr/><w:tc><w:tcPr><w:noWrap/></w:tcPr><w:p><w:pPr><w:spacing w:after="200"/></w:pPr><w:hyperlink r:id="rId84" w:history="1"><w:r><w:rPr><w:color w:val="1e198e"/><w:b w:val="1"/><w:bCs w:val="1"/><w:u w:val="single"/></w:rPr><w:t xml:space="preserve">Ecrire dans d'autres langues: pour une histoire littéraire des femmes</w:t></w:r></w:hyperlink></w:p><w:p><w:pPr/><w:hyperlink r:id="rId14" w:history="1"><w:r><w:rPr><w:color w:val="#410a8c"/><w:u w:val="single"/></w:rPr><w:t xml:space="preserve">Anne Castaing</w:t></w:r></w:hyperlink></w:p><w:p><w:pPr/><w:r><w:rPr><w:i w:val="1"/><w:iCs w:val="1"/></w:rPr><w:t xml:space="preserve">Problèmes d'histoire littéraire indienne</w:t></w:r><w:r><w:rPr/><w:t xml:space="preserve">, Laetitia Zecchini et Claire Joubert, Mar 2014, Paris, France</w:t></w:r></w:p><w:p><w:pPr/><w:r><w:rPr/><w:t xml:space="preserve">Communication dans un congrès</w:t></w:r></w:p><w:p><w:pPr/><w:hyperlink r:id="rId84" w:history="1"><w:r><w:rPr><w:color w:val="#410a8c"/><w:u w:val="single"/></w:rPr><w:t xml:space="preserve">hal-01412423v1</w:t></w:r></w:hyperlink></w:p></w:tc></w:tr><w:tr><w:trPr/><w:tc><w:tcPr><w:noWrap/></w:tcPr><w:p><w:pPr><w:spacing w:after="200"/></w:pPr><w:hyperlink r:id="rId85" w:history="1"><w:r><w:rPr><w:color w:val="1e198e"/><w:b w:val="1"/><w:bCs w:val="1"/><w:u w:val="single"/></w:rPr><w:t xml:space="preserve">Ecrire et penser le genre en contexte postcolonial</w:t></w:r></w:hyperlink></w:p><w:p><w:pPr/><w:hyperlink r:id="rId14" w:history="1"><w:r><w:rPr><w:color w:val="#410a8c"/><w:u w:val="single"/></w:rPr><w:t xml:space="preserve">Anne Castaing</w:t></w:r></w:hyperlink></w:p><w:p><w:pPr/><w:r><w:rPr><w:i w:val="1"/><w:iCs w:val="1"/></w:rPr><w:t xml:space="preserve">Transfers culturels et études de genre</w:t></w:r><w:r><w:rPr/><w:t xml:space="preserve">, Université Paris 3 - Sorbonne Nouvelle, Jun 2014, Paris, France</w:t></w:r></w:p><w:p><w:pPr/><w:r><w:rPr/><w:t xml:space="preserve">Communication dans un congrès</w:t></w:r></w:p><w:p><w:pPr/><w:hyperlink r:id="rId85" w:history="1"><w:r><w:rPr><w:color w:val="#410a8c"/><w:u w:val="single"/></w:rPr><w:t xml:space="preserve">hal-01412348v1</w:t></w:r></w:hyperlink></w:p></w:tc></w:tr><w:tr><w:trPr/><w:tc><w:tcPr><w:noWrap/></w:tcPr><w:p><w:pPr><w:spacing w:after="200"/></w:pPr><w:hyperlink r:id="rId86" w:history="1"><w:r><w:rPr><w:color w:val="1e198e"/><w:b w:val="1"/><w:bCs w:val="1"/><w:u w:val="single"/></w:rPr><w:t xml:space="preserve">L'exil comme territoire du féminin dans les littératures indiennes</w:t></w:r></w:hyperlink></w:p><w:p><w:pPr/><w:hyperlink r:id="rId14" w:history="1"><w:r><w:rPr><w:color w:val="#410a8c"/><w:u w:val="single"/></w:rPr><w:t xml:space="preserve">Anne Castaing</w:t></w:r></w:hyperlink></w:p><w:p><w:pPr/><w:r><w:rPr><w:i w:val="1"/><w:iCs w:val="1"/></w:rPr><w:t xml:space="preserve">Ecritures migrantes du genre</w:t></w:r><w:r><w:rPr/><w:t xml:space="preserve">, Mireille Calle-Gruber, Sarah-Anais Crevier-Goulet, Xavier Garnier, Christine Lorre, Anne Castaing, Jan 2014, Paris, France</w:t></w:r></w:p><w:p><w:pPr/><w:r><w:rPr/><w:t xml:space="preserve">Communication dans un congrès</w:t></w:r></w:p><w:p><w:pPr/><w:hyperlink r:id="rId86" w:history="1"><w:r><w:rPr><w:color w:val="#410a8c"/><w:u w:val="single"/></w:rPr><w:t xml:space="preserve">hal-01416502v1</w:t></w:r></w:hyperlink></w:p></w:tc></w:tr><w:tr><w:trPr/><w:tc><w:tcPr><w:noWrap/></w:tcPr><w:p><w:pPr><w:spacing w:after="200"/></w:pPr><w:hyperlink r:id="rId87" w:history="1"><w:r><w:rPr><w:color w:val="1e198e"/><w:b w:val="1"/><w:bCs w:val="1"/><w:u w:val="single"/></w:rPr><w:t xml:space="preserve">Tentative d'épuisement du discours subalterne : Mahasweta Devi lue par Gayatri Spivak</w:t></w:r></w:hyperlink></w:p><w:p><w:pPr/><w:hyperlink r:id="rId14" w:history="1"><w:r><w:rPr><w:color w:val="#410a8c"/><w:u w:val="single"/></w:rPr><w:t xml:space="preserve">Anne Castaing</w:t></w:r></w:hyperlink></w:p><w:p><w:pPr/><w:r><w:rPr><w:i w:val="1"/><w:iCs w:val="1"/></w:rPr><w:t xml:space="preserve">Séminaire Genre et autorité (Anne Tomiche et Frédéric Regard)</w:t></w:r><w:r><w:rPr/><w:t xml:space="preserve">, Laboratoire ObVil, Unversité Sorbonne Paris IV, Jun 2014, Paris, France</w:t></w:r></w:p><w:p><w:pPr/><w:r><w:rPr/><w:t xml:space="preserve">Communication dans un congrès</w:t></w:r></w:p><w:p><w:pPr/><w:hyperlink r:id="rId87" w:history="1"><w:r><w:rPr><w:color w:val="#410a8c"/><w:u w:val="single"/></w:rPr><w:t xml:space="preserve">hal-01411411v1</w:t></w:r></w:hyperlink></w:p></w:tc></w:tr><w:tr><w:trPr/><w:tc><w:tcPr><w:noWrap/></w:tcPr><w:p><w:pPr><w:spacing w:after="200"/></w:pPr><w:hyperlink r:id="rId88" w:history="1"><w:r><w:rPr><w:color w:val="1e198e"/><w:b w:val="1"/><w:bCs w:val="1"/><w:u w:val="single"/></w:rPr><w:t xml:space="preserve">Ami Bonolota Sen Likhchi: Re-thinking Femininity and Feminism in South Asian Literatures</w:t></w:r></w:hyperlink></w:p><w:p><w:pPr/><w:hyperlink r:id="rId14" w:history="1"><w:r><w:rPr><w:color w:val="#410a8c"/><w:u w:val="single"/></w:rPr><w:t xml:space="preserve">Anne Castaing</w:t></w:r></w:hyperlink></w:p><w:p><w:pPr/><w:r><w:rPr><w:i w:val="1"/><w:iCs w:val="1"/></w:rPr><w:t xml:space="preserve">23rd European Conference of South Asian Studies</w:t></w:r><w:r><w:rPr/><w:t xml:space="preserve">, Jul 2014, Zurich, Switzerland</w:t></w:r></w:p><w:p><w:pPr/><w:r><w:rPr/><w:t xml:space="preserve">Communication dans un congrès</w:t></w:r></w:p><w:p><w:pPr/><w:hyperlink r:id="rId88" w:history="1"><w:r><w:rPr><w:color w:val="#410a8c"/><w:u w:val="single"/></w:rPr><w:t xml:space="preserve">hal-01411338v1</w:t></w:r></w:hyperlink></w:p></w:tc></w:tr><w:tr><w:trPr/><w:tc><w:tcPr><w:noWrap/></w:tcPr><w:p><w:pPr><w:spacing w:after="200"/></w:pPr><w:hyperlink r:id="rId89" w:history="1"><w:r><w:rPr><w:color w:val="1e198e"/><w:b w:val="1"/><w:bCs w:val="1"/><w:u w:val="single"/></w:rPr><w:t xml:space="preserve">De la littérature dans l’Histoire et de l’Histoire dans la littérature : comment la littérature indienne écrit-elle l’Histoire de la Nation ?</w:t></w:r></w:hyperlink></w:p><w:p><w:pPr/><w:hyperlink r:id="rId14" w:history="1"><w:r><w:rPr><w:color w:val="#410a8c"/><w:u w:val="single"/></w:rPr><w:t xml:space="preserve">Anne Castaing</w:t></w:r></w:hyperlink></w:p><w:p><w:pPr/><w:r><w:rPr><w:i w:val="1"/><w:iCs w:val="1"/></w:rPr><w:t xml:space="preserve">colloque international de l’Association de Littérature Comparée</w:t></w:r><w:r><w:rPr/><w:t xml:space="preserve">, Asoociation de Littérature Comparée, Jul 2013, Paris, France</w:t></w:r></w:p><w:p><w:pPr/><w:r><w:rPr/><w:t xml:space="preserve">Communication dans un congrès</w:t></w:r></w:p><w:p><w:pPr/><w:hyperlink r:id="rId89" w:history="1"><w:r><w:rPr><w:color w:val="#410a8c"/><w:u w:val="single"/></w:rPr><w:t xml:space="preserve">hal-01416521v1</w:t></w:r></w:hyperlink></w:p></w:tc></w:tr><w:tr><w:trPr/><w:tc><w:tcPr><w:noWrap/></w:tcPr><w:p><w:pPr><w:spacing w:after="200"/></w:pPr><w:hyperlink r:id="rId90" w:history="1"><w:r><w:rPr><w:color w:val="1e198e"/><w:b w:val="1"/><w:bCs w:val="1"/><w:u w:val="single"/></w:rPr><w:t xml:space="preserve">Unveiling Sita? Du fantasme de la &amp;quot;Femme voilée&amp;quot; indienne dans les discours académiques et féministes</w:t></w:r></w:hyperlink></w:p><w:p><w:pPr/><w:hyperlink r:id="rId14" w:history="1"><w:r><w:rPr><w:color w:val="#410a8c"/><w:u w:val="single"/></w:rPr><w:t xml:space="preserve">Anne Castaing</w:t></w:r></w:hyperlink></w:p><w:p><w:pPr/><w:r><w:rPr><w:i w:val="1"/><w:iCs w:val="1"/></w:rPr><w:t xml:space="preserve">Séminaire IRASIA</w:t></w:r><w:r><w:rPr/><w:t xml:space="preserve">, Oct 2013, Marseille, France</w:t></w:r></w:p><w:p><w:pPr/><w:r><w:rPr/><w:t xml:space="preserve">Communication dans un congrès</w:t></w:r></w:p><w:p><w:pPr/><w:hyperlink r:id="rId90" w:history="1"><w:r><w:rPr><w:color w:val="#410a8c"/><w:u w:val="single"/></w:rPr><w:t xml:space="preserve">hal-01416511v1</w:t></w:r></w:hyperlink></w:p></w:tc></w:tr><w:tr><w:trPr/><w:tc><w:tcPr><w:noWrap/></w:tcPr><w:p><w:pPr><w:spacing w:after="200"/></w:pPr><w:hyperlink r:id="rId91" w:history="1"><w:r><w:rPr><w:color w:val="1e198e"/><w:b w:val="1"/><w:bCs w:val="1"/><w:u w:val="single"/></w:rPr><w:t xml:space="preserve">Comment on écrit l'Histoire? Esthétique et poétique de la déconstruction de l'Histoire dans l'Inde moderne</w:t></w:r></w:hyperlink></w:p><w:p><w:pPr/><w:hyperlink r:id="rId14" w:history="1"><w:r><w:rPr><w:color w:val="#410a8c"/><w:u w:val="single"/></w:rPr><w:t xml:space="preserve">Anne Castaing</w:t></w:r></w:hyperlink></w:p><w:p><w:pPr/><w:r><w:rPr><w:i w:val="1"/><w:iCs w:val="1"/></w:rPr><w:t xml:space="preserve">Cours: Histoire de l'Art contemporain en Asie</w:t></w:r><w:r><w:rPr/><w:t xml:space="preserve">, Christine Vial-Kayser, Institut d'Etudes Supérieures des Arts, Jan 2013, Paris, France</w:t></w:r></w:p><w:p><w:pPr/><w:r><w:rPr/><w:t xml:space="preserve">Communication dans un congrès</w:t></w:r></w:p><w:p><w:pPr/><w:hyperlink r:id="rId91" w:history="1"><w:r><w:rPr><w:color w:val="#410a8c"/><w:u w:val="single"/></w:rPr><w:t xml:space="preserve">hal-01416538v1</w:t></w:r></w:hyperlink></w:p></w:tc></w:tr><w:tr><w:trPr/><w:tc><w:tcPr><w:noWrap/></w:tcPr><w:p><w:pPr><w:spacing w:after="200"/></w:pPr><w:hyperlink r:id="rId92" w:history="1"><w:r><w:rPr><w:color w:val="1e198e"/><w:b w:val="1"/><w:bCs w:val="1"/><w:u w:val="single"/></w:rPr><w:t xml:space="preserve">Ecrire le genre: Sita et le féminisme postcolonial</w:t></w:r></w:hyperlink></w:p><w:p><w:pPr/><w:hyperlink r:id="rId14" w:history="1"><w:r><w:rPr><w:color w:val="#410a8c"/><w:u w:val="single"/></w:rPr><w:t xml:space="preserve">Anne Castaing</w:t></w:r></w:hyperlink></w:p><w:p><w:pPr/><w:r><w:rPr><w:i w:val="1"/><w:iCs w:val="1"/></w:rPr><w:t xml:space="preserve">Séminaire Industries Culturelles Indiennes: Scènes Artistiques et Culturelles</w:t></w:r><w:r><w:rPr/><w:t xml:space="preserve">, Jan 2012, Paris, France</w:t></w:r></w:p><w:p><w:pPr/><w:r><w:rPr/><w:t xml:space="preserve">Communication dans un congrès</w:t></w:r></w:p><w:p><w:pPr/><w:hyperlink r:id="rId92" w:history="1"><w:r><w:rPr><w:color w:val="#410a8c"/><w:u w:val="single"/></w:rPr><w:t xml:space="preserve">hal-01420170v1</w:t></w:r></w:hyperlink></w:p></w:tc></w:tr><w:tr><w:trPr/><w:tc><w:tcPr><w:noWrap/></w:tcPr><w:p><w:pPr><w:spacing w:after="200"/></w:pPr><w:hyperlink r:id="rId93" w:history="1"><w:r><w:rPr><w:color w:val="1e198e"/><w:b w:val="1"/><w:bCs w:val="1"/><w:u w:val="single"/></w:rPr><w:t xml:space="preserve">Condition d’exilée : mariage, rapt et mysticisme au féminin dans la littérature indienne</w:t></w:r></w:hyperlink></w:p><w:p><w:pPr/><w:hyperlink r:id="rId14" w:history="1"><w:r><w:rPr><w:color w:val="#410a8c"/><w:u w:val="single"/></w:rPr><w:t xml:space="preserve">Anne Castaing</w:t></w:r></w:hyperlink></w:p><w:p><w:pPr/><w:r><w:rPr><w:i w:val="1"/><w:iCs w:val="1"/></w:rPr><w:t xml:space="preserve">Mélancolie et poétiques de l'exil</w:t></w:r><w:r><w:rPr/><w:t xml:space="preserve">, Anne castaing et Piotr Bilos (INALCO), Oct 2012, Paris, France</w:t></w:r></w:p><w:p><w:pPr/><w:r><w:rPr/><w:t xml:space="preserve">Communication dans un congrès</w:t></w:r></w:p><w:p><w:pPr/><w:hyperlink r:id="rId93" w:history="1"><w:r><w:rPr><w:color w:val="#410a8c"/><w:u w:val="single"/></w:rPr><w:t xml:space="preserve">hal-01418252v1</w:t></w:r></w:hyperlink></w:p></w:tc></w:tr><w:tr><w:trPr/><w:tc><w:tcPr><w:noWrap/></w:tcPr><w:p><w:pPr><w:spacing w:after="200"/></w:pPr><w:hyperlink r:id="rId94" w:history="1"><w:r><w:rPr><w:color w:val="1e198e"/><w:b w:val="1"/><w:bCs w:val="1"/><w:u w:val="single"/></w:rPr><w:t xml:space="preserve">Women in History: The Politics of Womanhood in Partition Narratives</w:t></w:r></w:hyperlink></w:p><w:p><w:pPr/><w:hyperlink r:id="rId14" w:history="1"><w:r><w:rPr><w:color w:val="#410a8c"/><w:u w:val="single"/></w:rPr><w:t xml:space="preserve">Anne Castaing</w:t></w:r></w:hyperlink></w:p><w:p><w:pPr/><w:r><w:rPr><w:i w:val="1"/><w:iCs w:val="1"/></w:rPr><w:t xml:space="preserve">Consortium for Asian and African Studies International Conference : Making a Difference: Representing the Other in Asian/African Media, Cinema and Languages</w:t></w:r><w:r><w:rPr/><w:t xml:space="preserve">, SOAS, Feb 2012, London, United Kingdom</w:t></w:r></w:p><w:p><w:pPr/><w:r><w:rPr/><w:t xml:space="preserve">Communication dans un congrès</w:t></w:r></w:p><w:p><w:pPr/><w:hyperlink r:id="rId94" w:history="1"><w:r><w:rPr><w:color w:val="#410a8c"/><w:u w:val="single"/></w:rPr><w:t xml:space="preserve">hal-01419988v1</w:t></w:r></w:hyperlink></w:p></w:tc></w:tr><w:tr><w:trPr/><w:tc><w:tcPr><w:noWrap/></w:tcPr><w:p><w:pPr><w:spacing w:after="200"/></w:pPr><w:hyperlink r:id="rId95" w:history="1"><w:r><w:rPr><w:color w:val="1e198e"/><w:b w:val="1"/><w:bCs w:val="1"/><w:u w:val="single"/></w:rPr><w:t xml:space="preserve">De nature et des femmes dans la littérature féministe indienne</w:t></w:r></w:hyperlink></w:p><w:p><w:pPr/><w:hyperlink r:id="rId14" w:history="1"><w:r><w:rPr><w:color w:val="#410a8c"/><w:u w:val="single"/></w:rPr><w:t xml:space="preserve">Anne Castaing</w:t></w:r></w:hyperlink></w:p><w:p><w:pPr/><w:r><w:rPr><w:i w:val="1"/><w:iCs w:val="1"/></w:rPr><w:t xml:space="preserve">Paysages littéraires</w:t></w:r><w:r><w:rPr/><w:t xml:space="preserve">, Brigitte Foulon (Université Sorbonne Nouvelle - Paris 3), Apr 2012, Paris, France</w:t></w:r></w:p><w:p><w:pPr/><w:r><w:rPr/><w:t xml:space="preserve">Communication dans un congrès</w:t></w:r></w:p><w:p><w:pPr/><w:hyperlink r:id="rId95" w:history="1"><w:r><w:rPr><w:color w:val="#410a8c"/><w:u w:val="single"/></w:rPr><w:t xml:space="preserve">hal-01419976v1</w:t></w:r></w:hyperlink></w:p></w:tc></w:tr><w:tr><w:trPr/><w:tc><w:tcPr><w:noWrap/></w:tcPr><w:p><w:pPr><w:spacing w:after="200"/></w:pPr><w:hyperlink r:id="rId96" w:history="1"><w:r><w:rPr><w:color w:val="1e198e"/><w:b w:val="1"/><w:bCs w:val="1"/><w:u w:val="single"/></w:rPr><w:t xml:space="preserve">Can the Vernacular speak? De l’historicité de la littérature indienne de langue vernaculaire</w:t></w:r></w:hyperlink></w:p><w:p><w:pPr/><w:hyperlink r:id="rId14" w:history="1"><w:r><w:rPr><w:color w:val="#410a8c"/><w:u w:val="single"/></w:rPr><w:t xml:space="preserve">Anne Castaing</w:t></w:r></w:hyperlink></w:p><w:p><w:pPr/><w:r><w:rPr><w:i w:val="1"/><w:iCs w:val="1"/></w:rPr><w:t xml:space="preserve">Congrès du Réseau Asie-Pacifique</w:t></w:r><w:r><w:rPr/><w:t xml:space="preserve">, Sep 2011, Paris, France</w:t></w:r></w:p><w:p><w:pPr/><w:r><w:rPr/><w:t xml:space="preserve">Communication dans un congrès</w:t></w:r></w:p><w:p><w:pPr/><w:hyperlink r:id="rId96" w:history="1"><w:r><w:rPr><w:color w:val="#410a8c"/><w:u w:val="single"/></w:rPr><w:t xml:space="preserve">hal-01420972v1</w:t></w:r></w:hyperlink></w:p></w:tc></w:tr><w:tr><w:trPr/><w:tc><w:tcPr><w:noWrap/></w:tcPr><w:p><w:pPr><w:spacing w:after="200"/></w:pPr><w:hyperlink r:id="rId97" w:history="1"><w:r><w:rPr><w:color w:val="1e198e"/><w:b w:val="1"/><w:bCs w:val="1"/><w:u w:val="single"/></w:rPr><w:t xml:space="preserve">Can the Vernacular Speak ?</w:t></w:r></w:hyperlink></w:p><w:p><w:pPr/><w:hyperlink r:id="rId14" w:history="1"><w:r><w:rPr><w:color w:val="#410a8c"/><w:u w:val="single"/></w:rPr><w:t xml:space="preserve">Anne Castaing</w:t></w:r></w:hyperlink></w:p><w:p><w:pPr/><w:r><w:rPr><w:i w:val="1"/><w:iCs w:val="1"/></w:rPr><w:t xml:space="preserve">Séminaire Littératures et théories postcoloniales</w:t></w:r><w:r><w:rPr/><w:t xml:space="preserve">, Laetitia Zecchini et Lise Guilhamon, Feb 2011, Paris, France</w:t></w:r></w:p><w:p><w:pPr/><w:r><w:rPr/><w:t xml:space="preserve">Communication dans un congrès</w:t></w:r></w:p><w:p><w:pPr/><w:hyperlink r:id="rId97" w:history="1"><w:r><w:rPr><w:color w:val="#410a8c"/><w:u w:val="single"/></w:rPr><w:t xml:space="preserve">hal-01425150v1</w:t></w:r></w:hyperlink></w:p></w:tc></w:tr><w:tr><w:trPr/><w:tc><w:tcPr><w:noWrap/></w:tcPr><w:p><w:pPr><w:spacing w:after="200"/></w:pPr><w:hyperlink r:id="rId98" w:history="1"><w:r><w:rPr><w:color w:val="1e198e"/><w:b w:val="1"/><w:bCs w:val="1"/><w:u w:val="single"/></w:rPr><w:t xml:space="preserve">Gender Trouble in the New Hindi Novel: The Ambiguous Writing of Womanhood in K.B. Vaid’s Lila and Mridula Garg’s Kathgulab</w:t></w:r></w:hyperlink></w:p><w:p><w:pPr/><w:hyperlink r:id="rId14" w:history="1"><w:r><w:rPr><w:color w:val="#410a8c"/><w:u w:val="single"/></w:rPr><w:t xml:space="preserve">Anne Castaing</w:t></w:r></w:hyperlink></w:p><w:p><w:pPr/><w:r><w:rPr><w:i w:val="1"/><w:iCs w:val="1"/></w:rPr><w:t xml:space="preserve">Indianness in the New Hindi poetry and the New Hindi Novel</w:t></w:r><w:r><w:rPr/><w:t xml:space="preserve">, Oct 2011, Ghent, Belgium</w:t></w:r></w:p><w:p><w:pPr/><w:r><w:rPr/><w:t xml:space="preserve">Communication dans un congrès</w:t></w:r></w:p><w:p><w:pPr/><w:hyperlink r:id="rId98" w:history="1"><w:r><w:rPr><w:color w:val="#410a8c"/><w:u w:val="single"/></w:rPr><w:t xml:space="preserve">hal-01420395v1</w:t></w:r></w:hyperlink></w:p></w:tc></w:tr><w:tr><w:trPr/><w:tc><w:tcPr><w:noWrap/></w:tcPr><w:p><w:pPr><w:spacing w:after="200"/></w:pPr><w:hyperlink r:id="rId99" w:history="1"><w:r><w:rPr><w:color w:val="1e198e"/><w:b w:val="1"/><w:bCs w:val="1"/><w:u w:val="single"/></w:rPr><w:t xml:space="preserve">Enjeux postcoloniaux dans la littérature hindi moderne</w:t></w:r></w:hyperlink></w:p><w:p><w:pPr/><w:hyperlink r:id="rId14" w:history="1"><w:r><w:rPr><w:color w:val="#410a8c"/><w:u w:val="single"/></w:rPr><w:t xml:space="preserve">Anne Castaing</w:t></w:r></w:hyperlink></w:p><w:p><w:pPr/><w:r><w:rPr><w:i w:val="1"/><w:iCs w:val="1"/></w:rPr><w:t xml:space="preserve">Séminaire Diversité des Langues et Poétique de l’Histoire</w:t></w:r><w:r><w:rPr/><w:t xml:space="preserve">, Claire Joubert et Emilienne Baneth (Université Paris 8), Feb 2010, Paris, France</w:t></w:r></w:p><w:p><w:pPr/><w:r><w:rPr/><w:t xml:space="preserve">Communication dans un congrès</w:t></w:r></w:p><w:p><w:pPr/><w:hyperlink r:id="rId99" w:history="1"><w:r><w:rPr><w:color w:val="#410a8c"/><w:u w:val="single"/></w:rPr><w:t xml:space="preserve">hal-01429801v1</w:t></w:r></w:hyperlink></w:p></w:tc></w:tr><w:tr><w:trPr/><w:tc><w:tcPr><w:noWrap/></w:tcPr><w:p><w:pPr><w:spacing w:after="200"/></w:pPr><w:hyperlink r:id="rId100" w:history="1"><w:r><w:rPr><w:color w:val="1e198e"/><w:b w:val="1"/><w:bCs w:val="1"/><w:u w:val="single"/></w:rPr><w:t xml:space="preserve">The Second Voice : Women’s Agency in Partition Narratives</w:t></w:r></w:hyperlink></w:p><w:p><w:pPr/><w:hyperlink r:id="rId14" w:history="1"><w:r><w:rPr><w:color w:val="#410a8c"/><w:u w:val="single"/></w:rPr><w:t xml:space="preserve">Anne Castaing</w:t></w:r></w:hyperlink></w:p><w:p><w:pPr/><w:r><w:rPr><w:i w:val="1"/><w:iCs w:val="1"/></w:rPr><w:t xml:space="preserve">XXIst European Conference of South Asian Studies</w:t></w:r><w:r><w:rPr/><w:t xml:space="preserve">, EASAS, Jul 2010, Bonn, Germany</w:t></w:r></w:p><w:p><w:pPr/><w:r><w:rPr/><w:t xml:space="preserve">Communication dans un congrès</w:t></w:r></w:p><w:p><w:pPr/><w:hyperlink r:id="rId100" w:history="1"><w:r><w:rPr><w:color w:val="#410a8c"/><w:u w:val="single"/></w:rPr><w:t xml:space="preserve">hal-01425152v1</w:t></w:r></w:hyperlink></w:p></w:tc></w:tr><w:tr><w:trPr/><w:tc><w:tcPr><w:noWrap/></w:tcPr><w:p><w:pPr><w:spacing w:after="200"/></w:pPr><w:hyperlink r:id="rId101" w:history="1"><w:r><w:rPr><w:color w:val="1e198e"/><w:b w:val="1"/><w:bCs w:val="1"/><w:u w:val="single"/></w:rPr><w:t xml:space="preserve">Nous sommes tous des réfugiés : Exil, errance et partition dans le Nouveau Roman hindi</w:t></w:r></w:hyperlink></w:p><w:p><w:pPr/><w:hyperlink r:id="rId14" w:history="1"><w:r><w:rPr><w:color w:val="#410a8c"/><w:u w:val="single"/></w:rPr><w:t xml:space="preserve">Anne Castaing</w:t></w:r></w:hyperlink></w:p><w:p><w:pPr/><w:r><w:rPr><w:i w:val="1"/><w:iCs w:val="1"/></w:rPr><w:t xml:space="preserve">Colloque International Figures du marginal dans les littératures</w:t></w:r><w:r><w:rPr/><w:t xml:space="preserve">, Eve Feuillebois, Apr 2010, Paris, France</w:t></w:r></w:p><w:p><w:pPr/><w:r><w:rPr/><w:t xml:space="preserve">Communication dans un congrès</w:t></w:r></w:p><w:p><w:pPr/><w:hyperlink r:id="rId101" w:history="1"><w:r><w:rPr><w:color w:val="#410a8c"/><w:u w:val="single"/></w:rPr><w:t xml:space="preserve">hal-01425177v1</w:t></w:r></w:hyperlink></w:p></w:tc></w:tr><w:tr><w:trPr/><w:tc><w:tcPr><w:noWrap/></w:tcPr><w:p><w:pPr><w:spacing w:after="200"/></w:pPr><w:hyperlink r:id="rId102" w:history="1"><w:r><w:rPr><w:color w:val="1e198e"/><w:b w:val="1"/><w:bCs w:val="1"/><w:u w:val="single"/></w:rPr><w:t xml:space="preserve">The Idea of the Nation in H.R. Bachchan’s Madhushala (1935) XXIst European Conference of South Asian Studies, Bonn, 26-30 juillet 2010.</w:t></w:r></w:hyperlink></w:p><w:p><w:pPr/><w:hyperlink r:id="rId14" w:history="1"><w:r><w:rPr><w:color w:val="#410a8c"/><w:u w:val="single"/></w:rPr><w:t xml:space="preserve">Anne Castaing</w:t></w:r></w:hyperlink></w:p><w:p><w:pPr/><w:r><w:rPr><w:i w:val="1"/><w:iCs w:val="1"/></w:rPr><w:t xml:space="preserve">XXIst European Conference of South Asian Studies</w:t></w:r><w:r><w:rPr/><w:t xml:space="preserve">, European Association of South Asian Studies Jul 2010, Bonn, Germany</w:t></w:r></w:p><w:p><w:pPr/><w:r><w:rPr/><w:t xml:space="preserve">Communication dans un congrès</w:t></w:r></w:p><w:p><w:pPr/><w:hyperlink r:id="rId102" w:history="1"><w:r><w:rPr><w:color w:val="#410a8c"/><w:u w:val="single"/></w:rPr><w:t xml:space="preserve">hal-01425171v1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Nidān: International Journal for Indian Studies, Vol. 10 No. 2 (2025): Imagining Urbanity in Colonial and Postcolonial South Asia, Part 2</w:t></w:r></w:hyperlink></w:p><w:p><w:pPr/><w:hyperlink r:id="rId14" w:history="1"><w:r><w:rPr><w:color w:val="#410a8c"/><w:u w:val="single"/></w:rPr><w:t xml:space="preserve">Anne Castaing</w:t></w:r></w:hyperlink><w:r><w:rPr/><w:t xml:space="preserve">,</w:t></w:r><w:hyperlink r:id="rId21" w:history="1"><w:r><w:rPr><w:color w:val="#410a8c"/><w:u w:val="single"/></w:rPr><w:t xml:space="preserve">Anne Murphy</w:t></w:r></w:hyperlink></w:p><w:p><w:pPr/><w:r><w:rPr><w:i w:val="1"/><w:iCs w:val="1"/></w:rPr><w:t xml:space="preserve">Nidan: International Journal of Indian Studies </w:t></w:r><w:r><w:rPr/><w:t xml:space="preserve">, 10 (2), 2026, magining Urbanity in Colonial and Postcolonial South Asia, Part 2, </w:t></w:r><w:hyperlink r:id="rId104" w:history="1"><w:r><w:rPr><w:color w:val="#410a8c"/><w:u w:val="single"/></w:rPr><w:t xml:space="preserve">⟨10.58125/nidan.2025.2⟩</w:t></w:r></w:hyperlink></w:p><w:p><w:pPr/><w:r><w:rPr/><w:t xml:space="preserve">N°spécial de revue/special issue</w:t></w:r></w:p><w:p><w:pPr/><w:hyperlink r:id="rId103" w:history="1"><w:r><w:rPr><w:color w:val="#410a8c"/><w:u w:val="single"/></w:rPr><w:t xml:space="preserve">hal-05489762v1</w:t></w:r></w:hyperlink></w:p></w:tc></w:tr><w:tr><w:trPr/><w:tc><w:tcPr><w:noWrap/></w:tcPr><w:p><w:pPr><w:spacing w:after="200"/></w:pPr><w:hyperlink r:id="rId105" w:history="1"><w:r><w:rPr><w:color w:val="1e198e"/><w:b w:val="1"/><w:bCs w:val="1"/><w:u w:val="single"/></w:rPr><w:t xml:space="preserve">Ecrire le terrain end Asie du Sud: vers un &amp;quot;tournant alternatif&amp;quot;?</w:t></w:r></w:hyperlink></w:p><w:p><w:pPr/><w:hyperlink r:id="rId14" w:history="1"><w:r><w:rPr><w:color w:val="#410a8c"/><w:u w:val="single"/></w:rPr><w:t xml:space="preserve">Anne Castaing</w:t></w:r></w:hyperlink><w:r><w:rPr/><w:t xml:space="preserve">,</w:t></w:r><w:hyperlink r:id="rId13" w:history="1"><w:r><w:rPr><w:color w:val="#410a8c"/><w:u w:val="single"/></w:rPr><w:t xml:space="preserve">Tristan Bruslé</w:t></w:r></w:hyperlink></w:p><w:p><w:pPr/><w:r><w:rPr><w:i w:val="1"/><w:iCs w:val="1"/></w:rPr><w:t xml:space="preserve">Revue interdisciplinaire sur l’Asie du Sud</w:t></w:r><w:r><w:rPr/><w:t xml:space="preserve">, 3 (1-2), 2026</w:t></w:r></w:p><w:p><w:pPr/><w:r><w:rPr/><w:t xml:space="preserve">N°spécial de revue/special issue</w:t></w:r></w:p><w:p><w:pPr/><w:hyperlink r:id="rId105" w:history="1"><w:r><w:rPr><w:color w:val="#410a8c"/><w:u w:val="single"/></w:rPr><w:t xml:space="preserve">hal-05494993v1</w:t></w:r></w:hyperlink></w:p></w:tc></w:tr><w:tr><w:trPr/><w:tc><w:tcPr><w:noWrap/></w:tcPr><w:p><w:pPr><w:spacing w:after="200"/></w:pPr><w:hyperlink r:id="rId106" w:history="1"><w:r><w:rPr><w:color w:val="1e198e"/><w:b w:val="1"/><w:bCs w:val="1"/><w:u w:val="single"/></w:rPr><w:t xml:space="preserve">Nidān: International Journal for Indian Studies, Bd. 10 Nr. 1 (2025): Nidān: International Journal for Indian Studies</w:t></w:r></w:hyperlink></w:p><w:p><w:pPr/><w:hyperlink r:id="rId14" w:history="1"><w:r><w:rPr><w:color w:val="#410a8c"/><w:u w:val="single"/></w:rPr><w:t xml:space="preserve">Anne Castaing</w:t></w:r></w:hyperlink><w:r><w:rPr/><w:t xml:space="preserve">,</w:t></w:r><w:hyperlink r:id="rId21" w:history="1"><w:r><w:rPr><w:color w:val="#410a8c"/><w:u w:val="single"/></w:rPr><w:t xml:space="preserve">Anne Murphy</w:t></w:r></w:hyperlink><w:r><w:rPr/><w:t xml:space="preserve">,</w:t></w:r><w:hyperlink r:id="rId107" w:history="1"><w:r><w:rPr><w:color w:val="#410a8c"/><w:u w:val="single"/></w:rPr><w:t xml:space="preserve">Deepra Dandekar</w:t></w:r></w:hyperlink></w:p><w:p><w:pPr/><w:r><w:rPr><w:i w:val="1"/><w:iCs w:val="1"/></w:rPr><w:t xml:space="preserve">Nidan: International Journal of Indian Studies </w:t></w:r><w:r><w:rPr/><w:t xml:space="preserve">, 10 (1), 2025, </w:t></w:r><w:hyperlink r:id="rId108" w:history="1"><w:r><w:rPr><w:color w:val="#410a8c"/><w:u w:val="single"/></w:rPr><w:t xml:space="preserve">⟨10.58125/nidan.2025.1⟩</w:t></w:r></w:hyperlink></w:p><w:p><w:pPr/><w:r><w:rPr/><w:t xml:space="preserve">N°spécial de revue/special issue</w:t></w:r></w:p><w:p><w:pPr/><w:hyperlink r:id="rId106" w:history="1"><w:r><w:rPr><w:color w:val="#410a8c"/><w:u w:val="single"/></w:rPr><w:t xml:space="preserve">hal-05155054v1</w:t></w:r></w:hyperlink></w:p></w:tc></w:tr><w:tr><w:trPr/><w:tc><w:tcPr><w:noWrap/></w:tcPr><w:p><w:pPr><w:spacing w:after="200"/></w:pPr><w:hyperlink r:id="rId109" w:history="1"><w:r><w:rPr><w:color w:val="1e198e"/><w:b w:val="1"/><w:bCs w:val="1"/><w:u w:val="single"/></w:rPr><w:t xml:space="preserve">Genre et nations partitionnées</w:t></w:r></w:hyperlink></w:p><w:p><w:pPr/><w:hyperlink r:id="rId14" w:history="1"><w:r><w:rPr><w:color w:val="#410a8c"/><w:u w:val="single"/></w:rPr><w:t xml:space="preserve">Anne Castaing</w:t></w:r></w:hyperlink><w:r><w:rPr/><w:t xml:space="preserve">,</w:t></w:r><w:hyperlink r:id="rId38" w:history="1"><w:r><w:rPr><w:color w:val="#410a8c"/><w:u w:val="single"/></w:rPr><w:t xml:space="preserve">Benjamin Joinau</w:t></w:r></w:hyperlink></w:p><w:p><w:pPr/><w:r><w:rPr/><w:t xml:space="preserve">24, 2020</w:t></w:r></w:p><w:p><w:pPr/><w:r><w:rPr/><w:t xml:space="preserve">N°spécial de revue/special issue</w:t></w:r></w:p><w:p><w:pPr/><w:hyperlink r:id="rId109" w:history="1"><w:r><w:rPr><w:color w:val="#410a8c"/><w:u w:val="single"/></w:rPr><w:t xml:space="preserve">halshs-02532949v1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Littératures de la Partition de l’Inde (1947-2013)</w:t></w:r></w:hyperlink></w:p><w:p><w:pPr/><w:hyperlink r:id="rId14" w:history="1"><w:r><w:rPr><w:color w:val="#410a8c"/><w:u w:val="single"/></w:rPr><w:t xml:space="preserve">Anne Castaing</w:t></w:r></w:hyperlink></w:p><w:p><w:pPr/><w:r><w:rPr/><w:t xml:space="preserve">Classiques Garnier, 2025, </w:t></w:r><w:hyperlink r:id="rId111" w:history="1"><w:r><w:rPr><w:color w:val="#410a8c"/><w:u w:val="single"/></w:rPr><w:t xml:space="preserve">⟨10.48611/isbn.978-2-406-18794-3⟩</w:t></w:r></w:hyperlink></w:p><w:p><w:pPr/><w:r><w:rPr/><w:t xml:space="preserve">Ouvrages</w:t></w:r></w:p><w:p><w:pPr/><w:hyperlink r:id="rId110" w:history="1"><w:r><w:rPr><w:color w:val="#410a8c"/><w:u w:val="single"/></w:rPr><w:t xml:space="preserve">hal-05223630v1</w:t></w:r></w:hyperlink></w:p></w:tc></w:tr><w:tr><w:trPr/><w:tc><w:tcPr><w:noWrap/></w:tcPr><w:p><w:pPr><w:spacing w:after="200"/></w:pPr><w:hyperlink r:id="rId112" w:history="1"><w:r><w:rPr><w:color w:val="1e198e"/><w:b w:val="1"/><w:bCs w:val="1"/><w:u w:val="single"/></w:rPr><w:t xml:space="preserve">Dictionnaire encyclopédique des littératures de l'Inde et de l'Asie du Sud</w:t></w:r></w:hyperlink></w:p><w:p><w:pPr/><w:hyperlink r:id="rId14" w:history="1"><w:r><w:rPr><w:color w:val="#410a8c"/><w:u w:val="single"/></w:rPr><w:t xml:space="preserve">Anne Castaing</w:t></w:r></w:hyperlink><w:r><w:rPr/><w:t xml:space="preserve">,</w:t></w:r><w:hyperlink r:id="rId113" w:history="1"><w:r><w:rPr><w:color w:val="#410a8c"/><w:u w:val="single"/></w:rPr><w:t xml:space="preserve">Claudine Le Blanc</w:t></w:r></w:hyperlink><w:r><w:rPr/><w:t xml:space="preserve">,</w:t></w:r><w:hyperlink r:id="rId114" w:history="1"><w:r><w:rPr><w:color w:val="#410a8c"/><w:u w:val="single"/></w:rPr><w:t xml:space="preserve">Nicolas Dejenne</w:t></w:r></w:hyperlink></w:p><w:p><w:pPr/><w:r><w:rPr/><w:t xml:space="preserve">Classiques Garnier, 2025, </w:t></w:r><w:hyperlink r:id="rId115" w:history="1"><w:r><w:rPr><w:color w:val="#410a8c"/><w:u w:val="single"/></w:rPr><w:t xml:space="preserve">⟨10.48611/isbn.978-2-406-18294-8⟩</w:t></w:r></w:hyperlink></w:p><w:p><w:pPr/><w:r><w:rPr/><w:t xml:space="preserve">Ouvrages</w:t></w:r></w:p><w:p><w:pPr/><w:hyperlink r:id="rId112" w:history="1"><w:r><w:rPr><w:color w:val="#410a8c"/><w:u w:val="single"/></w:rPr><w:t xml:space="preserve">hal-04989680v1</w:t></w:r></w:hyperlink></w:p></w:tc></w:tr><w:tr><w:trPr/><w:tc><w:tcPr><w:noWrap/></w:tcPr><w:p><w:pPr><w:spacing w:after="200"/></w:pPr><w:hyperlink r:id="rId116" w:history="1"><w:r><w:rPr><w:color w:val="1e198e"/><w:b w:val="1"/><w:bCs w:val="1"/><w:u w:val="single"/></w:rPr><w:t xml:space="preserve">Performance et littérature en Asie du Sud: réciter, interpréter, jouer</w:t></w:r></w:hyperlink></w:p><w:p><w:pPr/><w:hyperlink r:id="rId14" w:history="1"><w:r><w:rPr><w:color w:val="#410a8c"/><w:u w:val="single"/></w:rPr><w:t xml:space="preserve">Anne Castaing</w:t></w:r></w:hyperlink><w:r><w:rPr/><w:t xml:space="preserve">,</w:t></w:r><w:hyperlink r:id="rId117" w:history="1"><w:r><w:rPr><w:color w:val="#410a8c"/><w:u w:val="single"/></w:rPr><w:t xml:space="preserve">Ingrid Le Gargasson</w:t></w:r></w:hyperlink></w:p><w:p><w:pPr/><w:r><w:rPr/><w:t xml:space="preserve">2022, 979-10-320-0410-4</w:t></w:r></w:p><w:p><w:pPr/><w:r><w:rPr/><w:t xml:space="preserve">Ouvrages</w:t></w:r></w:p><w:p><w:pPr/><w:hyperlink r:id="rId116" w:history="1"><w:r><w:rPr><w:color w:val="#410a8c"/><w:u w:val="single"/></w:rPr><w:t xml:space="preserve">hal-03890079v1</w:t></w:r></w:hyperlink></w:p></w:tc></w:tr><w:tr><w:trPr/><w:tc><w:tcPr><w:noWrap/></w:tcPr><w:p><w:pPr><w:spacing w:after="200"/></w:pPr><w:hyperlink r:id="rId118" w:history="1"><w:r><w:rPr><w:color w:val="1e198e"/><w:b w:val="1"/><w:bCs w:val="1"/><w:u w:val="single"/></w:rPr><w:t xml:space="preserve">Travestissements. Performances culturelles du genre</w:t></w:r></w:hyperlink></w:p><w:p><w:pPr/><w:hyperlink r:id="rId14" w:history="1"><w:r><w:rPr><w:color w:val="#410a8c"/><w:u w:val="single"/></w:rPr><w:t xml:space="preserve">Anne Castaing</w:t></w:r></w:hyperlink><w:r><w:rPr/><w:t xml:space="preserve">,</w:t></w:r><w:hyperlink r:id="rId40" w:history="1"><w:r><w:rPr><w:color w:val="#410a8c"/><w:u w:val="single"/></w:rPr><w:t xml:space="preserve">Fanny Lignon</w:t></w:r></w:hyperlink></w:p><w:p><w:pPr/><w:r><w:rPr/><w:t xml:space="preserve">Presses de l'Université de Provence, 184 p., 2020</w:t></w:r></w:p><w:p><w:pPr/><w:r><w:rPr/><w:t xml:space="preserve">Ouvrages</w:t></w:r></w:p><w:p><w:pPr/><w:hyperlink r:id="rId118" w:history="1"><w:r><w:rPr><w:color w:val="#410a8c"/><w:u w:val="single"/></w:rPr><w:t xml:space="preserve">hal-02437799v1</w:t></w:r></w:hyperlink></w:p></w:tc></w:tr><w:tr><w:trPr/><w:tc><w:tcPr><w:noWrap/></w:tcPr><w:p><w:pPr><w:spacing w:after="200"/></w:pPr><w:hyperlink r:id="rId119" w:history="1"><w:r><w:rPr><w:color w:val="1e198e"/><w:b w:val="1"/><w:bCs w:val="1"/><w:u w:val="single"/></w:rPr><w:t xml:space="preserve">Raconter la Partition de l’Inde</w:t></w:r></w:hyperlink></w:p><w:p><w:pPr/><w:hyperlink r:id="rId14" w:history="1"><w:r><w:rPr><w:color w:val="#410a8c"/><w:u w:val="single"/></w:rPr><w:t xml:space="preserve">Anne Castaing</w:t></w:r></w:hyperlink></w:p><w:p><w:pPr/><w:r><w:rPr/><w:t xml:space="preserve">Peter Lang B, 2019, </w:t></w:r><w:hyperlink r:id="rId120" w:history="1"><w:r><w:rPr><w:color w:val="#410a8c"/><w:u w:val="single"/></w:rPr><w:t xml:space="preserve">⟨10.3726/b15962⟩</w:t></w:r></w:hyperlink></w:p><w:p><w:pPr/><w:r><w:rPr/><w:t xml:space="preserve">Ouvrages</w:t></w:r></w:p><w:p><w:pPr/><w:hyperlink r:id="rId119" w:history="1"><w:r><w:rPr><w:color w:val="#410a8c"/><w:u w:val="single"/></w:rPr><w:t xml:space="preserve">hal-02379028v1</w:t></w:r></w:hyperlink></w:p></w:tc></w:tr><w:tr><w:trPr/><w:tc><w:tcPr><w:noWrap/></w:tcPr><w:p><w:pPr><w:spacing w:after="200"/></w:pPr><w:hyperlink r:id="rId121" w:history="1"><w:r><w:rPr><w:color w:val="1e198e"/><w:b w:val="1"/><w:bCs w:val="1"/><w:u w:val="single"/></w:rPr><w:t xml:space="preserve">Ecrire et penser le genre en contextes postcoloniaux</w:t></w:r></w:hyperlink></w:p><w:p><w:pPr/><w:hyperlink r:id="rId14" w:history="1"><w:r><w:rPr><w:color w:val="#410a8c"/><w:u w:val="single"/></w:rPr><w:t xml:space="preserve">Anne Castaing</w:t></w:r></w:hyperlink></w:p><w:p><w:pPr/><w:r><w:rPr/><w:t xml:space="preserve">Anne Castaing et Elodie Gaden. Peter Lang, 2017, 9782807603271</w:t></w:r></w:p><w:p><w:pPr/><w:r><w:rPr/><w:t xml:space="preserve">Ouvrages</w:t></w:r></w:p><w:p><w:pPr/><w:hyperlink r:id="rId121" w:history="1"><w:r><w:rPr><w:color w:val="#410a8c"/><w:u w:val="single"/></w:rPr><w:t xml:space="preserve">hal-01585929v1</w:t></w:r></w:hyperlink></w:p></w:tc></w:tr><w:tr><w:trPr/><w:tc><w:tcPr><w:noWrap/></w:tcPr><w:p><w:pPr><w:spacing w:after="200"/></w:pPr><w:hyperlink r:id="rId122" w:history="1"><w:r><w:rPr><w:color w:val="1e198e"/><w:b w:val="1"/><w:bCs w:val="1"/><w:u w:val="single"/></w:rPr><w:t xml:space="preserve">La modernité littéraire indienne: perspectives postcoloniales</w:t></w:r></w:hyperlink></w:p><w:p><w:pPr/><w:hyperlink r:id="rId61" w:history="1"><w:r><w:rPr><w:color w:val="#410a8c"/><w:u w:val="single"/></w:rPr><w:t xml:space="preserve">Laetitia Zecchini</w:t></w:r></w:hyperlink><w:r><w:rPr/><w:t xml:space="preserve">,</w:t></w:r><w:hyperlink r:id="rId14" w:history="1"><w:r><w:rPr><w:color w:val="#410a8c"/><w:u w:val="single"/></w:rPr><w:t xml:space="preserve">Anne Castaing</w:t></w:r></w:hyperlink><w:r><w:rPr/><w:t xml:space="preserve">,</w:t></w:r><w:hyperlink r:id="rId60" w:history="1"><w:r><w:rPr><w:color w:val="#410a8c"/><w:u w:val="single"/></w:rPr><w:t xml:space="preserve">Lise Guilhamon</w:t></w:r></w:hyperlink><w:r><w:rPr/><w:t xml:space="preserve">,</w:t></w:r><w:hyperlink r:id="rId123" w:history="1"><w:r><w:rPr><w:color w:val="#410a8c"/><w:u w:val="single"/></w:rPr><w:t xml:space="preserve">Emilienne L. Baneth-Nouailhetas</w:t></w:r></w:hyperlink><w:r><w:rPr/><w:t xml:space="preserve">,</w:t></w:r><w:hyperlink r:id="rId124" w:history="1"><w:r><w:rPr><w:color w:val="#410a8c"/><w:u w:val="single"/></w:rPr><w:t xml:space="preserve">Claudine Leblanc</w:t></w:r></w:hyperlink><w:r><w:rPr/><w:t xml:space="preserve">et al.</w:t></w:r></w:p><w:p><w:pPr/><w:r><w:rPr/><w:t xml:space="preserve">Presses Universitaires de Rennes, pp.252, 2009</w:t></w:r></w:p><w:p><w:pPr/><w:r><w:rPr/><w:t xml:space="preserve">Ouvrages</w:t></w:r></w:p><w:p><w:pPr/><w:hyperlink r:id="rId122" w:history="1"><w:r><w:rPr><w:color w:val="#410a8c"/><w:u w:val="single"/></w:rPr><w:t xml:space="preserve">hal-00557938v1</w:t></w:r></w:hyperlink></w:p></w:tc></w:tr><w:tr><w:trPr/><w:tc><w:tcPr><w:noWrap/></w:tcPr><w:p><w:pPr><w:spacing w:after="200"/></w:pPr><w:hyperlink r:id="rId125" w:history="1"><w:r><w:rPr><w:color w:val="1e198e"/><w:b w:val="1"/><w:bCs w:val="1"/><w:u w:val="single"/></w:rPr><w:t xml:space="preserve">Intimités</w:t></w:r></w:hyperlink></w:p><w:p><w:pPr/><w:hyperlink r:id="rId14" w:history="1"><w:r><w:rPr><w:color w:val="#410a8c"/><w:u w:val="single"/></w:rPr><w:t xml:space="preserve">Anne Castaing</w:t></w:r></w:hyperlink><w:r><w:rPr/><w:t xml:space="preserve">,</w:t></w:r><w:hyperlink r:id="rId126" w:history="1"><w:r><w:rPr><w:color w:val="#410a8c"/><w:u w:val="single"/></w:rPr><w:t xml:space="preserve">Ashok Vajpeyi</w:t></w:r></w:hyperlink></w:p><w:p><w:pPr/><w:r><w:rPr/><w:t xml:space="preserve">Caractères, 2006, 2-85446-394-3</w:t></w:r></w:p><w:p><w:pPr/><w:r><w:rPr/><w:t xml:space="preserve">Ouvrages</w:t></w:r></w:p><w:p><w:pPr/><w:hyperlink r:id="rId125" w:history="1"><w:r><w:rPr><w:color w:val="#410a8c"/><w:u w:val="single"/></w:rPr><w:t xml:space="preserve">hal-01404566v1</w:t></w:r></w:hyperlink></w:p></w:tc></w:tr><w:tr><w:trPr/><w:tc><w:tcPr><w:noWrap/></w:tcPr><w:p><w:pPr><w:spacing w:after="200"/></w:pPr><w:hyperlink r:id="rId127" w:history="1"><w:r><w:rPr><w:color w:val="1e198e"/><w:b w:val="1"/><w:bCs w:val="1"/><w:u w:val="single"/></w:rPr><w:t xml:space="preserve">Ragmala : Les Littératures indiennes traduites en français : Anthologie</w:t></w:r></w:hyperlink></w:p><w:p><w:pPr/><w:hyperlink r:id="rId14" w:history="1"><w:r><w:rPr><w:color w:val="#410a8c"/><w:u w:val="single"/></w:rPr><w:t xml:space="preserve">Anne Castaing</w:t></w:r></w:hyperlink></w:p><w:p><w:pPr/><w:r><w:rPr/><w:t xml:space="preserve">L’Asiathèque – Langues &amp; Monde, 2005, 2-915255-09-1</w:t></w:r></w:p><w:p><w:pPr/><w:r><w:rPr/><w:t xml:space="preserve">Ouvrages</w:t></w:r></w:p><w:p><w:pPr/><w:hyperlink r:id="rId127" w:history="1"><w:r><w:rPr><w:color w:val="#410a8c"/><w:u w:val="single"/></w:rPr><w:t xml:space="preserve">hal-01400673v1</w:t></w:r></w:hyperlink></w:p></w:tc></w:tr><w:tr><w:trPr/><w:tc><w:tcPr><w:noWrap/></w:tcPr><w:p><w:pPr><w:spacing w:after="200"/></w:pPr><w:hyperlink r:id="rId128" w:history="1"><w:r><w:rPr><w:color w:val="1e198e"/><w:b w:val="1"/><w:bCs w:val="1"/><w:u w:val="single"/></w:rPr><w:t xml:space="preserve">LIla</w:t></w:r></w:hyperlink></w:p><w:p><w:pPr/><w:hyperlink r:id="rId14" w:history="1"><w:r><w:rPr><w:color w:val="#410a8c"/><w:u w:val="single"/></w:rPr><w:t xml:space="preserve">Anne Castaing</w:t></w:r></w:hyperlink><w:r><w:rPr/><w:t xml:space="preserve">,</w:t></w:r><w:hyperlink r:id="rId129" w:history="1"><w:r><w:rPr><w:color w:val="#410a8c"/><w:u w:val="single"/></w:rPr><w:t xml:space="preserve">Vaid Krishna Baldev</w:t></w:r></w:hyperlink><w:r><w:rPr/><w:t xml:space="preserve">,</w:t></w:r><w:hyperlink r:id="rId130" w:history="1"><w:r><w:rPr><w:color w:val="#410a8c"/><w:u w:val="single"/></w:rPr><w:t xml:space="preserve">Montaut Annie</w:t></w:r></w:hyperlink></w:p><w:p><w:pPr/><w:r><w:rPr/><w:t xml:space="preserve">Caractères, 2005, 2-85446-365-X</w:t></w:r></w:p><w:p><w:pPr/><w:r><w:rPr/><w:t xml:space="preserve">Ouvrages</w:t></w:r></w:p><w:p><w:pPr/><w:hyperlink r:id="rId128" w:history="1"><w:r><w:rPr><w:color w:val="#410a8c"/><w:u w:val="single"/></w:rPr><w:t xml:space="preserve">hal-01404563v1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Introduction : Unité et diversité des littératures d’Asie du Sud : délimitations, circulations, périodisation</w:t></w:r></w:hyperlink></w:p><w:p><w:pPr/><w:hyperlink r:id="rId14" w:history="1"><w:r><w:rPr><w:color w:val="#410a8c"/><w:u w:val="single"/></w:rPr><w:t xml:space="preserve">Anne Castaing</w:t></w:r></w:hyperlink><w:r><w:rPr/><w:t xml:space="preserve">,</w:t></w:r><w:hyperlink r:id="rId113" w:history="1"><w:r><w:rPr><w:color w:val="#410a8c"/><w:u w:val="single"/></w:rPr><w:t xml:space="preserve">Claudine Le Blanc</w:t></w:r></w:hyperlink><w:r><w:rPr/><w:t xml:space="preserve">,</w:t></w:r><w:hyperlink r:id="rId114" w:history="1"><w:r><w:rPr><w:color w:val="#410a8c"/><w:u w:val="single"/></w:rPr><w:t xml:space="preserve">Nicolas Dejenne</w:t></w:r></w:hyperlink></w:p><w:p><w:pPr/><w:r><w:rPr><w:i w:val="1"/><w:iCs w:val="1"/></w:rPr><w:t xml:space="preserve">Dictionnaire encyclopédique des littératures de l'Inde et de l'Asie du Sud</w:t></w:r><w:r><w:rPr/><w:t xml:space="preserve">, Classiques Garnier, pp.7-25, 2025, 978-2-406-17161-4</w:t></w:r></w:p><w:p><w:pPr/><w:r><w:rPr/><w:t xml:space="preserve">Chapitre d'ouvrage</w:t></w:r></w:p><w:p><w:pPr/><w:hyperlink r:id="rId131" w:history="1"><w:r><w:rPr><w:color w:val="#410a8c"/><w:u w:val="single"/></w:rPr><w:t xml:space="preserve">hal-04989661v1</w:t></w:r></w:hyperlink></w:p></w:tc></w:tr><w:tr><w:trPr/><w:tc><w:tcPr><w:noWrap/></w:tcPr><w:p><w:pPr><w:spacing w:after="200"/></w:pPr><w:hyperlink r:id="rId132" w:history="1"><w:r><w:rPr><w:color w:val="1e198e"/><w:b w:val="1"/><w:bCs w:val="1"/><w:u w:val="single"/></w:rPr><w:t xml:space="preserve">Chanter le combat, le crime, la ruse. L'épopée orale du Népal occidental au prisme de la violence</w:t></w:r></w:hyperlink></w:p><w:p><w:pPr/><w:hyperlink r:id="rId133" w:history="1"><w:r><w:rPr><w:color w:val="#410a8c"/><w:u w:val="single"/></w:rPr><w:t xml:space="preserve">Marie Lecomte-Tilouine</w:t></w:r></w:hyperlink><w:r><w:rPr/><w:t xml:space="preserve">,</w:t></w:r><w:hyperlink r:id="rId14" w:history="1"><w:r><w:rPr><w:color w:val="#410a8c"/><w:u w:val="single"/></w:rPr><w:t xml:space="preserve">Anne Castaing</w:t></w:r></w:hyperlink><w:r><w:rPr/><w:t xml:space="preserve">,</w:t></w:r><w:hyperlink r:id="rId117" w:history="1"><w:r><w:rPr><w:color w:val="#410a8c"/><w:u w:val="single"/></w:rPr><w:t xml:space="preserve">Ingrid Le Gargasson</w:t></w:r></w:hyperlink></w:p><w:p><w:pPr/><w:r><w:rPr><w:i w:val="1"/><w:iCs w:val="1"/></w:rPr><w:t xml:space="preserve">Performance et littérature en Asie du Sud: Réciter, interpréter, jouer.</w:t></w:r><w:r><w:rPr/><w:t xml:space="preserve">, PUP, pp.17-34, 2022</w:t></w:r></w:p><w:p><w:pPr/><w:r><w:rPr/><w:t xml:space="preserve">Chapitre d'ouvrage</w:t></w:r></w:p><w:p><w:pPr/><w:hyperlink r:id="rId132" w:history="1"><w:r><w:rPr><w:color w:val="#410a8c"/><w:u w:val="single"/></w:rPr><w:t xml:space="preserve">hal-03920451v1</w:t></w:r></w:hyperlink></w:p></w:tc></w:tr><w:tr><w:trPr/><w:tc><w:tcPr><w:noWrap/></w:tcPr><w:p><w:pPr><w:spacing w:after="200"/></w:pPr><w:hyperlink r:id="rId134" w:history="1"><w:r><w:rPr><w:color w:val="1e198e"/><w:b w:val="1"/><w:bCs w:val="1"/><w:u w:val="single"/></w:rPr><w:t xml:space="preserve">Introduction</w:t></w:r></w:hyperlink></w:p><w:p><w:pPr/><w:hyperlink r:id="rId14" w:history="1"><w:r><w:rPr><w:color w:val="#410a8c"/><w:u w:val="single"/></w:rPr><w:t xml:space="preserve">Anne Castaing</w:t></w:r></w:hyperlink><w:r><w:rPr/><w:t xml:space="preserve">,</w:t></w:r><w:hyperlink r:id="rId40" w:history="1"><w:r><w:rPr><w:color w:val="#410a8c"/><w:u w:val="single"/></w:rPr><w:t xml:space="preserve">Fanny Lignon</w:t></w:r></w:hyperlink></w:p><w:p><w:pPr/><w:r><w:rPr><w:i w:val="1"/><w:iCs w:val="1"/></w:rPr><w:t xml:space="preserve">Travestissements. Performances culturelles du genre</w:t></w:r><w:r><w:rPr/><w:t xml:space="preserve">, Presses de l'Université de Provence, 2020, coll. Penser le genre</w:t></w:r></w:p><w:p><w:pPr/><w:r><w:rPr/><w:t xml:space="preserve">Chapitre d'ouvrage</w:t></w:r></w:p><w:p><w:pPr/><w:hyperlink r:id="rId134" w:history="1"><w:r><w:rPr><w:color w:val="#410a8c"/><w:u w:val="single"/></w:rPr><w:t xml:space="preserve">hal-02437814v1</w:t></w:r></w:hyperlink></w:p></w:tc></w:tr><w:tr><w:trPr/><w:tc><w:tcPr><w:noWrap/></w:tcPr><w:p><w:pPr><w:spacing w:after="200"/></w:pPr><w:hyperlink r:id="rId135" w:history="1"><w:r><w:rPr><w:color w:val="1e198e"/><w:b w:val="1"/><w:bCs w:val="1"/><w:u w:val="single"/></w:rPr><w:t xml:space="preserve">Introduction</w:t></w:r></w:hyperlink></w:p><w:p><w:pPr/><w:hyperlink r:id="rId14" w:history="1"><w:r><w:rPr><w:color w:val="#410a8c"/><w:u w:val="single"/></w:rPr><w:t xml:space="preserve">Anne Castaing</w:t></w:r></w:hyperlink></w:p><w:p><w:pPr/><w:r><w:rPr><w:i w:val="1"/><w:iCs w:val="1"/></w:rPr><w:t xml:space="preserve">Raconter la Partition de l'Inde</w:t></w:r><w:r><w:rPr/><w:t xml:space="preserve">, 2019</w:t></w:r></w:p><w:p><w:pPr/><w:r><w:rPr/><w:t xml:space="preserve">Chapitre d'ouvrage</w:t></w:r></w:p><w:p><w:pPr/><w:hyperlink r:id="rId135" w:history="1"><w:r><w:rPr><w:color w:val="#410a8c"/><w:u w:val="single"/></w:rPr><w:t xml:space="preserve">halshs-02480591v1</w:t></w:r></w:hyperlink></w:p></w:tc></w:tr><w:tr><w:trPr/><w:tc><w:tcPr><w:noWrap/></w:tcPr><w:p><w:pPr><w:spacing w:after="200"/></w:pPr><w:hyperlink r:id="rId136" w:history="1"><w:r><w:rPr><w:color w:val="1e198e"/><w:b w:val="1"/><w:bCs w:val="1"/><w:u w:val="single"/></w:rPr><w:t xml:space="preserve">Performance de la nation Politiques du féminin dans les récits de la Partition de l'Inde</w:t></w:r></w:hyperlink></w:p><w:p><w:pPr/><w:hyperlink r:id="rId14" w:history="1"><w:r><w:rPr><w:color w:val="#410a8c"/><w:u w:val="single"/></w:rPr><w:t xml:space="preserve">Anne Castaing</w:t></w:r></w:hyperlink></w:p><w:p><w:pPr/><w:r><w:rPr><w:i w:val="1"/><w:iCs w:val="1"/></w:rPr><w:t xml:space="preserve">Raconter la Partition de l'Inde</w:t></w:r><w:r><w:rPr/><w:t xml:space="preserve">, Peter Lang, 2019, 978-2-8076-1027-9</w:t></w:r></w:p><w:p><w:pPr/><w:r><w:rPr/><w:t xml:space="preserve">Chapitre d'ouvrage</w:t></w:r></w:p><w:p><w:pPr/><w:hyperlink r:id="rId136" w:history="1"><w:r><w:rPr><w:color w:val="#410a8c"/><w:u w:val="single"/></w:rPr><w:t xml:space="preserve">hal-02379080v1</w:t></w:r></w:hyperlink></w:p></w:tc></w:tr><w:tr><w:trPr/><w:tc><w:tcPr><w:noWrap/></w:tcPr><w:p><w:pPr><w:spacing w:after="200"/></w:pPr><w:hyperlink r:id="rId137" w:history="1"><w:r><w:rPr><w:color w:val="1e198e"/><w:b w:val="1"/><w:bCs w:val="1"/><w:u w:val="single"/></w:rPr><w:t xml:space="preserve">Lost Home and Poetics of Pain: Writing the memory of Partition</w:t></w:r></w:hyperlink></w:p><w:p><w:pPr/><w:hyperlink r:id="rId14" w:history="1"><w:r><w:rPr><w:color w:val="#410a8c"/><w:u w:val="single"/></w:rPr><w:t xml:space="preserve">Anne Castaing</w:t></w:r></w:hyperlink></w:p><w:p><w:pPr/><w:r><w:rPr><w:i w:val="1"/><w:iCs w:val="1"/></w:rPr><w:t xml:space="preserve">Partition and the Practice of Memory</w:t></w:r><w:r><w:rPr/><w:t xml:space="preserve">, 2018</w:t></w:r></w:p><w:p><w:pPr/><w:r><w:rPr/><w:t xml:space="preserve">Chapitre d'ouvrage</w:t></w:r></w:p><w:p><w:pPr/><w:hyperlink r:id="rId137" w:history="1"><w:r><w:rPr><w:color w:val="#410a8c"/><w:u w:val="single"/></w:rPr><w:t xml:space="preserve">hal-01985198v1</w:t></w:r></w:hyperlink></w:p></w:tc></w:tr><w:tr><w:trPr/><w:tc><w:tcPr><w:noWrap/></w:tcPr><w:p><w:pPr><w:spacing w:after="200"/></w:pPr><w:hyperlink r:id="rId138" w:history="1"><w:r><w:rPr><w:color w:val="1e198e"/><w:b w:val="1"/><w:bCs w:val="1"/><w:u w:val="single"/></w:rPr><w:t xml:space="preserve">Poetics of Pain : Writing the Memory of Partition</w:t></w:r></w:hyperlink></w:p><w:p><w:pPr/><w:hyperlink r:id="rId14" w:history="1"><w:r><w:rPr><w:color w:val="#410a8c"/><w:u w:val="single"/></w:rPr><w:t xml:space="preserve">Anne Castaing</w:t></w:r></w:hyperlink></w:p><w:p><w:pPr/><w:r><w:rPr/><w:t xml:space="preserve">Anne Murphy and Churnjeet Mahn. </w:t></w:r><w:r><w:rPr><w:i w:val="1"/><w:iCs w:val="1"/></w:rPr><w:t xml:space="preserve">Partition and the Practice of Memory</w:t></w:r><w:r><w:rPr/><w:t xml:space="preserve">, Palgrave MacMillan, 2017, 978-3-319-64516-2</w:t></w:r></w:p><w:p><w:pPr/><w:r><w:rPr/><w:t xml:space="preserve">Chapitre d'ouvrage</w:t></w:r></w:p><w:p><w:pPr/><w:hyperlink r:id="rId138" w:history="1"><w:r><w:rPr><w:color w:val="#410a8c"/><w:u w:val="single"/></w:rPr><w:t xml:space="preserve">hal-01674300v1</w:t></w:r></w:hyperlink></w:p></w:tc></w:tr><w:tr><w:trPr/><w:tc><w:tcPr><w:noWrap/></w:tcPr><w:p><w:pPr><w:spacing w:after="200"/></w:pPr><w:hyperlink r:id="rId139" w:history="1"><w:r><w:rPr><w:color w:val="1e198e"/><w:b w:val="1"/><w:bCs w:val="1"/><w:u w:val="single"/></w:rPr><w:t xml:space="preserve">Le genre en contexte postcolonial. Traduction et réception françaises</w:t></w:r></w:hyperlink></w:p><w:p><w:pPr/><w:hyperlink r:id="rId140" w:history="1"><w:r><w:rPr><w:color w:val="#410a8c"/><w:u w:val="single"/></w:rPr><w:t xml:space="preserve">Maxime Cervulle</w:t></w:r></w:hyperlink><w:r><w:rPr/><w:t xml:space="preserve">,</w:t></w:r><w:hyperlink r:id="rId141" w:history="1"><w:r><w:rPr><w:color w:val="#410a8c"/><w:u w:val="single"/></w:rPr><w:t xml:space="preserve">Karima Ramdani</w:t></w:r></w:hyperlink><w:r><w:rPr/><w:t xml:space="preserve">,</w:t></w:r><w:hyperlink r:id="rId14" w:history="1"><w:r><w:rPr><w:color w:val="#410a8c"/><w:u w:val="single"/></w:rPr><w:t xml:space="preserve">Anne Castaing</w:t></w:r></w:hyperlink><w:r><w:rPr/><w:t xml:space="preserve">,</w:t></w:r><w:hyperlink r:id="rId142" w:history="1"><w:r><w:rPr><w:color w:val="#410a8c"/><w:u w:val="single"/></w:rPr><w:t xml:space="preserve">Elodie Gaden</w:t></w:r></w:hyperlink><w:r><w:rPr/><w:t xml:space="preserve">,</w:t></w:r><w:hyperlink r:id="rId143" w:history="1"><w:r><w:rPr><w:color w:val="#410a8c"/><w:u w:val="single"/></w:rPr><w:t xml:space="preserve">Cornelia Möser</w:t></w:r></w:hyperlink></w:p><w:p><w:pPr/><w:r><w:rPr><w:i w:val="1"/><w:iCs w:val="1"/></w:rPr><w:t xml:space="preserve">Écrire et penser le genre en contextes postcoloniaux, Anne Castaing et Élodie Gaden (dir.)</w:t></w:r><w:r><w:rPr/><w:t xml:space="preserve">, Peter Lang, pp.301-310, 2017, 978-2-8076-0327-1. </w:t></w:r><w:hyperlink r:id="rId144" w:history="1"><w:r><w:rPr><w:color w:val="#410a8c"/><w:u w:val="single"/></w:rPr><w:t xml:space="preserve">⟨10.3726/b11702⟩</w:t></w:r></w:hyperlink></w:p><w:p><w:pPr/><w:r><w:rPr/><w:t xml:space="preserve">Chapitre d'ouvrage</w:t></w:r></w:p><w:p><w:pPr/><w:hyperlink r:id="rId139" w:history="1"><w:r><w:rPr><w:color w:val="#410a8c"/><w:u w:val="single"/></w:rPr><w:t xml:space="preserve">hal-02557396v1</w:t></w:r></w:hyperlink></w:p></w:tc></w:tr><w:tr><w:trPr/><w:tc><w:tcPr><w:noWrap/></w:tcPr><w:p><w:pPr><w:spacing w:after="200"/></w:pPr><w:hyperlink r:id="rId145" w:history="1"><w:r><w:rPr><w:color w:val="1e198e"/><w:b w:val="1"/><w:bCs w:val="1"/><w:u w:val="single"/></w:rPr><w:t xml:space="preserve">Poetics of Pain: Writing the Memory of Partition</w:t></w:r></w:hyperlink></w:p><w:p><w:pPr/><w:hyperlink r:id="rId14" w:history="1"><w:r><w:rPr><w:color w:val="#410a8c"/><w:u w:val="single"/></w:rPr><w:t xml:space="preserve">Anne Castaing</w:t></w:r></w:hyperlink></w:p><w:p><w:pPr/><w:r><w:rPr/><w:t xml:space="preserve">Anne Murphy and Churnjeet Mahn. </w:t></w:r><w:r><w:rPr><w:i w:val="1"/><w:iCs w:val="1"/></w:rPr><w:t xml:space="preserve">Partition and the Practice of Memory</w:t></w:r><w:r><w:rPr/><w:t xml:space="preserve">, Palgrave McMillan, 2017</w:t></w:r></w:p><w:p><w:pPr/><w:r><w:rPr/><w:t xml:space="preserve">Chapitre d'ouvrage</w:t></w:r></w:p><w:p><w:pPr/><w:hyperlink r:id="rId145" w:history="1"><w:r><w:rPr><w:color w:val="#410a8c"/><w:u w:val="single"/></w:rPr><w:t xml:space="preserve">hal-01667155v1</w:t></w:r></w:hyperlink></w:p></w:tc></w:tr><w:tr><w:trPr/><w:tc><w:tcPr><w:noWrap/></w:tcPr><w:p><w:pPr><w:spacing w:after="200"/></w:pPr><w:hyperlink r:id="rId146" w:history="1"><w:r><w:rPr><w:color w:val="1e198e"/><w:b w:val="1"/><w:bCs w:val="1"/><w:u w:val="single"/></w:rPr><w:t xml:space="preserve">Ecrire en d'autres langues: métaphores et écritures féminines en contexte postcolonial</w:t></w:r></w:hyperlink></w:p><w:p><w:pPr/><w:hyperlink r:id="rId14" w:history="1"><w:r><w:rPr><w:color w:val="#410a8c"/><w:u w:val="single"/></w:rPr><w:t xml:space="preserve">Anne Castaing</w:t></w:r></w:hyperlink></w:p><w:p><w:pPr/><w:r><w:rPr/><w:t xml:space="preserve">Anne Castaing et Elodie Gaden. </w:t></w:r><w:r><w:rPr><w:i w:val="1"/><w:iCs w:val="1"/></w:rPr><w:t xml:space="preserve">Ecrire et penser le genre en contextes post coloniaux</w:t></w:r><w:r><w:rPr/><w:t xml:space="preserve">, </w:t></w:r><w:hyperlink r:id="rId147" w:history="1"><w:r><w:rPr><w:color w:val="#410a8c"/><w:u w:val="single"/></w:rPr><w:t xml:space="preserve">Peter Lang</w:t></w:r></w:hyperlink><w:r><w:rPr/><w:t xml:space="preserve">, 2017, 9782807603271</w:t></w:r></w:p><w:p><w:pPr/><w:r><w:rPr/><w:t xml:space="preserve">Chapitre d'ouvrage</w:t></w:r></w:p><w:p><w:pPr/><w:hyperlink r:id="rId146" w:history="1"><w:r><w:rPr><w:color w:val="#410a8c"/><w:u w:val="single"/></w:rPr><w:t xml:space="preserve">hal-01585952v1</w:t></w:r></w:hyperlink></w:p></w:tc></w:tr><w:tr><w:trPr/><w:tc><w:tcPr><w:noWrap/></w:tcPr><w:p><w:pPr><w:spacing w:after="200"/></w:pPr><w:hyperlink r:id="rId148" w:history="1"><w:r><w:rPr><w:color w:val="1e198e"/><w:b w:val="1"/><w:bCs w:val="1"/><w:u w:val="single"/></w:rPr><w:t xml:space="preserve">Introduction: écrire et penser le genre en contextes postcoloniaux</w:t></w:r></w:hyperlink></w:p><w:p><w:pPr/><w:hyperlink r:id="rId14" w:history="1"><w:r><w:rPr><w:color w:val="#410a8c"/><w:u w:val="single"/></w:rPr><w:t xml:space="preserve">Anne Castaing</w:t></w:r></w:hyperlink><w:r><w:rPr/><w:t xml:space="preserve">,</w:t></w:r><w:hyperlink r:id="rId142" w:history="1"><w:r><w:rPr><w:color w:val="#410a8c"/><w:u w:val="single"/></w:rPr><w:t xml:space="preserve">Elodie Gaden</w:t></w:r></w:hyperlink></w:p><w:p><w:pPr/><w:r><w:rPr><w:i w:val="1"/><w:iCs w:val="1"/></w:rPr><w:t xml:space="preserve">Ecrire et penser le genre en contextes postcoloniaux</w:t></w:r><w:r><w:rPr/><w:t xml:space="preserve">, 2017</w:t></w:r></w:p><w:p><w:pPr/><w:r><w:rPr/><w:t xml:space="preserve">Chapitre d'ouvrage</w:t></w:r></w:p><w:p><w:pPr/><w:hyperlink r:id="rId148" w:history="1"><w:r><w:rPr><w:color w:val="#410a8c"/><w:u w:val="single"/></w:rPr><w:t xml:space="preserve">hal-01985203v1</w:t></w:r></w:hyperlink></w:p></w:tc></w:tr><w:tr><w:trPr/><w:tc><w:tcPr><w:noWrap/></w:tcPr><w:p><w:pPr><w:spacing w:after="200"/></w:pPr><w:hyperlink r:id="rId149" w:history="1"><w:r><w:rPr><w:color w:val="1e198e"/><w:b w:val="1"/><w:bCs w:val="1"/><w:u w:val="single"/></w:rPr><w:t xml:space="preserve">Subaltern Studies : De la provincialisation de l’Europe au langage de la différence</w:t></w:r></w:hyperlink></w:p><w:p><w:pPr/><w:hyperlink r:id="rId14" w:history="1"><w:r><w:rPr><w:color w:val="#410a8c"/><w:u w:val="single"/></w:rPr><w:t xml:space="preserve">Anne Castaing</w:t></w:r></w:hyperlink></w:p><w:p><w:pPr/><w:r><w:rPr/><w:t xml:space="preserve">Cervulle, Maxime and Voros, Florian and Quemener, Nelly. </w:t></w:r><w:r><w:rPr><w:i w:val="1"/><w:iCs w:val="1"/></w:rPr><w:t xml:space="preserve">Matérialismes, culture et communication. Tome 2 : Cultural Studies, théories féministes et décoloniales</w:t></w:r><w:r><w:rPr/><w:t xml:space="preserve">, Presses des Mines, 2016</w:t></w:r></w:p><w:p><w:pPr/><w:r><w:rPr/><w:t xml:space="preserve">Chapitre d'ouvrage</w:t></w:r></w:p><w:p><w:pPr/><w:hyperlink r:id="rId149" w:history="1"><w:r><w:rPr><w:color w:val="#410a8c"/><w:u w:val="single"/></w:rPr><w:t xml:space="preserve">hal-01400672v1</w:t></w:r></w:hyperlink></w:p></w:tc></w:tr><w:tr><w:trPr/><w:tc><w:tcPr><w:noWrap/></w:tcPr><w:p><w:pPr><w:spacing w:after="200"/></w:pPr><w:hyperlink r:id="rId150" w:history="1"><w:r><w:rPr><w:color w:val="1e198e"/><w:b w:val="1"/><w:bCs w:val="1"/><w:u w:val="single"/></w:rPr><w:t xml:space="preserve">Subaltern Studies : De la provincialisation de l'Europe au langage de la différence</w:t></w:r></w:hyperlink></w:p><w:p><w:pPr/><w:hyperlink r:id="rId14" w:history="1"><w:r><w:rPr><w:color w:val="#410a8c"/><w:u w:val="single"/></w:rPr><w:t xml:space="preserve">Anne Castaing</w:t></w:r></w:hyperlink></w:p><w:p><w:pPr/><w:r><w:rPr><w:i w:val="1"/><w:iCs w:val="1"/></w:rPr><w:t xml:space="preserve">Matérialismes, culture et communication. Tome 2: Cultural Studies, théories féministes et décoloniales</w:t></w:r><w:r><w:rPr/><w:t xml:space="preserve">, 2016</w:t></w:r></w:p><w:p><w:pPr/><w:r><w:rPr/><w:t xml:space="preserve">Chapitre d'ouvrage</w:t></w:r></w:p><w:p><w:pPr/><w:hyperlink r:id="rId150" w:history="1"><w:r><w:rPr><w:color w:val="#410a8c"/><w:u w:val="single"/></w:rPr><w:t xml:space="preserve">hal-01988087v1</w:t></w:r></w:hyperlink></w:p></w:tc></w:tr><w:tr><w:trPr/><w:tc><w:tcPr><w:noWrap/></w:tcPr><w:p><w:pPr><w:spacing w:after="200"/></w:pPr><w:hyperlink r:id="rId151" w:history="1"><w:r><w:rPr><w:color w:val="1e198e"/><w:b w:val="1"/><w:bCs w:val="1"/><w:u w:val="single"/></w:rPr><w:t xml:space="preserve">Nous sommes tous des réfugiés : Exil, errance et Partition dans le Nouveau Roman hindi</w:t></w:r></w:hyperlink></w:p><w:p><w:pPr/><w:hyperlink r:id="rId14" w:history="1"><w:r><w:rPr><w:color w:val="#410a8c"/><w:u w:val="single"/></w:rPr><w:t xml:space="preserve">Anne Castaing</w:t></w:r></w:hyperlink></w:p><w:p><w:pPr/><w:r><w:rPr/><w:t xml:space="preserve">Eve Feuillebois; Zaïneb Ben Lagha </w:t></w:r><w:r><w:rPr><w:i w:val="1"/><w:iCs w:val="1"/></w:rPr><w:t xml:space="preserve">Etrangeté de l’autre, singularité du moi</w:t></w:r><w:r><w:rPr/><w:t xml:space="preserve">, Classiques Garnier, 2015, 978-2-8124-3116-6</w:t></w:r></w:p><w:p><w:pPr/><w:r><w:rPr/><w:t xml:space="preserve">Chapitre d'ouvrage</w:t></w:r></w:p><w:p><w:pPr/><w:hyperlink r:id="rId151" w:history="1"><w:r><w:rPr><w:color w:val="#410a8c"/><w:u w:val="single"/></w:rPr><w:t xml:space="preserve">hal-01403120v1</w:t></w:r></w:hyperlink></w:p></w:tc></w:tr><w:tr><w:trPr/><w:tc><w:tcPr><w:noWrap/></w:tcPr><w:p><w:pPr><w:spacing w:after="200"/></w:pPr><w:hyperlink r:id="rId152" w:history="1"><w:r><w:rPr><w:color w:val="1e198e"/><w:b w:val="1"/><w:bCs w:val="1"/><w:u w:val="single"/></w:rPr><w:t xml:space="preserve">Mridula Garg</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2" w:history="1"><w:r><w:rPr><w:color w:val="#410a8c"/><w:u w:val="single"/></w:rPr><w:t xml:space="preserve">hal-01404526v1</w:t></w:r></w:hyperlink></w:p></w:tc></w:tr><w:tr><w:trPr/><w:tc><w:tcPr><w:noWrap/></w:tcPr><w:p><w:pPr><w:spacing w:after="200"/></w:pPr><w:hyperlink r:id="rId153" w:history="1"><w:r><w:rPr><w:color w:val="1e198e"/><w:b w:val="1"/><w:bCs w:val="1"/><w:u w:val="single"/></w:rPr><w:t xml:space="preserve">Alka saraogi</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3" w:history="1"><w:r><w:rPr><w:color w:val="#410a8c"/><w:u w:val="single"/></w:rPr><w:t xml:space="preserve">hal-01404525v1</w:t></w:r></w:hyperlink></w:p></w:tc></w:tr><w:tr><w:trPr/><w:tc><w:tcPr><w:noWrap/></w:tcPr><w:p><w:pPr><w:spacing w:after="200"/></w:pPr><w:hyperlink r:id="rId154" w:history="1"><w:r><w:rPr><w:color w:val="1e198e"/><w:b w:val="1"/><w:bCs w:val="1"/><w:u w:val="single"/></w:rPr><w:t xml:space="preserve">Urvashi Butalia</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4" w:history="1"><w:r><w:rPr><w:color w:val="#410a8c"/><w:u w:val="single"/></w:rPr><w:t xml:space="preserve">hal-01404527v1</w:t></w:r></w:hyperlink></w:p></w:tc></w:tr><w:tr><w:trPr/><w:tc><w:tcPr><w:noWrap/></w:tcPr><w:p><w:pPr><w:spacing w:after="200"/></w:pPr><w:hyperlink r:id="rId155" w:history="1"><w:r><w:rPr><w:color w:val="1e198e"/><w:b w:val="1"/><w:bCs w:val="1"/><w:u w:val="single"/></w:rPr><w:t xml:space="preserve">Mannu Bhandari</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5" w:history="1"><w:r><w:rPr><w:color w:val="#410a8c"/><w:u w:val="single"/></w:rPr><w:t xml:space="preserve">hal-01404520v1</w:t></w:r></w:hyperlink></w:p></w:tc></w:tr><w:tr><w:trPr/><w:tc><w:tcPr><w:noWrap/></w:tcPr><w:p><w:pPr><w:spacing w:after="200"/></w:pPr><w:hyperlink r:id="rId156" w:history="1"><w:r><w:rPr><w:color w:val="1e198e"/><w:b w:val="1"/><w:bCs w:val="1"/><w:u w:val="single"/></w:rPr><w:t xml:space="preserve">The Idea of a Nation : H.R. Bacchan’s Palimpsestian House of Wine</w:t></w:r></w:hyperlink></w:p><w:p><w:pPr/><w:hyperlink r:id="rId14" w:history="1"><w:r><w:rPr><w:color w:val="#410a8c"/><w:u w:val="single"/></w:rPr><w:t xml:space="preserve">Anne Castaing</w:t></w:r></w:hyperlink></w:p><w:p><w:pPr/><w:r><w:rPr/><w:t xml:space="preserve">Diana Dimitrova. </w:t></w:r><w:r><w:rPr><w:i w:val="1"/><w:iCs w:val="1"/></w:rPr><w:t xml:space="preserve">The Other in South Asian Religion, Literature and Film : Perspectives on Othernism and Otherness</w:t></w:r><w:r><w:rPr/><w:t xml:space="preserve">, Routledge, pp.69-83, 2013</w:t></w:r></w:p><w:p><w:pPr/><w:r><w:rPr/><w:t xml:space="preserve">Chapitre d'ouvrage</w:t></w:r></w:p><w:p><w:pPr/><w:hyperlink r:id="rId156" w:history="1"><w:r><w:rPr><w:color w:val="#410a8c"/><w:u w:val="single"/></w:rPr><w:t xml:space="preserve">hal-01403134v1</w:t></w:r></w:hyperlink></w:p></w:tc></w:tr><w:tr><w:trPr/><w:tc><w:tcPr><w:noWrap/></w:tcPr><w:p><w:pPr><w:spacing w:after="200"/></w:pPr><w:hyperlink r:id="rId157" w:history="1"><w:r><w:rPr><w:color w:val="1e198e"/><w:b w:val="1"/><w:bCs w:val="1"/><w:u w:val="single"/></w:rPr><w:t xml:space="preserve">Amrita Pritam</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7" w:history="1"><w:r><w:rPr><w:color w:val="#410a8c"/><w:u w:val="single"/></w:rPr><w:t xml:space="preserve">hal-01404524v1</w:t></w:r></w:hyperlink></w:p></w:tc></w:tr><w:tr><w:trPr/><w:tc><w:tcPr><w:noWrap/></w:tcPr><w:p><w:pPr><w:spacing w:after="200"/></w:pPr><w:hyperlink r:id="rId158" w:history="1"><w:r><w:rPr><w:color w:val="1e198e"/><w:b w:val="1"/><w:bCs w:val="1"/><w:u w:val="single"/></w:rPr><w:t xml:space="preserve">Krishna Sobti</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8" w:history="1"><w:r><w:rPr><w:color w:val="#410a8c"/><w:u w:val="single"/></w:rPr><w:t xml:space="preserve">hal-01404521v1</w:t></w:r></w:hyperlink></w:p></w:tc></w:tr><w:tr><w:trPr/><w:tc><w:tcPr><w:noWrap/></w:tcPr><w:p><w:pPr><w:spacing w:after="200"/></w:pPr><w:hyperlink r:id="rId159" w:history="1"><w:r><w:rPr><w:color w:val="1e198e"/><w:b w:val="1"/><w:bCs w:val="1"/><w:u w:val="single"/></w:rPr><w:t xml:space="preserve">Mahadevi Verma</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universelle des créatrices</w:t></w:r><w:r><w:rPr/><w:t xml:space="preserve">, Editions des Femmes, 2013</w:t></w:r></w:p><w:p><w:pPr/><w:r><w:rPr/><w:t xml:space="preserve">Chapitre d'ouvrage</w:t></w:r></w:p><w:p><w:pPr/><w:hyperlink r:id="rId159" w:history="1"><w:r><w:rPr><w:color w:val="#410a8c"/><w:u w:val="single"/></w:rPr><w:t xml:space="preserve">hal-01404519v1</w:t></w:r></w:hyperlink></w:p></w:tc></w:tr><w:tr><w:trPr/><w:tc><w:tcPr><w:noWrap/></w:tcPr><w:p><w:pPr><w:spacing w:after="200"/></w:pPr><w:hyperlink r:id="rId160" w:history="1"><w:r><w:rPr><w:color w:val="1e198e"/><w:b w:val="1"/><w:bCs w:val="1"/><w:u w:val="single"/></w:rPr><w:t xml:space="preserve">Usha Priyamvada</w:t></w:r></w:hyperlink></w:p><w:p><w:pPr/><w:hyperlink r:id="rId14"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60" w:history="1"><w:r><w:rPr><w:color w:val="#410a8c"/><w:u w:val="single"/></w:rPr><w:t xml:space="preserve">hal-01404523v1</w:t></w:r></w:hyperlink></w:p></w:tc></w:tr><w:tr><w:trPr/><w:tc><w:tcPr><w:noWrap/></w:tcPr><w:p><w:pPr><w:spacing w:after="200"/></w:pPr><w:hyperlink r:id="rId161" w:history="1"><w:r><w:rPr><w:color w:val="1e198e"/><w:b w:val="1"/><w:bCs w:val="1"/><w:u w:val="single"/></w:rPr><w:t xml:space="preserve">Vernacularizing Rubaiyat: the Politics of Madhushala in the context of the Indian Nationalism</w:t></w:r></w:hyperlink></w:p><w:p><w:pPr/><w:hyperlink r:id="rId14" w:history="1"><w:r><w:rPr><w:color w:val="#410a8c"/><w:u w:val="single"/></w:rPr><w:t xml:space="preserve">Anne Castaing</w:t></w:r></w:hyperlink></w:p><w:p><w:pPr/><w:r><w:rPr/><w:t xml:space="preserve">Asghar Seyed-Gohrab. </w:t></w:r><w:r><w:rPr><w:i w:val="1"/><w:iCs w:val="1"/></w:rPr><w:t xml:space="preserve">The Great Umar Khayyam. A Global Reception of the Rubaiyat.</w:t></w:r><w:r><w:rPr/><w:t xml:space="preserve">, </w:t></w:r><w:hyperlink r:id="rId162" w:history="1"><w:r><w:rPr><w:color w:val="#410a8c"/><w:u w:val="single"/></w:rPr><w:t xml:space="preserve">Leiden University Press</w:t></w:r></w:hyperlink><w:r><w:rPr/><w:t xml:space="preserve">, pp.215-232, 2012, 9789087281571</w:t></w:r></w:p><w:p><w:pPr/><w:r><w:rPr/><w:t xml:space="preserve">Chapitre d'ouvrage</w:t></w:r></w:p><w:p><w:pPr/><w:hyperlink r:id="rId161" w:history="1"><w:r><w:rPr><w:color w:val="#410a8c"/><w:u w:val="single"/></w:rPr><w:t xml:space="preserve">hal-01990835v1</w:t></w:r></w:hyperlink></w:p></w:tc></w:tr><w:tr><w:trPr/><w:tc><w:tcPr><w:noWrap/></w:tcPr><w:p><w:pPr><w:spacing w:after="200"/></w:pPr><w:hyperlink r:id="rId163" w:history="1"><w:r><w:rPr><w:color w:val="1e198e"/><w:b w:val="1"/><w:bCs w:val="1"/><w:u w:val="single"/></w:rPr><w:t xml:space="preserve">Pour une poétique du divers. Ecrire l’exil chez K.B. Vaid</w:t></w:r></w:hyperlink></w:p><w:p><w:pPr/><w:hyperlink r:id="rId14" w:history="1"><w:r><w:rPr><w:color w:val="#410a8c"/><w:u w:val="single"/></w:rPr><w:t xml:space="preserve">Anne Castaing</w:t></w:r></w:hyperlink></w:p><w:p><w:pPr/><w:r><w:rPr/><w:t xml:space="preserve">Kathie Birat, Charles Scheel et Brigitte Zaugg </w:t></w:r><w:r><w:rPr><w:i w:val="1"/><w:iCs w:val="1"/></w:rPr><w:t xml:space="preserve">Dislocation culturelle et construction identitaire</w:t></w:r><w:r><w:rPr/><w:t xml:space="preserve">, Université de Lorraine, Centre Ecritures, 2012</w:t></w:r></w:p><w:p><w:pPr/><w:r><w:rPr/><w:t xml:space="preserve">Chapitre d'ouvrage</w:t></w:r></w:p><w:p><w:pPr/><w:hyperlink r:id="rId163" w:history="1"><w:r><w:rPr><w:color w:val="#410a8c"/><w:u w:val="single"/></w:rPr><w:t xml:space="preserve">hal-01404510v1</w:t></w:r></w:hyperlink></w:p></w:tc></w:tr><w:tr><w:trPr/><w:tc><w:tcPr><w:noWrap/></w:tcPr><w:p><w:pPr><w:spacing w:after="200"/></w:pPr><w:hyperlink r:id="rId164" w:history="1"><w:r><w:rPr><w:color w:val="1e198e"/><w:b w:val="1"/><w:bCs w:val="1"/><w:u w:val="single"/></w:rPr><w:t xml:space="preserve">From Otherland to the Divine Land : Exile, Mysticism, and Secularism in K.B. Vaid’s Dard la dava</w:t></w:r></w:hyperlink></w:p><w:p><w:pPr/><w:hyperlink r:id="rId14" w:history="1"><w:r><w:rPr><w:color w:val="#410a8c"/><w:u w:val="single"/></w:rPr><w:t xml:space="preserve">Anne Castaing</w:t></w:r></w:hyperlink></w:p><w:p><w:pPr/><w:r><w:rPr/><w:t xml:space="preserve">Diana Dimitrova. </w:t></w:r><w:r><w:rPr><w:i w:val="1"/><w:iCs w:val="1"/></w:rPr><w:t xml:space="preserve">Religion in Literature and Film in South Asia</w:t></w:r><w:r><w:rPr/><w:t xml:space="preserve">, Palgrave MacMillan, 2010</w:t></w:r></w:p><w:p><w:pPr/><w:r><w:rPr/><w:t xml:space="preserve">Chapitre d'ouvrage</w:t></w:r></w:p><w:p><w:pPr/><w:hyperlink r:id="rId164" w:history="1"><w:r><w:rPr><w:color w:val="#410a8c"/><w:u w:val="single"/></w:rPr><w:t xml:space="preserve">hal-01404513v1</w:t></w:r></w:hyperlink></w:p></w:tc></w:tr><w:tr><w:trPr/><w:tc><w:tcPr><w:noWrap/></w:tcPr><w:p><w:pPr><w:spacing w:after="200"/></w:pPr><w:hyperlink r:id="rId165" w:history="1"><w:r><w:rPr><w:color w:val="1e198e"/><w:b w:val="1"/><w:bCs w:val="1"/><w:u w:val="single"/></w:rPr><w:t xml:space="preserve">Musulmans, tous frères, nouvelle d’Agyeya</w:t></w:r></w:hyperlink></w:p><w:p><w:pPr/><w:hyperlink r:id="rId14" w:history="1"><w:r><w:rPr><w:color w:val="#410a8c"/><w:u w:val="single"/></w:rPr><w:t xml:space="preserve">Anne Castaing</w:t></w:r></w:hyperlink><w:r><w:rPr/><w:t xml:space="preserve">,</w:t></w:r><w:hyperlink r:id="rId166" w:history="1"><w:r><w:rPr><w:color w:val="#410a8c"/><w:u w:val="single"/></w:rPr><w:t xml:space="preserve">Zena Arbaji</w:t></w:r></w:hyperlink><w:r><w:rPr/><w:t xml:space="preserve">,</w:t></w:r><w:hyperlink r:id="rId167" w:history="1"><w:r><w:rPr><w:color w:val="#410a8c"/><w:u w:val="single"/></w:rPr><w:t xml:space="preserve">Marine Lopez</w:t></w:r></w:hyperlink></w:p><w:p><w:pPr/><w:r><w:rPr/><w:t xml:space="preserve">Anne Castaing, Lise Guilhamon, Laetitia Zecchini. </w:t></w:r><w:r><w:rPr><w:i w:val="1"/><w:iCs w:val="1"/></w:rPr><w:t xml:space="preserve">La modernité littéraire indienne : Perspectives postcoloniales</w:t></w:r><w:r><w:rPr/><w:t xml:space="preserve">, Presses Universitaires de Rennes, pp.177-181, 2009, 978-2-7535-0898-9</w:t></w:r></w:p><w:p><w:pPr/><w:r><w:rPr/><w:t xml:space="preserve">Chapitre d'ouvrage</w:t></w:r></w:p><w:p><w:pPr/><w:hyperlink r:id="rId165" w:history="1"><w:r><w:rPr><w:color w:val="#410a8c"/><w:u w:val="single"/></w:rPr><w:t xml:space="preserve">hal-01405421v1</w:t></w:r></w:hyperlink></w:p></w:tc></w:tr><w:tr><w:trPr/><w:tc><w:tcPr><w:noWrap/></w:tcPr><w:p><w:pPr><w:spacing w:after="200"/></w:pPr><w:hyperlink r:id="rId168" w:history="1"><w:r><w:rPr><w:color w:val="1e198e"/><w:b w:val="1"/><w:bCs w:val="1"/><w:u w:val="single"/></w:rPr><w:t xml:space="preserve">Pour une poétique du fragment : Partition et Polyphonie dans Guzrâ huâ zamânâ de K.B. Vaid</w:t></w:r></w:hyperlink></w:p><w:p><w:pPr/><w:hyperlink r:id="rId14" w:history="1"><w:r><w:rPr><w:color w:val="#410a8c"/><w:u w:val="single"/></w:rPr><w:t xml:space="preserve">Anne Castaing</w:t></w:r></w:hyperlink></w:p><w:p><w:pPr/><w:r><w:rPr/><w:t xml:space="preserve">Anne Castaing, Lise Guilhamon, Laetitita Zecchini. </w:t></w:r><w:r><w:rPr><w:i w:val="1"/><w:iCs w:val="1"/></w:rPr><w:t xml:space="preserve">La Modernité littéraire indienne : Perspectives postcoloniales</w:t></w:r><w:r><w:rPr/><w:t xml:space="preserve">, Presses Universitaires de Rennes, 2009</w:t></w:r></w:p><w:p><w:pPr/><w:r><w:rPr/><w:t xml:space="preserve">Chapitre d'ouvrage</w:t></w:r></w:p><w:p><w:pPr/><w:hyperlink r:id="rId168" w:history="1"><w:r><w:rPr><w:color w:val="#410a8c"/><w:u w:val="single"/></w:rPr><w:t xml:space="preserve">hal-01404514v1</w:t></w:r></w:hyperlink></w:p></w:tc></w:tr><w:tr><w:trPr/><w:tc><w:tcPr><w:noWrap/></w:tcPr><w:p><w:pPr><w:spacing w:after="200"/></w:pPr><w:hyperlink r:id="rId169" w:history="1"><w:r><w:rPr><w:color w:val="1e198e"/><w:b w:val="1"/><w:bCs w:val="1"/><w:u w:val="single"/></w:rPr><w:t xml:space="preserve">La Révolution littéraire de la Naî Kahânî</w:t></w:r></w:hyperlink></w:p><w:p><w:pPr/><w:hyperlink r:id="rId14" w:history="1"><w:r><w:rPr><w:color w:val="#410a8c"/><w:u w:val="single"/></w:rPr><w:t xml:space="preserve">Anne Castaing</w:t></w:r></w:hyperlink></w:p><w:p><w:pPr/><w:r><w:rPr/><w:t xml:space="preserve">Anne Castaing. </w:t></w:r><w:r><w:rPr><w:i w:val="1"/><w:iCs w:val="1"/></w:rPr><w:t xml:space="preserve">Ragmala, Les Littératures Indiennes traduites en français : Anthologie</w:t></w:r><w:r><w:rPr/><w:t xml:space="preserve">, L'Asiathèque, pp.203-209, 2005, 2-915255-09-1</w:t></w:r></w:p><w:p><w:pPr/><w:r><w:rPr/><w:t xml:space="preserve">Chapitre d'ouvrage</w:t></w:r></w:p><w:p><w:pPr/><w:hyperlink r:id="rId169" w:history="1"><w:r><w:rPr><w:color w:val="#410a8c"/><w:u w:val="single"/></w:rPr><w:t xml:space="preserve">hal-01404560v1</w:t></w:r></w:hyperlink></w:p></w:tc></w:tr><w:tr><w:trPr/><w:tc><w:tcPr><w:noWrap/></w:tcPr><w:p><w:pPr><w:spacing w:after="200"/></w:pPr><w:hyperlink r:id="rId170" w:history="1"><w:r><w:rPr><w:color w:val="1e198e"/><w:b w:val="1"/><w:bCs w:val="1"/><w:u w:val="single"/></w:rPr><w:t xml:space="preserve">Abhimanyu Unnuth</w:t></w:r></w:hyperlink></w:p><w:p><w:pPr/><w:hyperlink r:id="rId14" w:history="1"><w:r><w:rPr><w:color w:val="#410a8c"/><w:u w:val="single"/></w:rPr><w:t xml:space="preserve">Anne Castaing</w:t></w:r></w:hyperlink></w:p><w:p><w:pPr/><w:r><w:rPr/><w:t xml:space="preserve">Anne Castaing. </w:t></w:r><w:r><w:rPr><w:i w:val="1"/><w:iCs w:val="1"/></w:rPr><w:t xml:space="preserve">Ragmala, Les Littératures Indiennes traduites en français : Anthologie</w:t></w:r><w:r><w:rPr/><w:t xml:space="preserve">, L'Asiathèque, 2005, 2-915255-09-1</w:t></w:r></w:p><w:p><w:pPr/><w:r><w:rPr/><w:t xml:space="preserve">Chapitre d'ouvrage</w:t></w:r></w:p><w:p><w:pPr/><w:hyperlink r:id="rId170" w:history="1"><w:r><w:rPr><w:color w:val="#410a8c"/><w:u w:val="single"/></w:rPr><w:t xml:space="preserve">hal-01404547v1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Penser la différence : du féminisme et de la postcolonie</w:t></w:r></w:hyperlink></w:p><w:p><w:pPr/><w:hyperlink r:id="rId14" w:history="1"><w:r><w:rPr><w:color w:val="#410a8c"/><w:u w:val="single"/></w:rPr><w:t xml:space="preserve">Anne Castaing</w:t></w:r></w:hyperlink></w:p><w:p><w:pPr/><w:r><w:rPr/><w:t xml:space="preserve">2013</w:t></w:r></w:p><w:p><w:pPr/><w:r><w:rPr/><w:t xml:space="preserve">Article de blog scientifique</w:t></w:r></w:p><w:p><w:pPr/><w:hyperlink r:id="rId171" w:history="1"><w:r><w:rPr><w:color w:val="#410a8c"/><w:u w:val="single"/></w:rPr><w:t xml:space="preserve">hal-01403158v1</w:t></w:r></w:hyperlink></w:p></w:tc></w:tr></w:tbl><w:p><w:pPr><w:spacing w:before="200"/></w:pPr></w:p><w:p><w:pPr><w:pStyle w:val="Heading2"/></w:pPr><w:r><w:rPr><w:color w:val="1e198e"/><w:b w:val="1"/><w:bCs w:val="1"/></w:rPr><w:t xml:space="preserve">Notice d’encyclopédie ou de dictionnaire (29)</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Madhushala (1935)</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pp.514-515</w:t></w:r></w:p><w:p><w:pPr/><w:r><w:rPr/><w:t xml:space="preserve">Notice d’encyclopédie ou de dictionnaire</w:t></w:r></w:p><w:p><w:pPr/><w:hyperlink r:id="rId172" w:history="1"><w:r><w:rPr><w:color w:val="#410a8c"/><w:u w:val="single"/></w:rPr><w:t xml:space="preserve">hal-05062164v1</w:t></w:r></w:hyperlink></w:p></w:tc></w:tr><w:tr><w:trPr/><w:tc><w:tcPr><w:noWrap/></w:tcPr><w:p><w:pPr><w:spacing w:after="200"/></w:pPr><w:hyperlink r:id="rId173" w:history="1"><w:r><w:rPr><w:color w:val="1e198e"/><w:b w:val="1"/><w:bCs w:val="1"/><w:u w:val="single"/></w:rPr><w:t xml:space="preserve">Banalatā Sen (poème), beng</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pp.127-128</w:t></w:r></w:p><w:p><w:pPr/><w:r><w:rPr/><w:t xml:space="preserve">Notice d’encyclopédie ou de dictionnaire</w:t></w:r></w:p><w:p><w:pPr/><w:hyperlink r:id="rId173" w:history="1"><w:r><w:rPr><w:color w:val="#410a8c"/><w:u w:val="single"/></w:rPr><w:t xml:space="preserve">hal-04989740v1</w:t></w:r></w:hyperlink></w:p></w:tc></w:tr><w:tr><w:trPr/><w:tc><w:tcPr><w:noWrap/></w:tcPr><w:p><w:pPr><w:spacing w:after="200"/></w:pPr><w:hyperlink r:id="rId174" w:history="1"><w:r><w:rPr><w:color w:val="1e198e"/><w:b w:val="1"/><w:bCs w:val="1"/><w:u w:val="single"/></w:rPr><w:t xml:space="preserve">Azadi ki chaon men, d'Anis Kidwai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pp.118-119</w:t></w:r></w:p><w:p><w:pPr/><w:r><w:rPr/><w:t xml:space="preserve">Notice d’encyclopédie ou de dictionnaire</w:t></w:r></w:p><w:p><w:pPr/><w:hyperlink r:id="rId174" w:history="1"><w:r><w:rPr><w:color w:val="#410a8c"/><w:u w:val="single"/></w:rPr><w:t xml:space="preserve">hal-04989719v1</w:t></w:r></w:hyperlink></w:p></w:tc></w:tr><w:tr><w:trPr/><w:tc><w:tcPr><w:noWrap/></w:tcPr><w:p><w:pPr><w:spacing w:after="200"/></w:pPr><w:hyperlink r:id="rId175" w:history="1"><w:r><w:rPr><w:color w:val="1e198e"/><w:b w:val="1"/><w:bCs w:val="1"/><w:u w:val="single"/></w:rPr><w:t xml:space="preserve">Butalia, Urvashi, 1952-, angl.</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pp.203-204</w:t></w:r></w:p><w:p><w:pPr/><w:r><w:rPr/><w:t xml:space="preserve">Notice d’encyclopédie ou de dictionnaire</w:t></w:r></w:p><w:p><w:pPr/><w:hyperlink r:id="rId175" w:history="1"><w:r><w:rPr><w:color w:val="#410a8c"/><w:u w:val="single"/></w:rPr><w:t xml:space="preserve">hal-04991700v1</w:t></w:r></w:hyperlink></w:p></w:tc></w:tr><w:tr><w:trPr/><w:tc><w:tcPr><w:noWrap/></w:tcPr><w:p><w:pPr><w:spacing w:after="200"/></w:pPr><w:hyperlink r:id="rId176" w:history="1"><w:r><w:rPr><w:color w:val="1e198e"/><w:b w:val="1"/><w:bCs w:val="1"/><w:u w:val="single"/></w:rPr><w:t xml:space="preserve">Krishna Sobti, hindi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pp.847-849</w:t></w:r></w:p><w:p><w:pPr/><w:r><w:rPr/><w:t xml:space="preserve">Notice d’encyclopédie ou de dictionnaire</w:t></w:r></w:p><w:p><w:pPr/><w:hyperlink r:id="rId176" w:history="1"><w:r><w:rPr><w:color w:val="#410a8c"/><w:u w:val="single"/></w:rPr><w:t xml:space="preserve">hal-05002643v1</w:t></w:r></w:hyperlink></w:p></w:tc></w:tr><w:tr><w:trPr/><w:tc><w:tcPr><w:noWrap/></w:tcPr><w:p><w:pPr><w:spacing w:after="200"/></w:pPr><w:hyperlink r:id="rId177" w:history="1"><w:r><w:rPr><w:color w:val="1e198e"/><w:b w:val="1"/><w:bCs w:val="1"/><w:u w:val="single"/></w:rPr><w:t xml:space="preserve">Kunwar Narain</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pp.609-610</w:t></w:r></w:p><w:p><w:pPr/><w:r><w:rPr/><w:t xml:space="preserve">Notice d’encyclopédie ou de dictionnaire</w:t></w:r></w:p><w:p><w:pPr/><w:hyperlink r:id="rId177" w:history="1"><w:r><w:rPr><w:color w:val="#410a8c"/><w:u w:val="single"/></w:rPr><w:t xml:space="preserve">hal-05156724v1</w:t></w:r></w:hyperlink></w:p></w:tc></w:tr><w:tr><w:trPr/><w:tc><w:tcPr><w:noWrap/></w:tcPr><w:p><w:pPr><w:spacing w:after="200"/></w:pPr><w:hyperlink r:id="rId178" w:history="1"><w:r><w:rPr><w:color w:val="1e198e"/><w:b w:val="1"/><w:bCs w:val="1"/><w:u w:val="single"/></w:rPr><w:t xml:space="preserve">Naiyer Masud</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pp.596-597</w:t></w:r></w:p><w:p><w:pPr/><w:r><w:rPr/><w:t xml:space="preserve">Notice d’encyclopédie ou de dictionnaire</w:t></w:r></w:p><w:p><w:pPr/><w:hyperlink r:id="rId178" w:history="1"><w:r><w:rPr><w:color w:val="#410a8c"/><w:u w:val="single"/></w:rPr><w:t xml:space="preserve">hal-05156693v1</w:t></w:r></w:hyperlink></w:p></w:tc></w:tr><w:tr><w:trPr/><w:tc><w:tcPr><w:noWrap/></w:tcPr><w:p><w:pPr><w:spacing w:after="200"/></w:pPr><w:hyperlink r:id="rId179" w:history="1"><w:r><w:rPr><w:color w:val="1e198e"/><w:b w:val="1"/><w:bCs w:val="1"/><w:u w:val="single"/></w:rPr><w:t xml:space="preserve">Odia, langue et littérature</w:t></w:r></w:hyperlink></w:p><w:p><w:pPr/><w:hyperlink r:id="rId14" w:history="1"><w:r><w:rPr><w:color w:val="#410a8c"/><w:u w:val="single"/></w:rPr><w:t xml:space="preserve">Anne Castaing</w:t></w:r></w:hyperlink></w:p><w:p><w:pPr/><w:r><w:rPr><w:i w:val="1"/><w:iCs w:val="1"/></w:rPr><w:t xml:space="preserve">Dictionnaire encyclopédique des langues et littératures de l'Inde et de l'Asie du Sud</w:t></w:r><w:r><w:rPr/><w:t xml:space="preserve">, 2025</w:t></w:r></w:p><w:p><w:pPr/><w:r><w:rPr/><w:t xml:space="preserve">Notice d’encyclopédie ou de dictionnaire</w:t></w:r></w:p><w:p><w:pPr/><w:hyperlink r:id="rId179" w:history="1"><w:r><w:rPr><w:color w:val="#410a8c"/><w:u w:val="single"/></w:rPr><w:t xml:space="preserve">hal-05129838v1</w:t></w:r></w:hyperlink></w:p></w:tc></w:tr><w:tr><w:trPr/><w:tc><w:tcPr><w:noWrap/></w:tcPr><w:p><w:pPr><w:spacing w:after="200"/></w:pPr><w:hyperlink r:id="rId180" w:history="1"><w:r><w:rPr><w:color w:val="1e198e"/><w:b w:val="1"/><w:bCs w:val="1"/><w:u w:val="single"/></w:rPr><w:t xml:space="preserve">Nai kavita</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w:t></w:r></w:p><w:p><w:pPr/><w:r><w:rPr/><w:t xml:space="preserve">Notice d’encyclopédie ou de dictionnaire</w:t></w:r></w:p><w:p><w:pPr/><w:hyperlink r:id="rId180" w:history="1"><w:r><w:rPr><w:color w:val="#410a8c"/><w:u w:val="single"/></w:rPr><w:t xml:space="preserve">hal-05131268v1</w:t></w:r></w:hyperlink></w:p></w:tc></w:tr><w:tr><w:trPr/><w:tc><w:tcPr><w:noWrap/></w:tcPr><w:p><w:pPr><w:spacing w:after="200"/></w:pPr><w:hyperlink r:id="rId181" w:history="1"><w:r><w:rPr><w:color w:val="1e198e"/><w:b w:val="1"/><w:bCs w:val="1"/><w:u w:val="single"/></w:rPr><w:t xml:space="preserve">Nouvelle hindi</w:t></w:r></w:hyperlink></w:p><w:p><w:pPr/><w:hyperlink r:id="rId14" w:history="1"><w:r><w:rPr><w:color w:val="#410a8c"/><w:u w:val="single"/></w:rPr><w:t xml:space="preserve">Anne Castaing</w:t></w:r></w:hyperlink></w:p><w:p><w:pPr/><w:r><w:rPr><w:i w:val="1"/><w:iCs w:val="1"/></w:rPr><w:t xml:space="preserve">Dictionnaire encyclopédique des littératures de l'Inde</w:t></w:r><w:r><w:rPr/><w:t xml:space="preserve">, 2025</w:t></w:r></w:p><w:p><w:pPr/><w:r><w:rPr/><w:t xml:space="preserve">Notice d’encyclopédie ou de dictionnaire</w:t></w:r></w:p><w:p><w:pPr/><w:hyperlink r:id="rId181" w:history="1"><w:r><w:rPr><w:color w:val="#410a8c"/><w:u w:val="single"/></w:rPr><w:t xml:space="preserve">hal-05151597v1</w:t></w:r></w:hyperlink></w:p></w:tc></w:tr><w:tr><w:trPr/><w:tc><w:tcPr><w:noWrap/></w:tcPr><w:p><w:pPr><w:spacing w:after="200"/></w:pPr><w:hyperlink r:id="rId182" w:history="1"><w:r><w:rPr><w:color w:val="1e198e"/><w:b w:val="1"/><w:bCs w:val="1"/><w:u w:val="single"/></w:rPr><w:t xml:space="preserve">Mahadevi Varma</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pp.955-956</w:t></w:r></w:p><w:p><w:pPr/><w:r><w:rPr/><w:t xml:space="preserve">Notice d’encyclopédie ou de dictionnaire</w:t></w:r></w:p><w:p><w:pPr/><w:hyperlink r:id="rId182" w:history="1"><w:r><w:rPr><w:color w:val="#410a8c"/><w:u w:val="single"/></w:rPr><w:t xml:space="preserve">hal-05167989v1</w:t></w:r></w:hyperlink></w:p></w:tc></w:tr><w:tr><w:trPr/><w:tc><w:tcPr><w:noWrap/></w:tcPr><w:p><w:pPr><w:spacing w:after="200"/></w:pPr><w:hyperlink r:id="rId183" w:history="1"><w:r><w:rPr><w:color w:val="1e198e"/><w:b w:val="1"/><w:bCs w:val="1"/><w:u w:val="single"/></w:rPr><w:t xml:space="preserve">Krishna Sobti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pp.847-849</w:t></w:r></w:p><w:p><w:pPr/><w:r><w:rPr/><w:t xml:space="preserve">Notice d’encyclopédie ou de dictionnaire</w:t></w:r></w:p><w:p><w:pPr/><w:hyperlink r:id="rId183" w:history="1"><w:r><w:rPr><w:color w:val="#410a8c"/><w:u w:val="single"/></w:rPr><w:t xml:space="preserve">hal-05158829v1</w:t></w:r></w:hyperlink></w:p></w:tc></w:tr><w:tr><w:trPr/><w:tc><w:tcPr><w:noWrap/></w:tcPr><w:p><w:pPr><w:spacing w:after="200"/></w:pPr><w:hyperlink r:id="rId184" w:history="1"><w:r><w:rPr><w:color w:val="1e198e"/><w:b w:val="1"/><w:bCs w:val="1"/><w:u w:val="single"/></w:rPr><w:t xml:space="preserve">Kedarnath Singh, hindi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pp.834-835</w:t></w:r></w:p><w:p><w:pPr/><w:r><w:rPr/><w:t xml:space="preserve">Notice d’encyclopédie ou de dictionnaire</w:t></w:r></w:p><w:p><w:pPr/><w:hyperlink r:id="rId184" w:history="1"><w:r><w:rPr><w:color w:val="#410a8c"/><w:u w:val="single"/></w:rPr><w:t xml:space="preserve">hal-05002634v1</w:t></w:r></w:hyperlink></w:p></w:tc></w:tr><w:tr><w:trPr/><w:tc><w:tcPr><w:noWrap/></w:tcPr><w:p><w:pPr><w:spacing w:after="200"/></w:pPr><w:hyperlink r:id="rId185" w:history="1"><w:r><w:rPr><w:color w:val="1e198e"/><w:b w:val="1"/><w:bCs w:val="1"/><w:u w:val="single"/></w:rPr><w:t xml:space="preserve">Nai kahani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pp.593-594</w:t></w:r></w:p><w:p><w:pPr/><w:r><w:rPr/><w:t xml:space="preserve">Notice d’encyclopédie ou de dictionnaire</w:t></w:r></w:p><w:p><w:pPr/><w:hyperlink r:id="rId185" w:history="1"><w:r><w:rPr><w:color w:val="#410a8c"/><w:u w:val="single"/></w:rPr><w:t xml:space="preserve">hal-05131298v1</w:t></w:r></w:hyperlink></w:p></w:tc></w:tr><w:tr><w:trPr/><w:tc><w:tcPr><w:noWrap/></w:tcPr><w:p><w:pPr><w:spacing w:after="200"/></w:pPr><w:hyperlink r:id="rId186" w:history="1"><w:r><w:rPr><w:color w:val="1e198e"/><w:b w:val="1"/><w:bCs w:val="1"/><w:u w:val="single"/></w:rPr><w:t xml:space="preserve">Subaltern Studies</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pp.860-862</w:t></w:r></w:p><w:p><w:pPr/><w:r><w:rPr/><w:t xml:space="preserve">Notice d’encyclopédie ou de dictionnaire</w:t></w:r></w:p><w:p><w:pPr/><w:hyperlink r:id="rId186" w:history="1"><w:r><w:rPr><w:color w:val="#410a8c"/><w:u w:val="single"/></w:rPr><w:t xml:space="preserve">hal-05002973v1</w:t></w:r></w:hyperlink></w:p></w:tc></w:tr><w:tr><w:trPr/><w:tc><w:tcPr><w:noWrap/></w:tcPr><w:p><w:pPr><w:spacing w:after="200"/></w:pPr><w:hyperlink r:id="rId187" w:history="1"><w:r><w:rPr><w:color w:val="1e198e"/><w:b w:val="1"/><w:bCs w:val="1"/><w:u w:val="single"/></w:rPr><w:t xml:space="preserve">Mallika Sen Gupta, bengali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pp.810-811</w:t></w:r></w:p><w:p><w:pPr/><w:r><w:rPr/><w:t xml:space="preserve">Notice d’encyclopédie ou de dictionnaire</w:t></w:r></w:p><w:p><w:pPr/><w:hyperlink r:id="rId187" w:history="1"><w:r><w:rPr><w:color w:val="#410a8c"/><w:u w:val="single"/></w:rPr><w:t xml:space="preserve">hal-05002625v1</w:t></w:r></w:hyperlink></w:p></w:tc></w:tr><w:tr><w:trPr/><w:tc><w:tcPr><w:noWrap/></w:tcPr><w:p><w:pPr><w:spacing w:after="200"/></w:pPr><w:hyperlink r:id="rId188" w:history="1"><w:r><w:rPr><w:color w:val="1e198e"/><w:b w:val="1"/><w:bCs w:val="1"/><w:u w:val="single"/></w:rPr><w:t xml:space="preserve">Bharat bharati, de Maithili Sharan Gupta (hindi)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pp.165-166</w:t></w:r></w:p><w:p><w:pPr/><w:r><w:rPr/><w:t xml:space="preserve">Notice d’encyclopédie ou de dictionnaire</w:t></w:r></w:p><w:p><w:pPr/><w:hyperlink r:id="rId188" w:history="1"><w:r><w:rPr><w:color w:val="#410a8c"/><w:u w:val="single"/></w:rPr><w:t xml:space="preserve">hal-04989788v1</w:t></w:r></w:hyperlink></w:p></w:tc></w:tr><w:tr><w:trPr/><w:tc><w:tcPr><w:noWrap/></w:tcPr><w:p><w:pPr><w:spacing w:after="200"/></w:pPr><w:hyperlink r:id="rId189" w:history="1"><w:r><w:rPr><w:color w:val="1e198e"/><w:b w:val="1"/><w:bCs w:val="1"/><w:u w:val="single"/></w:rPr><w:t xml:space="preserve">Krishna Baldev Vaid</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pp.948-949</w:t></w:r></w:p><w:p><w:pPr/><w:r><w:rPr/><w:t xml:space="preserve">Notice d’encyclopédie ou de dictionnaire</w:t></w:r></w:p><w:p><w:pPr/><w:hyperlink r:id="rId189" w:history="1"><w:r><w:rPr><w:color w:val="#410a8c"/><w:u w:val="single"/></w:rPr><w:t xml:space="preserve">hal-05158835v1</w:t></w:r></w:hyperlink></w:p></w:tc></w:tr><w:tr><w:trPr/><w:tc><w:tcPr><w:noWrap/></w:tcPr><w:p><w:pPr><w:spacing w:after="200"/></w:pPr><w:hyperlink r:id="rId190" w:history="1"><w:r><w:rPr><w:color w:val="1e198e"/><w:b w:val="1"/><w:bCs w:val="1"/><w:u w:val="single"/></w:rPr><w:t xml:space="preserve">Alka Saraogi, hindi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pp.792-793</w:t></w:r></w:p><w:p><w:pPr/><w:r><w:rPr/><w:t xml:space="preserve">Notice d’encyclopédie ou de dictionnaire</w:t></w:r></w:p><w:p><w:pPr/><w:hyperlink r:id="rId190" w:history="1"><w:r><w:rPr><w:color w:val="#410a8c"/><w:u w:val="single"/></w:rPr><w:t xml:space="preserve">hal-05002611v1</w:t></w:r></w:hyperlink></w:p></w:tc></w:tr><w:tr><w:trPr/><w:tc><w:tcPr><w:noWrap/></w:tcPr><w:p><w:pPr><w:spacing w:after="200"/></w:pPr><w:hyperlink r:id="rId191" w:history="1"><w:r><w:rPr><w:color w:val="1e198e"/><w:b w:val="1"/><w:bCs w:val="1"/><w:u w:val="single"/></w:rPr><w:t xml:space="preserve">H.R. Bacchan, hindi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pp.122-123</w:t></w:r></w:p><w:p><w:pPr/><w:r><w:rPr/><w:t xml:space="preserve">Notice d’encyclopédie ou de dictionnaire</w:t></w:r></w:p><w:p><w:pPr/><w:hyperlink r:id="rId191" w:history="1"><w:r><w:rPr><w:color w:val="#410a8c"/><w:u w:val="single"/></w:rPr><w:t xml:space="preserve">hal-04989806v1</w:t></w:r></w:hyperlink></w:p></w:tc></w:tr><w:tr><w:trPr/><w:tc><w:tcPr><w:noWrap/></w:tcPr><w:p><w:pPr><w:spacing w:after="200"/></w:pPr><w:hyperlink r:id="rId192" w:history="1"><w:r><w:rPr><w:color w:val="1e198e"/><w:b w:val="1"/><w:bCs w:val="1"/><w:u w:val="single"/></w:rPr><w:t xml:space="preserve">Sumitranandan Pant</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pp.663-664</w:t></w:r></w:p><w:p><w:pPr/><w:r><w:rPr/><w:t xml:space="preserve">Notice d’encyclopédie ou de dictionnaire</w:t></w:r></w:p><w:p><w:pPr/><w:hyperlink r:id="rId192" w:history="1"><w:r><w:rPr><w:color w:val="#410a8c"/><w:u w:val="single"/></w:rPr><w:t xml:space="preserve">hal-05156731v1</w:t></w:r></w:hyperlink></w:p></w:tc></w:tr><w:tr><w:trPr/><w:tc><w:tcPr><w:noWrap/></w:tcPr><w:p><w:pPr><w:spacing w:after="200"/></w:pPr><w:hyperlink r:id="rId193" w:history="1"><w:r><w:rPr><w:color w:val="1e198e"/><w:b w:val="1"/><w:bCs w:val="1"/><w:u w:val="single"/></w:rPr><w:t xml:space="preserve">Revue &amp;quot;Hans</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pp.356-357</w:t></w:r></w:p><w:p><w:pPr/><w:r><w:rPr/><w:t xml:space="preserve">Notice d’encyclopédie ou de dictionnaire</w:t></w:r></w:p><w:p><w:pPr/><w:hyperlink r:id="rId193" w:history="1"><w:r><w:rPr><w:color w:val="#410a8c"/><w:u w:val="single"/></w:rPr><w:t xml:space="preserve">hal-05167995v1</w:t></w:r></w:hyperlink></w:p></w:tc></w:tr><w:tr><w:trPr/><w:tc><w:tcPr><w:noWrap/></w:tcPr><w:p><w:pPr><w:spacing w:after="200"/></w:pPr><w:hyperlink r:id="rId194" w:history="1"><w:r><w:rPr><w:color w:val="1e198e"/><w:b w:val="1"/><w:bCs w:val="1"/><w:u w:val="single"/></w:rPr><w:t xml:space="preserve">Mohan Rakesh</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pp.729-730</w:t></w:r></w:p><w:p><w:pPr/><w:r><w:rPr/><w:t xml:space="preserve">Notice d’encyclopédie ou de dictionnaire</w:t></w:r></w:p><w:p><w:pPr/><w:hyperlink r:id="rId194" w:history="1"><w:r><w:rPr><w:color w:val="#410a8c"/><w:u w:val="single"/></w:rPr><w:t xml:space="preserve">hal-05158823v1</w:t></w:r></w:hyperlink></w:p></w:tc></w:tr><w:tr><w:trPr/><w:tc><w:tcPr><w:noWrap/></w:tcPr><w:p><w:pPr><w:spacing w:after="200"/></w:pPr><w:hyperlink r:id="rId195" w:history="1"><w:r><w:rPr><w:color w:val="1e198e"/><w:b w:val="1"/><w:bCs w:val="1"/><w:u w:val="single"/></w:rPr><w:t xml:space="preserve">Nagarjun</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pp.591</w:t></w:r></w:p><w:p><w:pPr/><w:r><w:rPr/><w:t xml:space="preserve">Notice d’encyclopédie ou de dictionnaire</w:t></w:r></w:p><w:p><w:pPr/><w:hyperlink r:id="rId195" w:history="1"><w:r><w:rPr><w:color w:val="#410a8c"/><w:u w:val="single"/></w:rPr><w:t xml:space="preserve">hal-05156718v1</w:t></w:r></w:hyperlink></w:p></w:tc></w:tr><w:tr><w:trPr/><w:tc><w:tcPr><w:noWrap/></w:tcPr><w:p><w:pPr><w:spacing w:after="200"/></w:pPr><w:hyperlink r:id="rId196" w:history="1"><w:r><w:rPr><w:color w:val="1e198e"/><w:b w:val="1"/><w:bCs w:val="1"/><w:u w:val="single"/></w:rPr><w:t xml:space="preserve">Ashok Vajpeyi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pp.950-951</w:t></w:r></w:p><w:p><w:pPr/><w:r><w:rPr/><w:t xml:space="preserve">Notice d’encyclopédie ou de dictionnaire</w:t></w:r></w:p><w:p><w:pPr/><w:hyperlink r:id="rId196" w:history="1"><w:r><w:rPr><w:color w:val="#410a8c"/><w:u w:val="single"/></w:rPr><w:t xml:space="preserve">hal-05158841v1</w:t></w:r></w:hyperlink></w:p></w:tc></w:tr><w:tr><w:trPr/><w:tc><w:tcPr><w:noWrap/></w:tcPr><w:p><w:pPr><w:spacing w:after="200"/></w:pPr><w:hyperlink r:id="rId197" w:history="1"><w:r><w:rPr><w:color w:val="1e198e"/><w:b w:val="1"/><w:bCs w:val="1"/><w:u w:val="single"/></w:rPr><w:t xml:space="preserve">Mridula Garg, hindi</w:t></w:r></w:hyperlink></w:p><w:p><w:pPr/><w:hyperlink r:id="rId14" w:history="1"><w:r><w:rPr><w:color w:val="#410a8c"/><w:u w:val="single"/></w:rPr><w:t xml:space="preserve">Anne Castaing</w:t></w:r></w:hyperlink></w:p><w:p><w:pPr/><w:r><w:rPr><w:i w:val="1"/><w:iCs w:val="1"/></w:rPr><w:t xml:space="preserve">Dictionnaire encyclopédique des littératures de l'Inde</w:t></w:r><w:r><w:rPr/><w:t xml:space="preserve">, 2025, pp.325-326</w:t></w:r></w:p><w:p><w:pPr/><w:r><w:rPr/><w:t xml:space="preserve">Notice d’encyclopédie ou de dictionnaire</w:t></w:r></w:p><w:p><w:pPr/><w:hyperlink r:id="rId197" w:history="1"><w:r><w:rPr><w:color w:val="#410a8c"/><w:u w:val="single"/></w:rPr><w:t xml:space="preserve">hal-04991745v1</w:t></w:r></w:hyperlink></w:p></w:tc></w:tr><w:tr><w:trPr/><w:tc><w:tcPr><w:noWrap/></w:tcPr><w:p><w:pPr><w:spacing w:after="200"/></w:pPr><w:hyperlink r:id="rId198" w:history="1"><w:r><w:rPr><w:color w:val="1e198e"/><w:b w:val="1"/><w:bCs w:val="1"/><w:u w:val="single"/></w:rPr><w:t xml:space="preserve">Priyamvada, Usha</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pp.698-699</w:t></w:r></w:p><w:p><w:pPr/><w:r><w:rPr/><w:t xml:space="preserve">Notice d’encyclopédie ou de dictionnaire</w:t></w:r></w:p><w:p><w:pPr/><w:hyperlink r:id="rId198" w:history="1"><w:r><w:rPr><w:color w:val="#410a8c"/><w:u w:val="single"/></w:rPr><w:t xml:space="preserve">hal-05156741v1</w:t></w:r></w:hyperlink></w:p></w:tc></w:tr><w:tr><w:trPr/><w:tc><w:tcPr><w:noWrap/></w:tcPr><w:p><w:pPr><w:spacing w:after="200"/></w:pPr><w:hyperlink r:id="rId199" w:history="1"><w:r><w:rPr><w:color w:val="1e198e"/><w:b w:val="1"/><w:bCs w:val="1"/><w:u w:val="single"/></w:rPr><w:t xml:space="preserve">Bhandari, Mannu (hindi)</w:t></w:r></w:hyperlink></w:p><w:p><w:pPr/><w:hyperlink r:id="rId14" w:history="1"><w:r><w:rPr><w:color w:val="#410a8c"/><w:u w:val="single"/></w:rPr><w:t xml:space="preserve">Anne Castaing</w:t></w:r></w:hyperlink></w:p><w:p><w:pPr/><w:r><w:rPr><w:i w:val="1"/><w:iCs w:val="1"/></w:rPr><w:t xml:space="preserve">Dictionnaire encyclopédique des littératures de l'Inde et de l'Asie du Sud</w:t></w:r><w:r><w:rPr/><w:t xml:space="preserve">, 2025, pp.164-165</w:t></w:r></w:p><w:p><w:pPr/><w:r><w:rPr/><w:t xml:space="preserve">Notice d’encyclopédie ou de dictionnaire</w:t></w:r></w:p><w:p><w:pPr/><w:hyperlink r:id="rId199" w:history="1"><w:r><w:rPr><w:color w:val="#410a8c"/><w:u w:val="single"/></w:rPr><w:t xml:space="preserve">hal-04991668v1</w:t></w:r></w:hyperlink></w:p></w:tc></w:tr><w:tr><w:trPr/><w:tc><w:tcPr><w:noWrap/></w:tcPr><w:p><w:pPr><w:spacing w:after="200"/></w:pPr><w:hyperlink r:id="rId200" w:history="1"><w:r><w:rPr><w:color w:val="1e198e"/><w:b w:val="1"/><w:bCs w:val="1"/><w:u w:val="single"/></w:rPr><w:t xml:space="preserve">Zindaginama</w:t></w:r></w:hyperlink></w:p><w:p><w:pPr/><w:hyperlink r:id="rId14" w:history="1"><w:r><w:rPr><w:color w:val="#410a8c"/><w:u w:val="single"/></w:rPr><w:t xml:space="preserve">Anne Castaing</w:t></w:r></w:hyperlink></w:p><w:p><w:pPr/><w:r><w:rPr><w:i w:val="1"/><w:iCs w:val="1"/></w:rPr><w:t xml:space="preserve">Dictionnaire encyclopédique des littératures de l'Inde</w:t></w:r><w:r><w:rPr/><w:t xml:space="preserve">, 2025, pp.991-992</w:t></w:r></w:p><w:p><w:pPr/><w:r><w:rPr/><w:t xml:space="preserve">Notice d’encyclopédie ou de dictionnaire</w:t></w:r></w:p><w:p><w:pPr/><w:hyperlink r:id="rId200" w:history="1"><w:r><w:rPr><w:color w:val="#410a8c"/><w:u w:val="single"/></w:rPr><w:t xml:space="preserve">hal-05062174v1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De la forêt, de Bhibutibhushan Banerjee</w:t></w:r></w:hyperlink></w:p><w:p><w:pPr/><w:hyperlink r:id="rId14" w:history="1"><w:r><w:rPr><w:color w:val="#410a8c"/><w:u w:val="single"/></w:rPr><w:t xml:space="preserve">Anne Castaing</w:t></w:r></w:hyperlink></w:p><w:p><w:pPr/><w:r><w:rPr/><w:t xml:space="preserve">2022</w:t></w:r></w:p><w:p><w:pPr/><w:r><w:rPr/><w:t xml:space="preserve">Autre publication scientifique</w:t></w:r></w:p><w:p><w:pPr/><w:hyperlink r:id="rId201" w:history="1"><w:r><w:rPr><w:color w:val="#410a8c"/><w:u w:val="single"/></w:rPr><w:t xml:space="preserve">hal-03906467v1</w:t></w:r></w:hyperlink></w:p></w:tc></w:tr><w:tr><w:trPr/><w:tc><w:tcPr><w:noWrap/></w:tcPr><w:p><w:pPr><w:spacing w:after="200"/></w:pPr><w:hyperlink r:id="rId202" w:history="1"><w:r><w:rPr><w:color w:val="1e198e"/><w:b w:val="1"/><w:bCs w:val="1"/><w:u w:val="single"/></w:rPr><w:t xml:space="preserve">Can the Vernacular speak ? De l’historicité de la littérature indienne de langue vernaculaire</w:t></w:r></w:hyperlink></w:p><w:p><w:pPr/><w:hyperlink r:id="rId14" w:history="1"><w:r><w:rPr><w:color w:val="#410a8c"/><w:u w:val="single"/></w:rPr><w:t xml:space="preserve">Anne Castaing</w:t></w:r></w:hyperlink></w:p><w:p><w:pPr/><w:r><w:rPr/><w:t xml:space="preserve">2011</w:t></w:r></w:p><w:p><w:pPr/><w:r><w:rPr/><w:t xml:space="preserve">Autre publication scientifique</w:t></w:r></w:p><w:p><w:pPr/><w:hyperlink r:id="rId202" w:history="1"><w:r><w:rPr><w:color w:val="#410a8c"/><w:u w:val="single"/></w:rPr><w:t xml:space="preserve">hal-01404511v1</w:t></w:r></w:hyperlink></w:p></w:tc></w:tr></w:tbl><w:sectPr><w:footerReference w:type="default" r:id="rId2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B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castaing" TargetMode="External"/><Relationship Id="rId8" Type="http://schemas.openxmlformats.org/officeDocument/2006/relationships/hyperlink" Target="https://orcid.org/0009-0008-9795-0171" TargetMode="External"/><Relationship Id="rId9" Type="http://schemas.openxmlformats.org/officeDocument/2006/relationships/hyperlink" Target="https://www.idref.fr/079201687" TargetMode="External"/><Relationship Id="rId10" Type="http://schemas.openxmlformats.org/officeDocument/2006/relationships/hyperlink" Target="https://viaf.org/viaf/46721932" TargetMode="External"/><Relationship Id="rId11" Type="http://schemas.openxmlformats.org/officeDocument/2006/relationships/hyperlink" Target="http://isni.org/isni/000000005325032X" TargetMode="External"/><Relationship Id="rId12" Type="http://schemas.openxmlformats.org/officeDocument/2006/relationships/hyperlink" Target="https://hal.science/hal-05495327v1" TargetMode="External"/><Relationship Id="rId13" Type="http://schemas.openxmlformats.org/officeDocument/2006/relationships/hyperlink" Target="https://hal.science/search/index/?q=*&amp;authFullName_s=Tristan Brusl&#233;" TargetMode="External"/><Relationship Id="rId14" Type="http://schemas.openxmlformats.org/officeDocument/2006/relationships/hyperlink" Target="https://hal.science/search/index/?q=*&amp;authFullName_s=Anne Castaing" TargetMode="External"/><Relationship Id="rId15" Type="http://schemas.openxmlformats.org/officeDocument/2006/relationships/hyperlink" Target="https://hal.science/hal-05489755v1" TargetMode="External"/><Relationship Id="rId16" Type="http://schemas.openxmlformats.org/officeDocument/2006/relationships/hyperlink" Target="https://dx.doi.org/10.58125/nidan.2025.2.28629" TargetMode="External"/><Relationship Id="rId17" Type="http://schemas.openxmlformats.org/officeDocument/2006/relationships/hyperlink" Target="https://hal.science/hal-05495348v1" TargetMode="External"/><Relationship Id="rId18" Type="http://schemas.openxmlformats.org/officeDocument/2006/relationships/hyperlink" Target="https://hal.science/search/index/?q=*&amp;authFullName_s=Christine Guillebaud" TargetMode="External"/><Relationship Id="rId19" Type="http://schemas.openxmlformats.org/officeDocument/2006/relationships/hyperlink" Target="https://hal.science/hal-05495009v1" TargetMode="External"/><Relationship Id="rId20" Type="http://schemas.openxmlformats.org/officeDocument/2006/relationships/hyperlink" Target="https://hal.science/hal-05155050v1" TargetMode="External"/><Relationship Id="rId21" Type="http://schemas.openxmlformats.org/officeDocument/2006/relationships/hyperlink" Target="https://hal.science/search/index/?q=*&amp;authFullName_s=Anne Murphy" TargetMode="External"/><Relationship Id="rId22" Type="http://schemas.openxmlformats.org/officeDocument/2006/relationships/hyperlink" Target="https://dx.doi.org/10.58125/nidan.2025.1.28091" TargetMode="External"/><Relationship Id="rId23" Type="http://schemas.openxmlformats.org/officeDocument/2006/relationships/hyperlink" Target="https://hal.science/hal-05151595v1" TargetMode="External"/><Relationship Id="rId24" Type="http://schemas.openxmlformats.org/officeDocument/2006/relationships/hyperlink" Target="https://hal.science/hal-03920409v1" TargetMode="External"/><Relationship Id="rId25" Type="http://schemas.openxmlformats.org/officeDocument/2006/relationships/hyperlink" Target="https://dx.doi.org/10.1017/ahss.2022.100" TargetMode="External"/><Relationship Id="rId26" Type="http://schemas.openxmlformats.org/officeDocument/2006/relationships/hyperlink" Target="https://hal.science/hal-03302501v1" TargetMode="External"/><Relationship Id="rId27" Type="http://schemas.openxmlformats.org/officeDocument/2006/relationships/hyperlink" Target="https://shs.hal.science/halshs-03477169v1" TargetMode="External"/><Relationship Id="rId28" Type="http://schemas.openxmlformats.org/officeDocument/2006/relationships/hyperlink" Target="https://dx.doi.org/10.4000/clio.19915" TargetMode="External"/><Relationship Id="rId29" Type="http://schemas.openxmlformats.org/officeDocument/2006/relationships/hyperlink" Target="https://hal.science/hal-04890773v1" TargetMode="External"/><Relationship Id="rId30" Type="http://schemas.openxmlformats.org/officeDocument/2006/relationships/hyperlink" Target="https://dx.doi.org/10.2307/27285241" TargetMode="External"/><Relationship Id="rId31" Type="http://schemas.openxmlformats.org/officeDocument/2006/relationships/hyperlink" Target="https://shs.hal.science/halshs-02480582v1" TargetMode="External"/><Relationship Id="rId32" Type="http://schemas.openxmlformats.org/officeDocument/2006/relationships/hyperlink" Target="https://shs.hal.science/halshs-02520219v1" TargetMode="External"/><Relationship Id="rId33" Type="http://schemas.openxmlformats.org/officeDocument/2006/relationships/hyperlink" Target="https://shs.hal.science/halshs-02520209v1" TargetMode="External"/><Relationship Id="rId34" Type="http://schemas.openxmlformats.org/officeDocument/2006/relationships/hyperlink" Target="https://shs.hal.science/halshs-02569315v1" TargetMode="External"/><Relationship Id="rId35" Type="http://schemas.openxmlformats.org/officeDocument/2006/relationships/hyperlink" Target="https://dx.doi.org/10.3917/tgs.043.0198" TargetMode="External"/><Relationship Id="rId36" Type="http://schemas.openxmlformats.org/officeDocument/2006/relationships/hyperlink" Target="https://shs.hal.science/halshs-02532982v1" TargetMode="External"/><Relationship Id="rId37" Type="http://schemas.openxmlformats.org/officeDocument/2006/relationships/hyperlink" Target="https://shs.hal.science/halshs-02532970v1" TargetMode="External"/><Relationship Id="rId38" Type="http://schemas.openxmlformats.org/officeDocument/2006/relationships/hyperlink" Target="https://hal.science/search/index/?q=*&amp;authFullName_s=Benjamin Joinau" TargetMode="External"/><Relationship Id="rId39" Type="http://schemas.openxmlformats.org/officeDocument/2006/relationships/hyperlink" Target="https://shs.hal.science/halshs-02493773v1" TargetMode="External"/><Relationship Id="rId40" Type="http://schemas.openxmlformats.org/officeDocument/2006/relationships/hyperlink" Target="https://hal.science/search/index/?q=*&amp;authFullName_s=Fanny Lignon" TargetMode="External"/><Relationship Id="rId41" Type="http://schemas.openxmlformats.org/officeDocument/2006/relationships/hyperlink" Target="https://hal.science/hal-03951869v1" TargetMode="External"/><Relationship Id="rId42" Type="http://schemas.openxmlformats.org/officeDocument/2006/relationships/hyperlink" Target="https://dx.doi.org/10.4000/genrehistoire.4470" TargetMode="External"/><Relationship Id="rId43" Type="http://schemas.openxmlformats.org/officeDocument/2006/relationships/hyperlink" Target="https://hal.science/hal-02002559v1" TargetMode="External"/><Relationship Id="rId44" Type="http://schemas.openxmlformats.org/officeDocument/2006/relationships/hyperlink" Target="https://dx.doi.org/10.16995/olh.385" TargetMode="External"/><Relationship Id="rId45" Type="http://schemas.openxmlformats.org/officeDocument/2006/relationships/hyperlink" Target="https://hal.science/hal-01952287v1" TargetMode="External"/><Relationship Id="rId46" Type="http://schemas.openxmlformats.org/officeDocument/2006/relationships/hyperlink" Target="https://hal.science/search/index/?q=*&amp;authFullName_s=Elena Langlais" TargetMode="External"/><Relationship Id="rId47" Type="http://schemas.openxmlformats.org/officeDocument/2006/relationships/hyperlink" Target="https://hal.science/hal-01402924v1" TargetMode="External"/><Relationship Id="rId48" Type="http://schemas.openxmlformats.org/officeDocument/2006/relationships/hyperlink" Target="https://hal.science/hal-01403079v1" TargetMode="External"/><Relationship Id="rId49" Type="http://schemas.openxmlformats.org/officeDocument/2006/relationships/hyperlink" Target="https://hal.science/hal-01405402v1" TargetMode="External"/><Relationship Id="rId50" Type="http://schemas.openxmlformats.org/officeDocument/2006/relationships/hyperlink" Target="https://hal.science/hal-01988111v1" TargetMode="External"/><Relationship Id="rId51" Type="http://schemas.openxmlformats.org/officeDocument/2006/relationships/hyperlink" Target="https://hal.science/hal-01165677v1" TargetMode="External"/><Relationship Id="rId52" Type="http://schemas.openxmlformats.org/officeDocument/2006/relationships/hyperlink" Target="https://hal.science/hal-01015218v1" TargetMode="External"/><Relationship Id="rId53" Type="http://schemas.openxmlformats.org/officeDocument/2006/relationships/hyperlink" Target="https://hal.science/hal-01403408v1" TargetMode="External"/><Relationship Id="rId54" Type="http://schemas.openxmlformats.org/officeDocument/2006/relationships/hyperlink" Target="https://hal.science/hal-01988128v1" TargetMode="External"/><Relationship Id="rId55" Type="http://schemas.openxmlformats.org/officeDocument/2006/relationships/hyperlink" Target="https://hal.science/hal-01403171v1" TargetMode="External"/><Relationship Id="rId56" Type="http://schemas.openxmlformats.org/officeDocument/2006/relationships/hyperlink" Target="https://hal.science/hal-01406180v1" TargetMode="External"/><Relationship Id="rId57" Type="http://schemas.openxmlformats.org/officeDocument/2006/relationships/hyperlink" Target="https://hal.science/hal-01988124v1" TargetMode="External"/><Relationship Id="rId58" Type="http://schemas.openxmlformats.org/officeDocument/2006/relationships/hyperlink" Target="https://hal.science/hal-01404516v1" TargetMode="External"/><Relationship Id="rId59" Type="http://schemas.openxmlformats.org/officeDocument/2006/relationships/hyperlink" Target="https://hal.science/hal-00557935v1" TargetMode="External"/><Relationship Id="rId60" Type="http://schemas.openxmlformats.org/officeDocument/2006/relationships/hyperlink" Target="https://hal.science/search/index/?q=*&amp;authFullName_s=Lise Guilhamon" TargetMode="External"/><Relationship Id="rId61" Type="http://schemas.openxmlformats.org/officeDocument/2006/relationships/hyperlink" Target="https://hal.science/search/index/?q=*&amp;authFullName_s=Laetitia Zecchini" TargetMode="External"/><Relationship Id="rId62" Type="http://schemas.openxmlformats.org/officeDocument/2006/relationships/hyperlink" Target="https://hal.science/hal-04991720v1" TargetMode="External"/><Relationship Id="rId63" Type="http://schemas.openxmlformats.org/officeDocument/2006/relationships/hyperlink" Target="https://hal.science/hal-03302504v1" TargetMode="External"/><Relationship Id="rId64" Type="http://schemas.openxmlformats.org/officeDocument/2006/relationships/hyperlink" Target="https://hal.science/hal-02289788v1" TargetMode="External"/><Relationship Id="rId65" Type="http://schemas.openxmlformats.org/officeDocument/2006/relationships/hyperlink" Target="https://hal.science/search/index/?q=*&amp;authFullName_s=Delphine Robic Dias" TargetMode="External"/><Relationship Id="rId66" Type="http://schemas.openxmlformats.org/officeDocument/2006/relationships/hyperlink" Target="https://hal.science/hal-02289809v1" TargetMode="External"/><Relationship Id="rId67" Type="http://schemas.openxmlformats.org/officeDocument/2006/relationships/hyperlink" Target="https://hal.science/hal-02083984v1" TargetMode="External"/><Relationship Id="rId68" Type="http://schemas.openxmlformats.org/officeDocument/2006/relationships/hyperlink" Target="https://hal.science/hal-01708952v1" TargetMode="External"/><Relationship Id="rId69" Type="http://schemas.openxmlformats.org/officeDocument/2006/relationships/hyperlink" Target="https://hal.science/hal-01558778v1" TargetMode="External"/><Relationship Id="rId70" Type="http://schemas.openxmlformats.org/officeDocument/2006/relationships/hyperlink" Target="https://hal.science/hal-01667139v1" TargetMode="External"/><Relationship Id="rId71" Type="http://schemas.openxmlformats.org/officeDocument/2006/relationships/hyperlink" Target="https://hal.science/hal-01667098v1" TargetMode="External"/><Relationship Id="rId72" Type="http://schemas.openxmlformats.org/officeDocument/2006/relationships/hyperlink" Target="https://hal.science/hal-01493341v1" TargetMode="External"/><Relationship Id="rId73" Type="http://schemas.openxmlformats.org/officeDocument/2006/relationships/hyperlink" Target="https://hal.science/hal-01442577v1" TargetMode="External"/><Relationship Id="rId74" Type="http://schemas.openxmlformats.org/officeDocument/2006/relationships/hyperlink" Target="https://hal.science/hal-01548159v1" TargetMode="External"/><Relationship Id="rId75" Type="http://schemas.openxmlformats.org/officeDocument/2006/relationships/hyperlink" Target="https://hal.science/hal-01432732v1" TargetMode="External"/><Relationship Id="rId76" Type="http://schemas.openxmlformats.org/officeDocument/2006/relationships/hyperlink" Target="https://hal.science/hal-01406493v1" TargetMode="External"/><Relationship Id="rId77" Type="http://schemas.openxmlformats.org/officeDocument/2006/relationships/hyperlink" Target="https://hal.science/hal-01408583v1" TargetMode="External"/><Relationship Id="rId78" Type="http://schemas.openxmlformats.org/officeDocument/2006/relationships/hyperlink" Target="https://hal.science/hal-01418104v1" TargetMode="External"/><Relationship Id="rId79" Type="http://schemas.openxmlformats.org/officeDocument/2006/relationships/hyperlink" Target="https://hal.science/hal-01406259v1" TargetMode="External"/><Relationship Id="rId80" Type="http://schemas.openxmlformats.org/officeDocument/2006/relationships/hyperlink" Target="https://hal.science/hal-01407775v1" TargetMode="External"/><Relationship Id="rId81" Type="http://schemas.openxmlformats.org/officeDocument/2006/relationships/hyperlink" Target="https://shs.hal.science/halshs-01402905v1" TargetMode="External"/><Relationship Id="rId82" Type="http://schemas.openxmlformats.org/officeDocument/2006/relationships/hyperlink" Target="https://hal.science/hal-01408864v1" TargetMode="External"/><Relationship Id="rId83" Type="http://schemas.openxmlformats.org/officeDocument/2006/relationships/hyperlink" Target="https://hal.science/hal-01410113v1" TargetMode="External"/><Relationship Id="rId84" Type="http://schemas.openxmlformats.org/officeDocument/2006/relationships/hyperlink" Target="https://hal.science/hal-01412423v1" TargetMode="External"/><Relationship Id="rId85" Type="http://schemas.openxmlformats.org/officeDocument/2006/relationships/hyperlink" Target="https://hal.science/hal-01412348v1" TargetMode="External"/><Relationship Id="rId86" Type="http://schemas.openxmlformats.org/officeDocument/2006/relationships/hyperlink" Target="https://hal.science/hal-01416502v1" TargetMode="External"/><Relationship Id="rId87" Type="http://schemas.openxmlformats.org/officeDocument/2006/relationships/hyperlink" Target="https://hal.science/hal-01411411v1" TargetMode="External"/><Relationship Id="rId88" Type="http://schemas.openxmlformats.org/officeDocument/2006/relationships/hyperlink" Target="https://hal.science/hal-01411338v1" TargetMode="External"/><Relationship Id="rId89" Type="http://schemas.openxmlformats.org/officeDocument/2006/relationships/hyperlink" Target="https://hal.science/hal-01416521v1" TargetMode="External"/><Relationship Id="rId90" Type="http://schemas.openxmlformats.org/officeDocument/2006/relationships/hyperlink" Target="https://hal.science/hal-01416511v1" TargetMode="External"/><Relationship Id="rId91" Type="http://schemas.openxmlformats.org/officeDocument/2006/relationships/hyperlink" Target="https://hal.science/hal-01416538v1" TargetMode="External"/><Relationship Id="rId92" Type="http://schemas.openxmlformats.org/officeDocument/2006/relationships/hyperlink" Target="https://hal.science/hal-01420170v1" TargetMode="External"/><Relationship Id="rId93" Type="http://schemas.openxmlformats.org/officeDocument/2006/relationships/hyperlink" Target="https://hal.science/hal-01418252v1" TargetMode="External"/><Relationship Id="rId94" Type="http://schemas.openxmlformats.org/officeDocument/2006/relationships/hyperlink" Target="https://hal.science/hal-01419988v1" TargetMode="External"/><Relationship Id="rId95" Type="http://schemas.openxmlformats.org/officeDocument/2006/relationships/hyperlink" Target="https://hal.science/hal-01419976v1" TargetMode="External"/><Relationship Id="rId96" Type="http://schemas.openxmlformats.org/officeDocument/2006/relationships/hyperlink" Target="https://hal.science/hal-01420972v1" TargetMode="External"/><Relationship Id="rId97" Type="http://schemas.openxmlformats.org/officeDocument/2006/relationships/hyperlink" Target="https://hal.science/hal-01425150v1" TargetMode="External"/><Relationship Id="rId98" Type="http://schemas.openxmlformats.org/officeDocument/2006/relationships/hyperlink" Target="https://hal.science/hal-01420395v1" TargetMode="External"/><Relationship Id="rId99" Type="http://schemas.openxmlformats.org/officeDocument/2006/relationships/hyperlink" Target="https://hal.science/hal-01429801v1" TargetMode="External"/><Relationship Id="rId100" Type="http://schemas.openxmlformats.org/officeDocument/2006/relationships/hyperlink" Target="https://hal.science/hal-01425152v1" TargetMode="External"/><Relationship Id="rId101" Type="http://schemas.openxmlformats.org/officeDocument/2006/relationships/hyperlink" Target="https://hal.science/hal-01425177v1" TargetMode="External"/><Relationship Id="rId102" Type="http://schemas.openxmlformats.org/officeDocument/2006/relationships/hyperlink" Target="https://hal.science/hal-01425171v1" TargetMode="External"/><Relationship Id="rId103" Type="http://schemas.openxmlformats.org/officeDocument/2006/relationships/hyperlink" Target="https://hal.science/hal-05489762v1" TargetMode="External"/><Relationship Id="rId104" Type="http://schemas.openxmlformats.org/officeDocument/2006/relationships/hyperlink" Target="https://dx.doi.org/10.58125/nidan.2025.2" TargetMode="External"/><Relationship Id="rId105" Type="http://schemas.openxmlformats.org/officeDocument/2006/relationships/hyperlink" Target="https://hal.science/hal-05494993v1" TargetMode="External"/><Relationship Id="rId106" Type="http://schemas.openxmlformats.org/officeDocument/2006/relationships/hyperlink" Target="https://hal.science/hal-05155054v1" TargetMode="External"/><Relationship Id="rId107" Type="http://schemas.openxmlformats.org/officeDocument/2006/relationships/hyperlink" Target="https://hal.science/search/index/?q=*&amp;authFullName_s=Deepra Dandekar" TargetMode="External"/><Relationship Id="rId108" Type="http://schemas.openxmlformats.org/officeDocument/2006/relationships/hyperlink" Target="https://dx.doi.org/10.58125/nidan.2025.1" TargetMode="External"/><Relationship Id="rId109" Type="http://schemas.openxmlformats.org/officeDocument/2006/relationships/hyperlink" Target="https://shs.hal.science/halshs-02532949v1" TargetMode="External"/><Relationship Id="rId110" Type="http://schemas.openxmlformats.org/officeDocument/2006/relationships/hyperlink" Target="https://hal.science/hal-05223630v1" TargetMode="External"/><Relationship Id="rId111" Type="http://schemas.openxmlformats.org/officeDocument/2006/relationships/hyperlink" Target="https://dx.doi.org/10.48611/isbn.978-2-406-18794-3" TargetMode="External"/><Relationship Id="rId112" Type="http://schemas.openxmlformats.org/officeDocument/2006/relationships/hyperlink" Target="https://hal.science/hal-04989680v1" TargetMode="External"/><Relationship Id="rId113" Type="http://schemas.openxmlformats.org/officeDocument/2006/relationships/hyperlink" Target="https://hal.science/search/index/?q=*&amp;authFullName_s=Claudine Le Blanc" TargetMode="External"/><Relationship Id="rId114" Type="http://schemas.openxmlformats.org/officeDocument/2006/relationships/hyperlink" Target="https://hal.science/search/index/?q=*&amp;authFullName_s=Nicolas Dejenne" TargetMode="External"/><Relationship Id="rId115" Type="http://schemas.openxmlformats.org/officeDocument/2006/relationships/hyperlink" Target="https://dx.doi.org/10.48611/isbn.978-2-406-18294-8" TargetMode="External"/><Relationship Id="rId116" Type="http://schemas.openxmlformats.org/officeDocument/2006/relationships/hyperlink" Target="https://hal.science/hal-03890079v1" TargetMode="External"/><Relationship Id="rId117" Type="http://schemas.openxmlformats.org/officeDocument/2006/relationships/hyperlink" Target="https://hal.science/search/index/?q=*&amp;authFullName_s=Ingrid Le Gargasson" TargetMode="External"/><Relationship Id="rId118" Type="http://schemas.openxmlformats.org/officeDocument/2006/relationships/hyperlink" Target="https://hal.science/hal-02437799v1" TargetMode="External"/><Relationship Id="rId119" Type="http://schemas.openxmlformats.org/officeDocument/2006/relationships/hyperlink" Target="https://hal.science/hal-02379028v1" TargetMode="External"/><Relationship Id="rId120" Type="http://schemas.openxmlformats.org/officeDocument/2006/relationships/hyperlink" Target="https://dx.doi.org/10.3726/b15962" TargetMode="External"/><Relationship Id="rId121" Type="http://schemas.openxmlformats.org/officeDocument/2006/relationships/hyperlink" Target="https://hal.science/hal-01585929v1" TargetMode="External"/><Relationship Id="rId122" Type="http://schemas.openxmlformats.org/officeDocument/2006/relationships/hyperlink" Target="https://hal.science/hal-00557938v1" TargetMode="External"/><Relationship Id="rId123" Type="http://schemas.openxmlformats.org/officeDocument/2006/relationships/hyperlink" Target="https://hal.science/search/index/?q=*&amp;authFullName_s=Emilienne L. Baneth-Nouailhetas" TargetMode="External"/><Relationship Id="rId124" Type="http://schemas.openxmlformats.org/officeDocument/2006/relationships/hyperlink" Target="https://hal.science/search/index/?q=*&amp;authFullName_s=Claudine Leblanc" TargetMode="External"/><Relationship Id="rId125" Type="http://schemas.openxmlformats.org/officeDocument/2006/relationships/hyperlink" Target="https://hal.science/hal-01404566v1" TargetMode="External"/><Relationship Id="rId126" Type="http://schemas.openxmlformats.org/officeDocument/2006/relationships/hyperlink" Target="https://hal.science/search/index/?q=*&amp;authFullName_s=Ashok Vajpeyi" TargetMode="External"/><Relationship Id="rId127" Type="http://schemas.openxmlformats.org/officeDocument/2006/relationships/hyperlink" Target="https://hal.science/hal-01400673v1" TargetMode="External"/><Relationship Id="rId128" Type="http://schemas.openxmlformats.org/officeDocument/2006/relationships/hyperlink" Target="https://hal.science/hal-01404563v1" TargetMode="External"/><Relationship Id="rId129" Type="http://schemas.openxmlformats.org/officeDocument/2006/relationships/hyperlink" Target="https://hal.science/search/index/?q=*&amp;authFullName_s=Vaid Krishna Baldev" TargetMode="External"/><Relationship Id="rId130" Type="http://schemas.openxmlformats.org/officeDocument/2006/relationships/hyperlink" Target="https://hal.science/search/index/?q=*&amp;authFullName_s=Montaut Annie" TargetMode="External"/><Relationship Id="rId131" Type="http://schemas.openxmlformats.org/officeDocument/2006/relationships/hyperlink" Target="https://hal.science/hal-04989661v1" TargetMode="External"/><Relationship Id="rId132" Type="http://schemas.openxmlformats.org/officeDocument/2006/relationships/hyperlink" Target="https://hal.science/hal-03920451v1" TargetMode="External"/><Relationship Id="rId133" Type="http://schemas.openxmlformats.org/officeDocument/2006/relationships/hyperlink" Target="https://hal.science/search/index/?q=*&amp;authFullName_s=Marie Lecomte-Tilouine" TargetMode="External"/><Relationship Id="rId134" Type="http://schemas.openxmlformats.org/officeDocument/2006/relationships/hyperlink" Target="https://hal.science/hal-02437814v1" TargetMode="External"/><Relationship Id="rId135" Type="http://schemas.openxmlformats.org/officeDocument/2006/relationships/hyperlink" Target="https://shs.hal.science/halshs-02480591v1" TargetMode="External"/><Relationship Id="rId136" Type="http://schemas.openxmlformats.org/officeDocument/2006/relationships/hyperlink" Target="https://hal.science/hal-02379080v1" TargetMode="External"/><Relationship Id="rId137" Type="http://schemas.openxmlformats.org/officeDocument/2006/relationships/hyperlink" Target="https://hal.science/hal-01985198v1" TargetMode="External"/><Relationship Id="rId138" Type="http://schemas.openxmlformats.org/officeDocument/2006/relationships/hyperlink" Target="https://hal.science/hal-01674300v1" TargetMode="External"/><Relationship Id="rId139" Type="http://schemas.openxmlformats.org/officeDocument/2006/relationships/hyperlink" Target="https://univ-paris8.hal.science/hal-02557396v1" TargetMode="External"/><Relationship Id="rId140" Type="http://schemas.openxmlformats.org/officeDocument/2006/relationships/hyperlink" Target="https://hal.science/search/index/?q=*&amp;authFullName_s=Maxime Cervulle" TargetMode="External"/><Relationship Id="rId141" Type="http://schemas.openxmlformats.org/officeDocument/2006/relationships/hyperlink" Target="https://hal.science/search/index/?q=*&amp;authFullName_s=Karima Ramdani" TargetMode="External"/><Relationship Id="rId142" Type="http://schemas.openxmlformats.org/officeDocument/2006/relationships/hyperlink" Target="https://hal.science/search/index/?q=*&amp;authFullName_s=Elodie Gaden" TargetMode="External"/><Relationship Id="rId143" Type="http://schemas.openxmlformats.org/officeDocument/2006/relationships/hyperlink" Target="https://hal.science/search/index/?q=*&amp;authFullName_s=Cornelia M&#246;ser" TargetMode="External"/><Relationship Id="rId144" Type="http://schemas.openxmlformats.org/officeDocument/2006/relationships/hyperlink" Target="https://dx.doi.org/10.3726/b11702" TargetMode="External"/><Relationship Id="rId145" Type="http://schemas.openxmlformats.org/officeDocument/2006/relationships/hyperlink" Target="https://hal.science/hal-01667155v1" TargetMode="External"/><Relationship Id="rId146" Type="http://schemas.openxmlformats.org/officeDocument/2006/relationships/hyperlink" Target="https://hal.science/hal-01585952v1" TargetMode="External"/><Relationship Id="rId147" Type="http://schemas.openxmlformats.org/officeDocument/2006/relationships/hyperlink" Target="https://www.peterlang.com/view/product/79341?v=toc&amp;amp;format=EPDF" TargetMode="External"/><Relationship Id="rId148" Type="http://schemas.openxmlformats.org/officeDocument/2006/relationships/hyperlink" Target="https://hal.science/hal-01985203v1" TargetMode="External"/><Relationship Id="rId149" Type="http://schemas.openxmlformats.org/officeDocument/2006/relationships/hyperlink" Target="https://hal.science/hal-01400672v1" TargetMode="External"/><Relationship Id="rId150" Type="http://schemas.openxmlformats.org/officeDocument/2006/relationships/hyperlink" Target="https://hal.science/hal-01988087v1" TargetMode="External"/><Relationship Id="rId151" Type="http://schemas.openxmlformats.org/officeDocument/2006/relationships/hyperlink" Target="https://hal.science/hal-01403120v1" TargetMode="External"/><Relationship Id="rId152" Type="http://schemas.openxmlformats.org/officeDocument/2006/relationships/hyperlink" Target="https://hal.science/hal-01404526v1" TargetMode="External"/><Relationship Id="rId153" Type="http://schemas.openxmlformats.org/officeDocument/2006/relationships/hyperlink" Target="https://hal.science/hal-01404525v1" TargetMode="External"/><Relationship Id="rId154" Type="http://schemas.openxmlformats.org/officeDocument/2006/relationships/hyperlink" Target="https://hal.science/hal-01404527v1" TargetMode="External"/><Relationship Id="rId155" Type="http://schemas.openxmlformats.org/officeDocument/2006/relationships/hyperlink" Target="https://hal.science/hal-01404520v1" TargetMode="External"/><Relationship Id="rId156" Type="http://schemas.openxmlformats.org/officeDocument/2006/relationships/hyperlink" Target="https://hal.science/hal-01403134v1" TargetMode="External"/><Relationship Id="rId157" Type="http://schemas.openxmlformats.org/officeDocument/2006/relationships/hyperlink" Target="https://hal.science/hal-01404524v1" TargetMode="External"/><Relationship Id="rId158" Type="http://schemas.openxmlformats.org/officeDocument/2006/relationships/hyperlink" Target="https://hal.science/hal-01404521v1" TargetMode="External"/><Relationship Id="rId159" Type="http://schemas.openxmlformats.org/officeDocument/2006/relationships/hyperlink" Target="https://hal.science/hal-01404519v1" TargetMode="External"/><Relationship Id="rId160" Type="http://schemas.openxmlformats.org/officeDocument/2006/relationships/hyperlink" Target="https://hal.science/hal-01404523v1" TargetMode="External"/><Relationship Id="rId161" Type="http://schemas.openxmlformats.org/officeDocument/2006/relationships/hyperlink" Target="https://hal.science/hal-01990835v1" TargetMode="External"/><Relationship Id="rId162" Type="http://schemas.openxmlformats.org/officeDocument/2006/relationships/hyperlink" Target="https://www.lup.nl/product/the-great-umar-khayyam/" TargetMode="External"/><Relationship Id="rId163" Type="http://schemas.openxmlformats.org/officeDocument/2006/relationships/hyperlink" Target="https://hal.science/hal-01404510v1" TargetMode="External"/><Relationship Id="rId164" Type="http://schemas.openxmlformats.org/officeDocument/2006/relationships/hyperlink" Target="https://hal.science/hal-01404513v1" TargetMode="External"/><Relationship Id="rId165" Type="http://schemas.openxmlformats.org/officeDocument/2006/relationships/hyperlink" Target="https://hal.science/hal-01405421v1" TargetMode="External"/><Relationship Id="rId166" Type="http://schemas.openxmlformats.org/officeDocument/2006/relationships/hyperlink" Target="https://hal.science/search/index/?q=*&amp;authFullName_s=Zena Arbaji" TargetMode="External"/><Relationship Id="rId167" Type="http://schemas.openxmlformats.org/officeDocument/2006/relationships/hyperlink" Target="https://hal.science/search/index/?q=*&amp;authFullName_s=Marine Lopez" TargetMode="External"/><Relationship Id="rId168" Type="http://schemas.openxmlformats.org/officeDocument/2006/relationships/hyperlink" Target="https://hal.science/hal-01404514v1" TargetMode="External"/><Relationship Id="rId169" Type="http://schemas.openxmlformats.org/officeDocument/2006/relationships/hyperlink" Target="https://hal.science/hal-01404560v1" TargetMode="External"/><Relationship Id="rId170" Type="http://schemas.openxmlformats.org/officeDocument/2006/relationships/hyperlink" Target="https://hal.science/hal-01404547v1" TargetMode="External"/><Relationship Id="rId171" Type="http://schemas.openxmlformats.org/officeDocument/2006/relationships/hyperlink" Target="https://hal.science/hal-01403158v1" TargetMode="External"/><Relationship Id="rId172" Type="http://schemas.openxmlformats.org/officeDocument/2006/relationships/hyperlink" Target="https://hal.science/hal-05062164v1" TargetMode="External"/><Relationship Id="rId173" Type="http://schemas.openxmlformats.org/officeDocument/2006/relationships/hyperlink" Target="https://hal.science/hal-04989740v1" TargetMode="External"/><Relationship Id="rId174" Type="http://schemas.openxmlformats.org/officeDocument/2006/relationships/hyperlink" Target="https://hal.science/hal-04989719v1" TargetMode="External"/><Relationship Id="rId175" Type="http://schemas.openxmlformats.org/officeDocument/2006/relationships/hyperlink" Target="https://hal.science/hal-04991700v1" TargetMode="External"/><Relationship Id="rId176" Type="http://schemas.openxmlformats.org/officeDocument/2006/relationships/hyperlink" Target="https://hal.science/hal-05002643v1" TargetMode="External"/><Relationship Id="rId177" Type="http://schemas.openxmlformats.org/officeDocument/2006/relationships/hyperlink" Target="https://hal.science/hal-05156724v1" TargetMode="External"/><Relationship Id="rId178" Type="http://schemas.openxmlformats.org/officeDocument/2006/relationships/hyperlink" Target="https://hal.science/hal-05156693v1" TargetMode="External"/><Relationship Id="rId179" Type="http://schemas.openxmlformats.org/officeDocument/2006/relationships/hyperlink" Target="https://hal.science/hal-05129838v1" TargetMode="External"/><Relationship Id="rId180" Type="http://schemas.openxmlformats.org/officeDocument/2006/relationships/hyperlink" Target="https://hal.science/hal-05131268v1" TargetMode="External"/><Relationship Id="rId181" Type="http://schemas.openxmlformats.org/officeDocument/2006/relationships/hyperlink" Target="https://hal.science/hal-05151597v1" TargetMode="External"/><Relationship Id="rId182" Type="http://schemas.openxmlformats.org/officeDocument/2006/relationships/hyperlink" Target="https://hal.science/hal-05167989v1" TargetMode="External"/><Relationship Id="rId183" Type="http://schemas.openxmlformats.org/officeDocument/2006/relationships/hyperlink" Target="https://hal.science/hal-05158829v1" TargetMode="External"/><Relationship Id="rId184" Type="http://schemas.openxmlformats.org/officeDocument/2006/relationships/hyperlink" Target="https://hal.science/hal-05002634v1" TargetMode="External"/><Relationship Id="rId185" Type="http://schemas.openxmlformats.org/officeDocument/2006/relationships/hyperlink" Target="https://hal.science/hal-05131298v1" TargetMode="External"/><Relationship Id="rId186" Type="http://schemas.openxmlformats.org/officeDocument/2006/relationships/hyperlink" Target="https://hal.science/hal-05002973v1" TargetMode="External"/><Relationship Id="rId187" Type="http://schemas.openxmlformats.org/officeDocument/2006/relationships/hyperlink" Target="https://hal.science/hal-05002625v1" TargetMode="External"/><Relationship Id="rId188" Type="http://schemas.openxmlformats.org/officeDocument/2006/relationships/hyperlink" Target="https://hal.science/hal-04989788v1" TargetMode="External"/><Relationship Id="rId189" Type="http://schemas.openxmlformats.org/officeDocument/2006/relationships/hyperlink" Target="https://hal.science/hal-05158835v1" TargetMode="External"/><Relationship Id="rId190" Type="http://schemas.openxmlformats.org/officeDocument/2006/relationships/hyperlink" Target="https://hal.science/hal-05002611v1" TargetMode="External"/><Relationship Id="rId191" Type="http://schemas.openxmlformats.org/officeDocument/2006/relationships/hyperlink" Target="https://hal.science/hal-04989806v1" TargetMode="External"/><Relationship Id="rId192" Type="http://schemas.openxmlformats.org/officeDocument/2006/relationships/hyperlink" Target="https://hal.science/hal-05156731v1" TargetMode="External"/><Relationship Id="rId193" Type="http://schemas.openxmlformats.org/officeDocument/2006/relationships/hyperlink" Target="https://hal.science/hal-05167995v1" TargetMode="External"/><Relationship Id="rId194" Type="http://schemas.openxmlformats.org/officeDocument/2006/relationships/hyperlink" Target="https://hal.science/hal-05158823v1" TargetMode="External"/><Relationship Id="rId195" Type="http://schemas.openxmlformats.org/officeDocument/2006/relationships/hyperlink" Target="https://hal.science/hal-05156718v1" TargetMode="External"/><Relationship Id="rId196" Type="http://schemas.openxmlformats.org/officeDocument/2006/relationships/hyperlink" Target="https://hal.science/hal-05158841v1" TargetMode="External"/><Relationship Id="rId197" Type="http://schemas.openxmlformats.org/officeDocument/2006/relationships/hyperlink" Target="https://hal.science/hal-04991745v1" TargetMode="External"/><Relationship Id="rId198" Type="http://schemas.openxmlformats.org/officeDocument/2006/relationships/hyperlink" Target="https://hal.science/hal-05156741v1" TargetMode="External"/><Relationship Id="rId199" Type="http://schemas.openxmlformats.org/officeDocument/2006/relationships/hyperlink" Target="https://hal.science/hal-04991668v1" TargetMode="External"/><Relationship Id="rId200" Type="http://schemas.openxmlformats.org/officeDocument/2006/relationships/hyperlink" Target="https://hal.science/hal-05062174v1" TargetMode="External"/><Relationship Id="rId201" Type="http://schemas.openxmlformats.org/officeDocument/2006/relationships/hyperlink" Target="https://hal.science/hal-03906467v1" TargetMode="External"/><Relationship Id="rId202" Type="http://schemas.openxmlformats.org/officeDocument/2006/relationships/hyperlink" Target="https://hal.science/hal-01404511v1"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Castaing</dc:title>
  <dc:description>CV</dc:description>
  <dc:subject/>
  <cp:keywords/>
  <cp:category/>
  <cp:lastModifiedBy/>
  <dcterms:created xsi:type="dcterms:W3CDTF">2026-05-23T07:48:01+02:00</dcterms:created>
  <dcterms:modified xsi:type="dcterms:W3CDTF">2026-05-23T07:48:01+02:00</dcterms:modified>
</cp:coreProperties>
</file>

<file path=docProps/custom.xml><?xml version="1.0" encoding="utf-8"?>
<Properties xmlns="http://schemas.openxmlformats.org/officeDocument/2006/custom-properties" xmlns:vt="http://schemas.openxmlformats.org/officeDocument/2006/docPropsVTypes"/>
</file>