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creissels </w:t>
      </w:r>
      <w:r>
        <w:rPr>
          <w:color w:val="641e6e"/>
        </w:rPr>
        <w:t xml:space="preserve">PR en arts plastiques, Université Paris 8 Vincennes-Saint-Denis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Warburg et le genre?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Giorgio Fichera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Séguier-Faucher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Recherche&amp;Création, Marie Bourjea, 9791037045157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emprunté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Le Félin, 2019, Les Marches du temps, Bernard Condominas, 978-2-86645-877-5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Subjectivités, pouvoir, image. L’histoire de l’art travaillée par les rapports coloniaux et les différences sexuelles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Giovanna Zapperi</w:t>
              </w:r>
            </w:hyperlink>
          </w:p>
          <w:p>
            <w:pPr/>
            <w:r>
              <w:rPr/>
              <w:t xml:space="preserve">EuroPhilosophie Éditions, 2017,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⟨10.4000/books.europhilosophie.189⟩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Ghada Amer. Rainbow Girls (cat. expo.)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Ghada 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Galerie Cheim &amp; Reid. Ellen Robinson, 2014, 9780985141097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son corps au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Le Félin, 2009, Les Marches du temps, Bernard Condominas, 978-2-86645-691-7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l’art : autonomie d’une discipline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 A. Célius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Nicholas Mirzoeff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Goudal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2024, Autonomie, 1,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Mendieta : icône de la contre-performance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Collectif Laboratoire de la contre-performance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Monograma: revista iberoamericana de cultura y pensamiento</w:t>
            </w:r>
            <w:r>
              <w:rPr/>
              <w:t xml:space="preserve">, 2022, 11 (« I'm Not Your (Dead) Latina». Ana Mendieta. Reminiscencias políticas y estéticas, », Idoli Castro, Sonia Kerfa (dir.)), pp.138-163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off des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2020, La conférence comme performance : formes et actes du discours (XIXe-XXIe siècles)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ficelé et langue coupée : recette de Ma Gouvernante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2018, 264-265 "Artistes empêchées", pp.204-213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femmes dans le temple des muses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2017, 38&amp;39 "Danse et/au musée",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Mendieta, « déesse-mère » de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Hippocampe : arts visuels, philosophie, littérature</w:t>
            </w:r>
            <w:r>
              <w:rPr/>
              <w:t xml:space="preserve">, 2016, 13,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knowledge: introducing alterity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Album International</w:t>
            </w:r>
            <w:r>
              <w:rPr/>
              <w:t xml:space="preserve">, 2014, 3 "Performance, Body, Fiction", pp.114-119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mythe : performances du génie créateur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2013, 121-124 "Corps&amp;performance", pp.76-90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Pina Bausch, Rebecca Horn : performer l’altérité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l’Institut Supérieur des Beaux-arts de Besançon</w:t>
            </w:r>
            <w:r>
              <w:rPr/>
              <w:t xml:space="preserve">, 2013, 4 "L'art au risque du corps",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l’Amazone et le sexe de l’artiste : de Romaine Brooks à Louise Bourgeois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2008, 104, p. 86-97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étranger&amp;quot; : les métamorphoses du spectateur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2002, 80, p. 40-55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délivrance des sibylles (script de performance)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Marie-Laure Allain Bonilla; Emile Blanc; Johanna Renard; Elvan Zabunyan. </w:t>
            </w:r>
            <w:r>
              <w:rPr>
                <w:i w:val="1"/>
                <w:iCs w:val="1"/>
              </w:rPr>
              <w:t xml:space="preserve">Constellations subjectives. Pour une histoire féministe de l’art</w:t>
            </w:r>
            <w:r>
              <w:rPr/>
              <w:t xml:space="preserve">, Éditions iXe, p. 135-146, 2020, 979-1090062511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tricheuses à l’as de trèfle font tapisserie mille-fleurs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Onze cadeaux pour Patrick</w:t>
            </w:r>
            <w:r>
              <w:rPr/>
              <w:t xml:space="preserve">, Art&amp;Fiction, pp.22-26, 2020, 978-2-88964-006-5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contre-archives : fiction archéologique de la soumission incorporée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Collectif Laboratoire de la contre-performance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 : un espace de visibilité pour les femmes artistes ?, Hanna Alkema, Juliette Bertron, Carole Halimi (dir.)</w:t>
            </w:r>
            <w:r>
              <w:rPr/>
              <w:t xml:space="preserve">, AWARE, pp.75-86, 2020, 9782956053316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Oratrices de l’indicible : le geste privé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Evangelos Athanassopoulos. </w:t>
            </w:r>
            <w:r>
              <w:rPr>
                <w:i w:val="1"/>
                <w:iCs w:val="1"/>
              </w:rPr>
              <w:t xml:space="preserve">Quand le discours se fait geste. Regards croisés sur la conférence-performance contemporaine</w:t>
            </w:r>
            <w:r>
              <w:rPr/>
              <w:t xml:space="preserve">, Les Presses du réel, p. 131-148, 2018, 978-2-84066-708-7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plumes : volatiles métamorphoses du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Carole Boulbès. </w:t>
            </w:r>
            <w:r>
              <w:rPr>
                <w:i w:val="1"/>
                <w:iCs w:val="1"/>
              </w:rPr>
              <w:t xml:space="preserve">Femmes, attitudes performatives, aux lisières de la performance et de la danse</w:t>
            </w:r>
            <w:r>
              <w:rPr/>
              <w:t xml:space="preserve">, Les Presses du réel, 2014, 978-2-84066-651-6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des nanas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Niki de Saint-Phalle, catalogue d'exposition Château de Malbrouck, Patrick Absalon (dir.)</w:t>
            </w:r>
            <w:r>
              <w:rPr/>
              <w:t xml:space="preserve">, Serpenoise, pp.56-67, 2010, 978-2-87692-846-6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Affecter le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Giovanni Careri; Bernhard Rüdiger. </w:t>
            </w:r>
            <w:r>
              <w:rPr>
                <w:i w:val="1"/>
                <w:iCs w:val="1"/>
              </w:rPr>
              <w:t xml:space="preserve">Face au réel. Éthique de la forme dans l’art contemporain</w:t>
            </w:r>
            <w:r>
              <w:rPr/>
              <w:t xml:space="preserve">, Archibooks, p. 306-311, 2008, 978-2357330252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Leda to Daphne: Sacrifice and virginity in the work of Ana Mendieta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Victoria Turvey-Sauron; Griselda Pollock. </w:t>
            </w:r>
            <w:r>
              <w:rPr>
                <w:i w:val="1"/>
                <w:iCs w:val="1"/>
              </w:rPr>
              <w:t xml:space="preserve">The Sacred and the Feminine. Imagination and Sexual Difference</w:t>
            </w:r>
            <w:r>
              <w:rPr/>
              <w:t xml:space="preserve">, I.B. Tauris, p. 178-188, 2008, 978-1845115210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Déméter. Théories et pratiques artistiques contemporaines : La conférence comme performance : formes et actes du discours (XIXe-XXIe siècles)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Corbel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6, https://www.peren-revues.fr/demeter/69,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comme performance : formes et actes du discours (XIXe-XXIe siècles)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Corbel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5 été 2020,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Mythe/métamorphose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genre. Corps, sexualité, rapports sociaux</w:t>
            </w:r>
            <w:r>
              <w:rPr/>
              <w:t xml:space="preserve">, 2016, p. 390-399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mythe dans l’art contemporain : la différence des sexes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</w:p>
          <w:p>
            <w:pPr/>
            <w:r>
              <w:rPr/>
              <w:t xml:space="preserve">Sciences de l'Homme et Société. EHESS - Paris, 2006.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tel-04232281v1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7488v1" TargetMode="External"/><Relationship Id="rId9" Type="http://schemas.openxmlformats.org/officeDocument/2006/relationships/hyperlink" Target="https://hal.science/search/index/?q=*&amp;authFullName_s=Anne Creissels" TargetMode="External"/><Relationship Id="rId10" Type="http://schemas.openxmlformats.org/officeDocument/2006/relationships/hyperlink" Target="https://hal.science/search/index/?q=*&amp;authFullName_s=Giorgio Fichera" TargetMode="External"/><Relationship Id="rId11" Type="http://schemas.openxmlformats.org/officeDocument/2006/relationships/hyperlink" Target="https://hal.science/search/index/?q=*&amp;authFullName_s=Simon S&#233;guier-Faucher" TargetMode="External"/><Relationship Id="rId12" Type="http://schemas.openxmlformats.org/officeDocument/2006/relationships/hyperlink" Target="https://www.editions-hermann.fr/livre/warburg-et-le-genre-anne-creissels" TargetMode="External"/><Relationship Id="rId13" Type="http://schemas.openxmlformats.org/officeDocument/2006/relationships/hyperlink" Target="https://hal.science/hal-04136791v1" TargetMode="External"/><Relationship Id="rId14" Type="http://schemas.openxmlformats.org/officeDocument/2006/relationships/hyperlink" Target="https://hal.science/hal-04232298v1" TargetMode="External"/><Relationship Id="rId15" Type="http://schemas.openxmlformats.org/officeDocument/2006/relationships/hyperlink" Target="https://hal.science/search/index/?q=*&amp;authFullName_s=Giovanna Zapperi" TargetMode="External"/><Relationship Id="rId16" Type="http://schemas.openxmlformats.org/officeDocument/2006/relationships/hyperlink" Target="https://dx.doi.org/10.4000/books.europhilosophie.189" TargetMode="External"/><Relationship Id="rId17" Type="http://schemas.openxmlformats.org/officeDocument/2006/relationships/hyperlink" Target="https://hal.science/hal-04293186v1" TargetMode="External"/><Relationship Id="rId18" Type="http://schemas.openxmlformats.org/officeDocument/2006/relationships/hyperlink" Target="https://hal.science/search/index/?q=*&amp;authFullName_s=Ghada Amer" TargetMode="External"/><Relationship Id="rId19" Type="http://schemas.openxmlformats.org/officeDocument/2006/relationships/hyperlink" Target="https://hal.science/hal-04136256v1" TargetMode="External"/><Relationship Id="rId20" Type="http://schemas.openxmlformats.org/officeDocument/2006/relationships/hyperlink" Target="https://hal.science/hal-04606041v1" TargetMode="External"/><Relationship Id="rId21" Type="http://schemas.openxmlformats.org/officeDocument/2006/relationships/hyperlink" Target="https://hal.science/search/index/?q=*&amp;authFullName_s=Carlo A. C&#233;lius" TargetMode="External"/><Relationship Id="rId22" Type="http://schemas.openxmlformats.org/officeDocument/2006/relationships/hyperlink" Target="https://hal.science/search/index/?q=*&amp;authFullName_s=Nicholas Mirzoeff" TargetMode="External"/><Relationship Id="rId23" Type="http://schemas.openxmlformats.org/officeDocument/2006/relationships/hyperlink" Target="https://hal.science/search/index/?q=*&amp;authFullName_s=&#201;milie Goudal" TargetMode="External"/><Relationship Id="rId24" Type="http://schemas.openxmlformats.org/officeDocument/2006/relationships/hyperlink" Target="https://hal.science/hal-04496960v1" TargetMode="External"/><Relationship Id="rId25" Type="http://schemas.openxmlformats.org/officeDocument/2006/relationships/hyperlink" Target="https://hal.science/search/index/?q=*&amp;authFullName_s=Collectif Laboratoire de la contre-performance" TargetMode="External"/><Relationship Id="rId26" Type="http://schemas.openxmlformats.org/officeDocument/2006/relationships/hyperlink" Target="https://hal.science/hal-04232271v1" TargetMode="External"/><Relationship Id="rId27" Type="http://schemas.openxmlformats.org/officeDocument/2006/relationships/hyperlink" Target="https://hal.science/hal-04497000v1" TargetMode="External"/><Relationship Id="rId28" Type="http://schemas.openxmlformats.org/officeDocument/2006/relationships/hyperlink" Target="https://hal.science/hal-04497002v1" TargetMode="External"/><Relationship Id="rId29" Type="http://schemas.openxmlformats.org/officeDocument/2006/relationships/hyperlink" Target="https://hal.science/hal-04497006v1" TargetMode="External"/><Relationship Id="rId30" Type="http://schemas.openxmlformats.org/officeDocument/2006/relationships/hyperlink" Target="https://hal.science/hal-04497018v1" TargetMode="External"/><Relationship Id="rId31" Type="http://schemas.openxmlformats.org/officeDocument/2006/relationships/hyperlink" Target="https://hal.science/hal-04497023v1" TargetMode="External"/><Relationship Id="rId32" Type="http://schemas.openxmlformats.org/officeDocument/2006/relationships/hyperlink" Target="https://hal.science/hal-04497020v1" TargetMode="External"/><Relationship Id="rId33" Type="http://schemas.openxmlformats.org/officeDocument/2006/relationships/hyperlink" Target="https://hal.science/hal-04232300v1" TargetMode="External"/><Relationship Id="rId34" Type="http://schemas.openxmlformats.org/officeDocument/2006/relationships/hyperlink" Target="https://hal.science/hal-04232299v1" TargetMode="External"/><Relationship Id="rId35" Type="http://schemas.openxmlformats.org/officeDocument/2006/relationships/hyperlink" Target="https://hal.science/hal-04232290v1" TargetMode="External"/><Relationship Id="rId36" Type="http://schemas.openxmlformats.org/officeDocument/2006/relationships/hyperlink" Target="https://hal.science/hal-04496973v1" TargetMode="External"/><Relationship Id="rId37" Type="http://schemas.openxmlformats.org/officeDocument/2006/relationships/hyperlink" Target="https://hal.science/hal-04496964v1" TargetMode="External"/><Relationship Id="rId38" Type="http://schemas.openxmlformats.org/officeDocument/2006/relationships/hyperlink" Target="https://hal.science/hal-04232292v1" TargetMode="External"/><Relationship Id="rId39" Type="http://schemas.openxmlformats.org/officeDocument/2006/relationships/hyperlink" Target="https://hal.science/hal-04232293v1" TargetMode="External"/><Relationship Id="rId40" Type="http://schemas.openxmlformats.org/officeDocument/2006/relationships/hyperlink" Target="https://hal.science/hal-04496994v1" TargetMode="External"/><Relationship Id="rId41" Type="http://schemas.openxmlformats.org/officeDocument/2006/relationships/hyperlink" Target="https://hal.science/hal-04232297v1" TargetMode="External"/><Relationship Id="rId42" Type="http://schemas.openxmlformats.org/officeDocument/2006/relationships/hyperlink" Target="https://hal.science/hal-04232296v1" TargetMode="External"/><Relationship Id="rId43" Type="http://schemas.openxmlformats.org/officeDocument/2006/relationships/hyperlink" Target="https://univ-rennes2.hal.science/hal-05399350v1" TargetMode="External"/><Relationship Id="rId44" Type="http://schemas.openxmlformats.org/officeDocument/2006/relationships/hyperlink" Target="https://hal.science/search/index/?q=*&amp;authFullName_s=B&#233;n&#233;dicte Boisson" TargetMode="External"/><Relationship Id="rId45" Type="http://schemas.openxmlformats.org/officeDocument/2006/relationships/hyperlink" Target="https://hal.science/search/index/?q=*&amp;authFullName_s=Laurence Corbel" TargetMode="External"/><Relationship Id="rId46" Type="http://schemas.openxmlformats.org/officeDocument/2006/relationships/hyperlink" Target="https://hal.science/search/index/?q=*&amp;authFullName_s=Camille No&#251;s" TargetMode="External"/><Relationship Id="rId47" Type="http://schemas.openxmlformats.org/officeDocument/2006/relationships/hyperlink" Target="https://hal.science/hal-04232295v1" TargetMode="External"/><Relationship Id="rId48" Type="http://schemas.openxmlformats.org/officeDocument/2006/relationships/hyperlink" Target="https://hal.science/hal-04232272v1" TargetMode="External"/><Relationship Id="rId49" Type="http://schemas.openxmlformats.org/officeDocument/2006/relationships/hyperlink" Target="https://hal.science/tel-0423228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creissels</dc:title>
  <dc:description>CV</dc:description>
  <dc:subject/>
  <cp:keywords/>
  <cp:category/>
  <cp:lastModifiedBy/>
  <dcterms:created xsi:type="dcterms:W3CDTF">2026-04-25T13:12:36+02:00</dcterms:created>
  <dcterms:modified xsi:type="dcterms:W3CDTF">2026-04-25T13:12:36+02:00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