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 de Bortoli </w:t>
      </w:r>
    </w:p>
    <w:p>
      <w:pPr>
        <w:spacing w:before="600"/>
      </w:pPr>
    </w:p>
    <w:p>
      <w:pPr>
        <w:spacing w:before="600"/>
      </w:pPr>
    </w:p>
    <w:p>
      <w:pPr>
        <w:pStyle w:val="Heading2"/>
      </w:pPr>
      <w:r>
        <w:rPr>
          <w:color w:val="1e198e"/>
          <w:b w:val="1"/>
          <w:bCs w:val="1"/>
        </w:rPr>
        <w:t xml:space="preserve">Présentation</w:t>
      </w:r>
    </w:p>
    <w:p>
      <w:pPr>
        <w:spacing w:after="100"/>
      </w:pPr>
    </w:p>
    <w:p>
      <w:pPr/>
      <w:r>
        <w:rPr/>
        <w:t xml:space="preserve">Dr Anne de Bortoli est professeure associée à l’Université du Québec à Montréal, chercheuse à Polytechnique Montréal, chercheuse associée au Laboratoire Ville Mobilité Transport de l’École des Ponts ParisTech, et membre du Comité consultatif pour la carboneutralité du gouvernement du Canada. Elle est responsable du pôle de recherche sur la carboneutralité au CIRAIG, où elle mène des travaux de modélisation et de fiabilisation des trajectoires vers une carboneutralité durable et désirable. Ses recherches portent notamment sur la robustesse des quantifications carbone, la qualité des données d’évaluation, ainsi que sur les transferts d’impacts environnementaux et socioéconomiques.</w:t>
      </w:r>
    </w:p>
    <w:p>
      <w:pPr/>
      <w:r>
        <w:rPr/>
        <w:t xml:space="preserve">Titulaire de deux masters et d’un doctorat en génie civil et aménagement durable, Dr de Bortoli possède plus de dix ans d’expérience en recherche et en enseignement dans les domaines de l’analyse de cycle de vie, des transports et des infrastructures durables. Elle a reçu plusieurs prix internationaux pour ses recherches, décernés notamment par l’OCDE, l’Association mondiale de la route (AIPCR), et le groupe VINCI, et a obtenu plus d’un million de dollars en financements publics et privés pour ses travaux.</w:t>
      </w:r>
    </w:p>
    <w:p>
      <w:pPr/>
      <w:r>
        <w:rPr/>
        <w:t xml:space="preserve">Elle est également membre du comité miroir canadien de normalisation sur la gestion des gaz à effet de serre et le changement climatique, et contribue activement à la diffusion des savoirs en faveur de comportements environnementaux responsables, dans les médias et lors d’événements publics.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review of current state-of-the-art road vehicle life cycle assessment tools</w:t>
              </w:r>
            </w:hyperlink>
          </w:p>
          <w:p>
            <w:pPr/>
            <w:hyperlink r:id="rId9" w:history="1">
              <w:r>
                <w:rPr>
                  <w:color w:val="#410a8c"/>
                  <w:u w:val="single"/>
                </w:rPr>
                <w:t xml:space="preserve">Susie Ruqun Wu</w:t>
              </w:r>
            </w:hyperlink>
            <w:r>
              <w:rPr/>
              <w:t xml:space="preserve">,</w:t>
            </w:r>
            <w:hyperlink r:id="rId10" w:history="1">
              <w:r>
                <w:rPr>
                  <w:color w:val="#410a8c"/>
                  <w:u w:val="single"/>
                </w:rPr>
                <w:t xml:space="preserve">Anne de Bortoli</w:t>
              </w:r>
            </w:hyperlink>
            <w:r>
              <w:rPr/>
              <w:t xml:space="preserve">,</w:t>
            </w:r>
            <w:hyperlink r:id="rId11" w:history="1">
              <w:r>
                <w:rPr>
                  <w:color w:val="#410a8c"/>
                  <w:u w:val="single"/>
                </w:rPr>
                <w:t xml:space="preserve">Cécile Bulle</w:t>
              </w:r>
            </w:hyperlink>
          </w:p>
          <w:p>
            <w:pPr/>
            <w:r>
              <w:rPr>
                <w:i w:val="1"/>
                <w:iCs w:val="1"/>
              </w:rPr>
              <w:t xml:space="preserve">Journal of Cleaner Production</w:t>
            </w:r>
            <w:r>
              <w:rPr/>
              <w:t xml:space="preserve">, 2025, 522, pp.146278. </w:t>
            </w:r>
            <w:hyperlink r:id="rId12" w:history="1">
              <w:r>
                <w:rPr>
                  <w:color w:val="#410a8c"/>
                  <w:u w:val="single"/>
                </w:rPr>
                <w:t xml:space="preserve">⟨10.1016/j.jclepro.2025.146278⟩</w:t>
              </w:r>
            </w:hyperlink>
          </w:p>
          <w:p>
            <w:pPr/>
            <w:r>
              <w:rPr/>
              <w:t xml:space="preserve">Article dans une revue</w:t>
            </w:r>
          </w:p>
          <w:p>
            <w:pPr/>
            <w:hyperlink r:id="rId8" w:history="1">
              <w:r>
                <w:rPr>
                  <w:color w:val="#410a8c"/>
                  <w:u w:val="single"/>
                </w:rPr>
                <w:t xml:space="preserve">halshs-05434760v1</w:t>
              </w:r>
            </w:hyperlink>
          </w:p>
        </w:tc>
      </w:tr>
      <w:tr>
        <w:trPr/>
        <w:tc>
          <w:tcPr>
            <w:noWrap/>
          </w:tcPr>
          <w:p>
            <w:pPr>
              <w:spacing w:after="200"/>
            </w:pPr>
            <w:hyperlink r:id="rId13" w:history="1">
              <w:r>
                <w:rPr>
                  <w:color w:val="1e198e"/>
                  <w:b w:val="1"/>
                  <w:bCs w:val="1"/>
                  <w:u w:val="single"/>
                </w:rPr>
                <w:t xml:space="preserve">More rationality and inclusivity are imperative in reference transition scenarios based on IAMs and shared socioeconomic pathways - recommendations for prospective LCA</w:t>
              </w:r>
            </w:hyperlink>
          </w:p>
          <w:p>
            <w:pPr/>
            <w:hyperlink r:id="rId10" w:history="1">
              <w:r>
                <w:rPr>
                  <w:color w:val="#410a8c"/>
                  <w:u w:val="single"/>
                </w:rPr>
                <w:t xml:space="preserve">Anne de Bortoli</w:t>
              </w:r>
            </w:hyperlink>
            <w:r>
              <w:rPr/>
              <w:t xml:space="preserve">,</w:t>
            </w:r>
            <w:hyperlink r:id="rId14" w:history="1">
              <w:r>
                <w:rPr>
                  <w:color w:val="#410a8c"/>
                  <w:u w:val="single"/>
                </w:rPr>
                <w:t xml:space="preserve">Alexis Chanel</w:t>
              </w:r>
            </w:hyperlink>
            <w:r>
              <w:rPr/>
              <w:t xml:space="preserve">,</w:t>
            </w:r>
            <w:hyperlink r:id="rId15" w:history="1">
              <w:r>
                <w:rPr>
                  <w:color w:val="#410a8c"/>
                  <w:u w:val="single"/>
                </w:rPr>
                <w:t xml:space="preserve">Camille Chabas</w:t>
              </w:r>
            </w:hyperlink>
            <w:r>
              <w:rPr/>
              <w:t xml:space="preserve">,</w:t>
            </w:r>
            <w:hyperlink r:id="rId16" w:history="1">
              <w:r>
                <w:rPr>
                  <w:color w:val="#410a8c"/>
                  <w:u w:val="single"/>
                </w:rPr>
                <w:t xml:space="preserve">Titouan Greffe</w:t>
              </w:r>
            </w:hyperlink>
            <w:r>
              <w:rPr/>
              <w:t xml:space="preserve">,</w:t>
            </w:r>
            <w:hyperlink r:id="rId17" w:history="1">
              <w:r>
                <w:rPr>
                  <w:color w:val="#410a8c"/>
                  <w:u w:val="single"/>
                </w:rPr>
                <w:t xml:space="preserve">Estelle Louineau</w:t>
              </w:r>
            </w:hyperlink>
          </w:p>
          <w:p>
            <w:pPr/>
            <w:r>
              <w:rPr>
                <w:i w:val="1"/>
                <w:iCs w:val="1"/>
              </w:rPr>
              <w:t xml:space="preserve">Renewable and Sustainable Energy Reviews</w:t>
            </w:r>
            <w:r>
              <w:rPr/>
              <w:t xml:space="preserve">, 2025, 222, pp.115924. </w:t>
            </w:r>
            <w:hyperlink r:id="rId18" w:history="1">
              <w:r>
                <w:rPr>
                  <w:color w:val="#410a8c"/>
                  <w:u w:val="single"/>
                </w:rPr>
                <w:t xml:space="preserve">⟨10.1016/j.rser.2025.115924⟩</w:t>
              </w:r>
            </w:hyperlink>
          </w:p>
          <w:p>
            <w:pPr/>
            <w:r>
              <w:rPr/>
              <w:t xml:space="preserve">Article dans une revue</w:t>
            </w:r>
          </w:p>
          <w:p>
            <w:pPr/>
            <w:hyperlink r:id="rId13" w:history="1">
              <w:r>
                <w:rPr>
                  <w:color w:val="#410a8c"/>
                  <w:u w:val="single"/>
                </w:rPr>
                <w:t xml:space="preserve">hal-05121524v1</w:t>
              </w:r>
            </w:hyperlink>
          </w:p>
        </w:tc>
      </w:tr>
      <w:tr>
        <w:trPr/>
        <w:tc>
          <w:tcPr>
            <w:noWrap/>
          </w:tcPr>
          <w:p>
            <w:pPr>
              <w:spacing w:after="200"/>
            </w:pPr>
            <w:hyperlink r:id="rId19" w:history="1">
              <w:r>
                <w:rPr>
                  <w:color w:val="1e198e"/>
                  <w:b w:val="1"/>
                  <w:bCs w:val="1"/>
                  <w:u w:val="single"/>
                </w:rPr>
                <w:t xml:space="preserve">A dataset on metal-related production activities and their socio-environmental impacts in Canada</w:t>
              </w:r>
            </w:hyperlink>
          </w:p>
          <w:p>
            <w:pPr/>
            <w:hyperlink r:id="rId20" w:history="1">
              <w:r>
                <w:rPr>
                  <w:color w:val="#410a8c"/>
                  <w:u w:val="single"/>
                </w:rPr>
                <w:t xml:space="preserve">Marin Pellan</w:t>
              </w:r>
            </w:hyperlink>
            <w:r>
              <w:rPr/>
              <w:t xml:space="preserve">,</w:t>
            </w:r>
            <w:hyperlink r:id="rId16" w:history="1">
              <w:r>
                <w:rPr>
                  <w:color w:val="#410a8c"/>
                  <w:u w:val="single"/>
                </w:rPr>
                <w:t xml:space="preserve">Titouan Greffe</w:t>
              </w:r>
            </w:hyperlink>
            <w:r>
              <w:rPr/>
              <w:t xml:space="preserve">,</w:t>
            </w:r>
            <w:hyperlink r:id="rId21" w:history="1">
              <w:r>
                <w:rPr>
                  <w:color w:val="#410a8c"/>
                  <w:u w:val="single"/>
                </w:rPr>
                <w:t xml:space="preserve">Guillaume Majeau-Bettez</w:t>
              </w:r>
            </w:hyperlink>
            <w:r>
              <w:rPr/>
              <w:t xml:space="preserve">,</w:t>
            </w:r>
            <w:hyperlink r:id="rId10" w:history="1">
              <w:r>
                <w:rPr>
                  <w:color w:val="#410a8c"/>
                  <w:u w:val="single"/>
                </w:rPr>
                <w:t xml:space="preserve">Anne de Bortoli</w:t>
              </w:r>
            </w:hyperlink>
          </w:p>
          <w:p>
            <w:pPr/>
            <w:r>
              <w:rPr>
                <w:i w:val="1"/>
                <w:iCs w:val="1"/>
              </w:rPr>
              <w:t xml:space="preserve">Scientific Data </w:t>
            </w:r>
            <w:r>
              <w:rPr/>
              <w:t xml:space="preserve">, 2025, 12 (1), pp.1820. </w:t>
            </w:r>
            <w:hyperlink r:id="rId22" w:history="1">
              <w:r>
                <w:rPr>
                  <w:color w:val="#410a8c"/>
                  <w:u w:val="single"/>
                </w:rPr>
                <w:t xml:space="preserve">⟨10.1038/s41597-025-06106-1⟩</w:t>
              </w:r>
            </w:hyperlink>
          </w:p>
          <w:p>
            <w:pPr/>
            <w:r>
              <w:rPr/>
              <w:t xml:space="preserve">Article dans une revue</w:t>
            </w:r>
          </w:p>
          <w:p>
            <w:pPr/>
            <w:hyperlink r:id="rId19" w:history="1">
              <w:r>
                <w:rPr>
                  <w:color w:val="#410a8c"/>
                  <w:u w:val="single"/>
                </w:rPr>
                <w:t xml:space="preserve">halshs-05434759v1</w:t>
              </w:r>
            </w:hyperlink>
          </w:p>
        </w:tc>
      </w:tr>
      <w:tr>
        <w:trPr/>
        <w:tc>
          <w:tcPr>
            <w:noWrap/>
          </w:tcPr>
          <w:p>
            <w:pPr>
              <w:spacing w:after="200"/>
            </w:pPr>
            <w:hyperlink r:id="rId23" w:history="1">
              <w:r>
                <w:rPr>
                  <w:color w:val="1e198e"/>
                  <w:b w:val="1"/>
                  <w:bCs w:val="1"/>
                  <w:u w:val="single"/>
                </w:rPr>
                <w:t xml:space="preserve">Environmental life-cycle impacts of bitumen: Systematic review and new Canadian models</w:t>
              </w:r>
            </w:hyperlink>
          </w:p>
          <w:p>
            <w:pPr/>
            <w:hyperlink r:id="rId10" w:history="1">
              <w:r>
                <w:rPr>
                  <w:color w:val="#410a8c"/>
                  <w:u w:val="single"/>
                </w:rPr>
                <w:t xml:space="preserve">Anne de Bortoli</w:t>
              </w:r>
            </w:hyperlink>
            <w:r>
              <w:rPr/>
              <w:t xml:space="preserve">,</w:t>
            </w:r>
            <w:hyperlink r:id="rId24" w:history="1">
              <w:r>
                <w:rPr>
                  <w:color w:val="#410a8c"/>
                  <w:u w:val="single"/>
                </w:rPr>
                <w:t xml:space="preserve">Olutoyin Rahimy</w:t>
              </w:r>
            </w:hyperlink>
            <w:r>
              <w:rPr/>
              <w:t xml:space="preserve">,</w:t>
            </w:r>
            <w:hyperlink r:id="rId25" w:history="1">
              <w:r>
                <w:rPr>
                  <w:color w:val="#410a8c"/>
                  <w:u w:val="single"/>
                </w:rPr>
                <w:t xml:space="preserve">Annie Levasseur</w:t>
              </w:r>
            </w:hyperlink>
          </w:p>
          <w:p>
            <w:pPr/>
            <w:r>
              <w:rPr>
                <w:i w:val="1"/>
                <w:iCs w:val="1"/>
              </w:rPr>
              <w:t xml:space="preserve">Transportation Research Part D: Transport and Environment</w:t>
            </w:r>
            <w:r>
              <w:rPr/>
              <w:t xml:space="preserve">, 2024, 136, pp.104439. </w:t>
            </w:r>
            <w:hyperlink r:id="rId26" w:history="1">
              <w:r>
                <w:rPr>
                  <w:color w:val="#410a8c"/>
                  <w:u w:val="single"/>
                </w:rPr>
                <w:t xml:space="preserve">⟨10.1016/j.trd.2024.104439⟩</w:t>
              </w:r>
            </w:hyperlink>
          </w:p>
          <w:p>
            <w:pPr/>
            <w:r>
              <w:rPr/>
              <w:t xml:space="preserve">Article dans une revue</w:t>
            </w:r>
          </w:p>
          <w:p>
            <w:pPr/>
            <w:hyperlink r:id="rId23" w:history="1">
              <w:r>
                <w:rPr>
                  <w:color w:val="#410a8c"/>
                  <w:u w:val="single"/>
                </w:rPr>
                <w:t xml:space="preserve">hal-04943158v1</w:t>
              </w:r>
            </w:hyperlink>
          </w:p>
        </w:tc>
      </w:tr>
      <w:tr>
        <w:trPr/>
        <w:tc>
          <w:tcPr>
            <w:noWrap/>
          </w:tcPr>
          <w:p>
            <w:pPr>
              <w:spacing w:after="200"/>
            </w:pPr>
            <w:hyperlink r:id="rId27" w:history="1">
              <w:r>
                <w:rPr>
                  <w:color w:val="1e198e"/>
                  <w:b w:val="1"/>
                  <w:bCs w:val="1"/>
                  <w:u w:val="single"/>
                </w:rPr>
                <w:t xml:space="preserve">Banning short-haul flights and investing in high-speed railways for a sustainable future?</w:t>
              </w:r>
            </w:hyperlink>
          </w:p>
          <w:p>
            <w:pPr/>
            <w:hyperlink r:id="rId10" w:history="1">
              <w:r>
                <w:rPr>
                  <w:color w:val="#410a8c"/>
                  <w:u w:val="single"/>
                </w:rPr>
                <w:t xml:space="preserve">Anne de Bortoli</w:t>
              </w:r>
            </w:hyperlink>
            <w:r>
              <w:rPr/>
              <w:t xml:space="preserve">,</w:t>
            </w:r>
            <w:hyperlink r:id="rId28" w:history="1">
              <w:r>
                <w:rPr>
                  <w:color w:val="#410a8c"/>
                  <w:u w:val="single"/>
                </w:rPr>
                <w:t xml:space="preserve">Adélaïde Féraille</w:t>
              </w:r>
            </w:hyperlink>
          </w:p>
          <w:p>
            <w:pPr/>
            <w:r>
              <w:rPr>
                <w:i w:val="1"/>
                <w:iCs w:val="1"/>
              </w:rPr>
              <w:t xml:space="preserve">Transportation Research Part D: Transport and Environment</w:t>
            </w:r>
            <w:r>
              <w:rPr/>
              <w:t xml:space="preserve">, 2024, 128, pp.103987. </w:t>
            </w:r>
            <w:hyperlink r:id="rId29" w:history="1">
              <w:r>
                <w:rPr>
                  <w:color w:val="#410a8c"/>
                  <w:u w:val="single"/>
                </w:rPr>
                <w:t xml:space="preserve">⟨10.1016/j.trd.2023.103987⟩</w:t>
              </w:r>
            </w:hyperlink>
          </w:p>
          <w:p>
            <w:pPr/>
            <w:r>
              <w:rPr/>
              <w:t xml:space="preserve">Article dans une revue</w:t>
            </w:r>
          </w:p>
          <w:p>
            <w:pPr/>
            <w:hyperlink r:id="rId27" w:history="1">
              <w:r>
                <w:rPr>
                  <w:color w:val="#410a8c"/>
                  <w:u w:val="single"/>
                </w:rPr>
                <w:t xml:space="preserve">hal-04620680v1</w:t>
              </w:r>
            </w:hyperlink>
          </w:p>
        </w:tc>
      </w:tr>
      <w:tr>
        <w:trPr/>
        <w:tc>
          <w:tcPr>
            <w:noWrap/>
          </w:tcPr>
          <w:p>
            <w:pPr>
              <w:spacing w:after="200"/>
            </w:pPr>
            <w:hyperlink r:id="rId30" w:history="1">
              <w:r>
                <w:rPr>
                  <w:color w:val="1e198e"/>
                  <w:b w:val="1"/>
                  <w:bCs w:val="1"/>
                  <w:u w:val="single"/>
                </w:rPr>
                <w:t xml:space="preserve">BIM can help decarbonize the construction sector: Primary life cycle evidence from pavement management systems</w:t>
              </w:r>
            </w:hyperlink>
          </w:p>
          <w:p>
            <w:pPr/>
            <w:hyperlink r:id="rId10" w:history="1">
              <w:r>
                <w:rPr>
                  <w:color w:val="#410a8c"/>
                  <w:u w:val="single"/>
                </w:rPr>
                <w:t xml:space="preserve">Anne de Bortoli</w:t>
              </w:r>
            </w:hyperlink>
            <w:r>
              <w:rPr/>
              <w:t xml:space="preserve">,</w:t>
            </w:r>
            <w:hyperlink r:id="rId31" w:history="1">
              <w:r>
                <w:rPr>
                  <w:color w:val="#410a8c"/>
                  <w:u w:val="single"/>
                </w:rPr>
                <w:t xml:space="preserve">Yacine Baouch</w:t>
              </w:r>
            </w:hyperlink>
            <w:r>
              <w:rPr/>
              <w:t xml:space="preserve">,</w:t>
            </w:r>
            <w:hyperlink r:id="rId32" w:history="1">
              <w:r>
                <w:rPr>
                  <w:color w:val="#410a8c"/>
                  <w:u w:val="single"/>
                </w:rPr>
                <w:t xml:space="preserve">Mustapha Masdan</w:t>
              </w:r>
            </w:hyperlink>
          </w:p>
          <w:p>
            <w:pPr/>
            <w:r>
              <w:rPr>
                <w:i w:val="1"/>
                <w:iCs w:val="1"/>
              </w:rPr>
              <w:t xml:space="preserve">Journal of Cleaner Production</w:t>
            </w:r>
            <w:r>
              <w:rPr/>
              <w:t xml:space="preserve">, 2023, 391, pp.136056. </w:t>
            </w:r>
            <w:hyperlink r:id="rId33" w:history="1">
              <w:r>
                <w:rPr>
                  <w:color w:val="#410a8c"/>
                  <w:u w:val="single"/>
                </w:rPr>
                <w:t xml:space="preserve">⟨10.1016/j.jclepro.2023.136056⟩</w:t>
              </w:r>
            </w:hyperlink>
          </w:p>
          <w:p>
            <w:pPr/>
            <w:r>
              <w:rPr/>
              <w:t xml:space="preserve">Article dans une revue</w:t>
            </w:r>
          </w:p>
          <w:p>
            <w:pPr/>
            <w:hyperlink r:id="rId30" w:history="1">
              <w:r>
                <w:rPr>
                  <w:color w:val="#410a8c"/>
                  <w:u w:val="single"/>
                </w:rPr>
                <w:t xml:space="preserve">hal-04620683v1</w:t>
              </w:r>
            </w:hyperlink>
          </w:p>
        </w:tc>
      </w:tr>
      <w:tr>
        <w:trPr/>
        <w:tc>
          <w:tcPr>
            <w:noWrap/>
          </w:tcPr>
          <w:p>
            <w:pPr>
              <w:spacing w:after="200"/>
            </w:pPr>
            <w:hyperlink r:id="rId34" w:history="1">
              <w:r>
                <w:rPr>
                  <w:color w:val="1e198e"/>
                  <w:b w:val="1"/>
                  <w:bCs w:val="1"/>
                  <w:u w:val="single"/>
                </w:rPr>
                <w:t xml:space="preserve">Planning sustainable carbon neutrality pathways: organizations' accounting challenges and solutions from industrial ecology</w:t>
              </w:r>
            </w:hyperlink>
          </w:p>
          <w:p>
            <w:pPr/>
            <w:hyperlink r:id="rId10" w:history="1">
              <w:r>
                <w:rPr>
                  <w:color w:val="#410a8c"/>
                  <w:u w:val="single"/>
                </w:rPr>
                <w:t xml:space="preserve">Anne de Bortoli</w:t>
              </w:r>
            </w:hyperlink>
            <w:r>
              <w:rPr/>
              <w:t xml:space="preserve">,</w:t>
            </w:r>
            <w:hyperlink r:id="rId35" w:history="1">
              <w:r>
                <w:rPr>
                  <w:color w:val="#410a8c"/>
                  <w:u w:val="single"/>
                </w:rPr>
                <w:t xml:space="preserve">Anders Bjørn</w:t>
              </w:r>
            </w:hyperlink>
            <w:r>
              <w:rPr/>
              <w:t xml:space="preserve">,</w:t>
            </w:r>
            <w:hyperlink r:id="rId36" w:history="1">
              <w:r>
                <w:rPr>
                  <w:color w:val="#410a8c"/>
                  <w:u w:val="single"/>
                </w:rPr>
                <w:t xml:space="preserve">François Saunier</w:t>
              </w:r>
            </w:hyperlink>
            <w:r>
              <w:rPr/>
              <w:t xml:space="preserve">,</w:t>
            </w:r>
            <w:hyperlink r:id="rId37" w:history="1">
              <w:r>
                <w:rPr>
                  <w:color w:val="#410a8c"/>
                  <w:u w:val="single"/>
                </w:rPr>
                <w:t xml:space="preserve">Manuele Margni</w:t>
              </w:r>
            </w:hyperlink>
          </w:p>
          <w:p>
            <w:pPr/>
            <w:r>
              <w:rPr>
                <w:i w:val="1"/>
                <w:iCs w:val="1"/>
              </w:rPr>
              <w:t xml:space="preserve">International Journal of Life Cycle Assessment</w:t>
            </w:r>
            <w:r>
              <w:rPr/>
              <w:t xml:space="preserve">, 2023, 28 (7), pp.746-770. </w:t>
            </w:r>
            <w:hyperlink r:id="rId38" w:history="1">
              <w:r>
                <w:rPr>
                  <w:color w:val="#410a8c"/>
                  <w:u w:val="single"/>
                </w:rPr>
                <w:t xml:space="preserve">⟨10.1007/s11367-023-02147-z⟩</w:t>
              </w:r>
            </w:hyperlink>
          </w:p>
          <w:p>
            <w:pPr/>
            <w:r>
              <w:rPr/>
              <w:t xml:space="preserve">Article dans une revue</w:t>
            </w:r>
          </w:p>
          <w:p>
            <w:pPr/>
            <w:hyperlink r:id="rId34" w:history="1">
              <w:r>
                <w:rPr>
                  <w:color w:val="#410a8c"/>
                  <w:u w:val="single"/>
                </w:rPr>
                <w:t xml:space="preserve">hal-04620692v1</w:t>
              </w:r>
            </w:hyperlink>
          </w:p>
        </w:tc>
      </w:tr>
      <w:tr>
        <w:trPr/>
        <w:tc>
          <w:tcPr>
            <w:noWrap/>
          </w:tcPr>
          <w:p>
            <w:pPr>
              <w:spacing w:after="200"/>
            </w:pPr>
            <w:hyperlink r:id="rId39" w:history="1">
              <w:r>
                <w:rPr>
                  <w:color w:val="1e198e"/>
                  <w:b w:val="1"/>
                  <w:bCs w:val="1"/>
                  <w:u w:val="single"/>
                </w:rPr>
                <w:t xml:space="preserve">Understanding the environmental impacts of virgin aggregates: Critical literature review and primary comprehensive life cycle assessments</w:t>
              </w:r>
            </w:hyperlink>
          </w:p>
          <w:p>
            <w:pPr/>
            <w:hyperlink r:id="rId10" w:history="1">
              <w:r>
                <w:rPr>
                  <w:color w:val="#410a8c"/>
                  <w:u w:val="single"/>
                </w:rPr>
                <w:t xml:space="preserve">Anne de Bortoli</w:t>
              </w:r>
            </w:hyperlink>
          </w:p>
          <w:p>
            <w:pPr/>
            <w:r>
              <w:rPr>
                <w:i w:val="1"/>
                <w:iCs w:val="1"/>
              </w:rPr>
              <w:t xml:space="preserve">Journal of Cleaner Production</w:t>
            </w:r>
            <w:r>
              <w:rPr/>
              <w:t xml:space="preserve">, 2023, 415, pp.137629. </w:t>
            </w:r>
            <w:hyperlink r:id="rId40" w:history="1">
              <w:r>
                <w:rPr>
                  <w:color w:val="#410a8c"/>
                  <w:u w:val="single"/>
                </w:rPr>
                <w:t xml:space="preserve">⟨10.1016/j.jclepro.2023.137629⟩</w:t>
              </w:r>
            </w:hyperlink>
          </w:p>
          <w:p>
            <w:pPr/>
            <w:r>
              <w:rPr/>
              <w:t xml:space="preserve">Article dans une revue</w:t>
            </w:r>
          </w:p>
          <w:p>
            <w:pPr/>
            <w:hyperlink r:id="rId39" w:history="1">
              <w:r>
                <w:rPr>
                  <w:color w:val="#410a8c"/>
                  <w:u w:val="single"/>
                </w:rPr>
                <w:t xml:space="preserve">hal-04620690v1</w:t>
              </w:r>
            </w:hyperlink>
          </w:p>
        </w:tc>
      </w:tr>
      <w:tr>
        <w:trPr/>
        <w:tc>
          <w:tcPr>
            <w:noWrap/>
          </w:tcPr>
          <w:p>
            <w:pPr>
              <w:spacing w:after="200"/>
            </w:pPr>
            <w:hyperlink r:id="rId41" w:history="1">
              <w:r>
                <w:rPr>
                  <w:color w:val="1e198e"/>
                  <w:b w:val="1"/>
                  <w:bCs w:val="1"/>
                  <w:u w:val="single"/>
                </w:rPr>
                <w:t xml:space="preserve">EEIO efficiently sketches large-scale environmental transition plans: illustration by Canada's road industry</w:t>
              </w:r>
            </w:hyperlink>
          </w:p>
          <w:p>
            <w:pPr/>
            <w:hyperlink r:id="rId10" w:history="1">
              <w:r>
                <w:rPr>
                  <w:color w:val="#410a8c"/>
                  <w:u w:val="single"/>
                </w:rPr>
                <w:t xml:space="preserve">Anne de Bortoli</w:t>
              </w:r>
            </w:hyperlink>
            <w:r>
              <w:rPr/>
              <w:t xml:space="preserve">,</w:t>
            </w:r>
            <w:hyperlink r:id="rId42" w:history="1">
              <w:r>
                <w:rPr>
                  <w:color w:val="#410a8c"/>
                  <w:u w:val="single"/>
                </w:rPr>
                <w:t xml:space="preserve">Maxime Agez</w:t>
              </w:r>
            </w:hyperlink>
          </w:p>
          <w:p>
            <w:pPr/>
            <w:r>
              <w:rPr>
                <w:i w:val="1"/>
                <w:iCs w:val="1"/>
              </w:rPr>
              <w:t xml:space="preserve">Journal of Cleaner Production</w:t>
            </w:r>
            <w:r>
              <w:rPr/>
              <w:t xml:space="preserve">, 2023, 388, pp.136039. </w:t>
            </w:r>
            <w:hyperlink r:id="rId43" w:history="1">
              <w:r>
                <w:rPr>
                  <w:color w:val="#410a8c"/>
                  <w:u w:val="single"/>
                </w:rPr>
                <w:t xml:space="preserve">⟨10.1016/j.jclepro.2023.136039⟩</w:t>
              </w:r>
            </w:hyperlink>
          </w:p>
          <w:p>
            <w:pPr/>
            <w:r>
              <w:rPr/>
              <w:t xml:space="preserve">Article dans une revue</w:t>
            </w:r>
          </w:p>
          <w:p>
            <w:pPr/>
            <w:hyperlink r:id="rId41" w:history="1">
              <w:r>
                <w:rPr>
                  <w:color w:val="#410a8c"/>
                  <w:u w:val="single"/>
                </w:rPr>
                <w:t xml:space="preserve">hal-04620687v1</w:t>
              </w:r>
            </w:hyperlink>
          </w:p>
        </w:tc>
      </w:tr>
      <w:tr>
        <w:trPr/>
        <w:tc>
          <w:tcPr>
            <w:noWrap/>
          </w:tcPr>
          <w:p>
            <w:pPr>
              <w:spacing w:after="200"/>
            </w:pPr>
            <w:hyperlink r:id="rId44" w:history="1">
              <w:r>
                <w:rPr>
                  <w:color w:val="1e198e"/>
                  <w:b w:val="1"/>
                  <w:bCs w:val="1"/>
                  <w:u w:val="single"/>
                </w:rPr>
                <w:t xml:space="preserve">Towards Road Sustainability—Part I: Principles and Holistic Assessment Method for Pavement Maintenance Policies</w:t>
              </w:r>
            </w:hyperlink>
          </w:p>
          <w:p>
            <w:pPr/>
            <w:hyperlink r:id="rId10" w:history="1">
              <w:r>
                <w:rPr>
                  <w:color w:val="#410a8c"/>
                  <w:u w:val="single"/>
                </w:rPr>
                <w:t xml:space="preserve">Anne de Bortoli</w:t>
              </w:r>
            </w:hyperlink>
            <w:r>
              <w:rPr/>
              <w:t xml:space="preserve">,</w:t>
            </w:r>
            <w:hyperlink r:id="rId28" w:history="1">
              <w:r>
                <w:rPr>
                  <w:color w:val="#410a8c"/>
                  <w:u w:val="single"/>
                </w:rPr>
                <w:t xml:space="preserve">Adélaïde Féraille</w:t>
              </w:r>
            </w:hyperlink>
            <w:r>
              <w:rPr/>
              <w:t xml:space="preserve">,</w:t>
            </w:r>
            <w:hyperlink r:id="rId45" w:history="1">
              <w:r>
                <w:rPr>
                  <w:color w:val="#410a8c"/>
                  <w:u w:val="single"/>
                </w:rPr>
                <w:t xml:space="preserve">Fabien Leurent</w:t>
              </w:r>
            </w:hyperlink>
          </w:p>
          <w:p>
            <w:pPr/>
            <w:r>
              <w:rPr>
                <w:i w:val="1"/>
                <w:iCs w:val="1"/>
              </w:rPr>
              <w:t xml:space="preserve">Sustainability</w:t>
            </w:r>
            <w:r>
              <w:rPr/>
              <w:t xml:space="preserve">, 2022, 14 (3), pp.1513. </w:t>
            </w:r>
            <w:hyperlink r:id="rId46" w:history="1">
              <w:r>
                <w:rPr>
                  <w:color w:val="#410a8c"/>
                  <w:u w:val="single"/>
                </w:rPr>
                <w:t xml:space="preserve">⟨10.3390/su14031513⟩</w:t>
              </w:r>
            </w:hyperlink>
          </w:p>
          <w:p>
            <w:pPr/>
            <w:r>
              <w:rPr/>
              <w:t xml:space="preserve">Article dans une revue</w:t>
            </w:r>
          </w:p>
          <w:p>
            <w:pPr/>
            <w:hyperlink r:id="rId44" w:history="1">
              <w:r>
                <w:rPr>
                  <w:color w:val="#410a8c"/>
                  <w:u w:val="single"/>
                </w:rPr>
                <w:t xml:space="preserve">hal-04483847v1</w:t>
              </w:r>
            </w:hyperlink>
          </w:p>
        </w:tc>
      </w:tr>
      <w:tr>
        <w:trPr/>
        <w:tc>
          <w:tcPr>
            <w:noWrap/>
          </w:tcPr>
          <w:p>
            <w:pPr>
              <w:spacing w:after="200"/>
            </w:pPr>
            <w:hyperlink r:id="rId47" w:history="1">
              <w:r>
                <w:rPr>
                  <w:color w:val="1e198e"/>
                  <w:b w:val="1"/>
                  <w:bCs w:val="1"/>
                  <w:u w:val="single"/>
                </w:rPr>
                <w:t xml:space="preserve">Towards Road Sustainability—Part II: Applied Holistic Assessment and Lessons Learned from French Highway Resurfacing Strategies</w:t>
              </w:r>
            </w:hyperlink>
          </w:p>
          <w:p>
            <w:pPr/>
            <w:hyperlink r:id="rId10" w:history="1">
              <w:r>
                <w:rPr>
                  <w:color w:val="#410a8c"/>
                  <w:u w:val="single"/>
                </w:rPr>
                <w:t xml:space="preserve">Anne de Bortoli</w:t>
              </w:r>
            </w:hyperlink>
            <w:r>
              <w:rPr/>
              <w:t xml:space="preserve">,</w:t>
            </w:r>
            <w:hyperlink r:id="rId28" w:history="1">
              <w:r>
                <w:rPr>
                  <w:color w:val="#410a8c"/>
                  <w:u w:val="single"/>
                </w:rPr>
                <w:t xml:space="preserve">Adélaïde Féraille</w:t>
              </w:r>
            </w:hyperlink>
            <w:r>
              <w:rPr/>
              <w:t xml:space="preserve">,</w:t>
            </w:r>
            <w:hyperlink r:id="rId45" w:history="1">
              <w:r>
                <w:rPr>
                  <w:color w:val="#410a8c"/>
                  <w:u w:val="single"/>
                </w:rPr>
                <w:t xml:space="preserve">Fabien Leurent</w:t>
              </w:r>
            </w:hyperlink>
          </w:p>
          <w:p>
            <w:pPr/>
            <w:r>
              <w:rPr>
                <w:i w:val="1"/>
                <w:iCs w:val="1"/>
              </w:rPr>
              <w:t xml:space="preserve">Sustainability</w:t>
            </w:r>
            <w:r>
              <w:rPr/>
              <w:t xml:space="preserve">, 2022, 14 (12), pp.7336. </w:t>
            </w:r>
            <w:hyperlink r:id="rId48" w:history="1">
              <w:r>
                <w:rPr>
                  <w:color w:val="#410a8c"/>
                  <w:u w:val="single"/>
                </w:rPr>
                <w:t xml:space="preserve">⟨10.3390/su14127336⟩</w:t>
              </w:r>
            </w:hyperlink>
          </w:p>
          <w:p>
            <w:pPr/>
            <w:r>
              <w:rPr/>
              <w:t xml:space="preserve">Article dans une revue</w:t>
            </w:r>
          </w:p>
          <w:p>
            <w:pPr/>
            <w:hyperlink r:id="rId47" w:history="1">
              <w:r>
                <w:rPr>
                  <w:color w:val="#410a8c"/>
                  <w:u w:val="single"/>
                </w:rPr>
                <w:t xml:space="preserve">hal-04468075v1</w:t>
              </w:r>
            </w:hyperlink>
          </w:p>
        </w:tc>
      </w:tr>
      <w:tr>
        <w:trPr/>
        <w:tc>
          <w:tcPr>
            <w:noWrap/>
          </w:tcPr>
          <w:p>
            <w:pPr>
              <w:spacing w:after="200"/>
            </w:pPr>
            <w:hyperlink r:id="rId49" w:history="1">
              <w:r>
                <w:rPr>
                  <w:color w:val="1e198e"/>
                  <w:b w:val="1"/>
                  <w:bCs w:val="1"/>
                  <w:u w:val="single"/>
                </w:rPr>
                <w:t xml:space="preserve">Environmental performance of shared micromobility and personal alternatives using integrated modal LCA</w:t>
              </w:r>
            </w:hyperlink>
          </w:p>
          <w:p>
            <w:pPr/>
            <w:hyperlink r:id="rId10" w:history="1">
              <w:r>
                <w:rPr>
                  <w:color w:val="#410a8c"/>
                  <w:u w:val="single"/>
                </w:rPr>
                <w:t xml:space="preserve">Anne de Bortoli</w:t>
              </w:r>
            </w:hyperlink>
          </w:p>
          <w:p>
            <w:pPr/>
            <w:r>
              <w:rPr>
                <w:i w:val="1"/>
                <w:iCs w:val="1"/>
              </w:rPr>
              <w:t xml:space="preserve">Transportation Research Part D: Transport and Environment</w:t>
            </w:r>
            <w:r>
              <w:rPr/>
              <w:t xml:space="preserve">, 2021, 93, pp.102743. </w:t>
            </w:r>
            <w:hyperlink r:id="rId50" w:history="1">
              <w:r>
                <w:rPr>
                  <w:color w:val="#410a8c"/>
                  <w:u w:val="single"/>
                </w:rPr>
                <w:t xml:space="preserve">⟨10.1016/j.trd.2021.102743⟩</w:t>
              </w:r>
            </w:hyperlink>
          </w:p>
          <w:p>
            <w:pPr/>
            <w:r>
              <w:rPr/>
              <w:t xml:space="preserve">Article dans une revue</w:t>
            </w:r>
          </w:p>
          <w:p>
            <w:pPr/>
            <w:hyperlink r:id="rId49" w:history="1">
              <w:r>
                <w:rPr>
                  <w:color w:val="#410a8c"/>
                  <w:u w:val="single"/>
                </w:rPr>
                <w:t xml:space="preserve">hal-03154453v1</w:t>
              </w:r>
            </w:hyperlink>
          </w:p>
        </w:tc>
      </w:tr>
      <w:tr>
        <w:trPr/>
        <w:tc>
          <w:tcPr>
            <w:noWrap/>
          </w:tcPr>
          <w:p>
            <w:pPr>
              <w:spacing w:after="200"/>
            </w:pPr>
            <w:hyperlink r:id="rId51" w:history="1">
              <w:r>
                <w:rPr>
                  <w:color w:val="1e198e"/>
                  <w:b w:val="1"/>
                  <w:bCs w:val="1"/>
                  <w:u w:val="single"/>
                </w:rPr>
                <w:t xml:space="preserve">A life cycle model for high-speed rail infrastructure: environmental inventories and assessment of the Tours-Bordeaux railway in France</w:t>
              </w:r>
            </w:hyperlink>
          </w:p>
          <w:p>
            <w:pPr/>
            <w:hyperlink r:id="rId10" w:history="1">
              <w:r>
                <w:rPr>
                  <w:color w:val="#410a8c"/>
                  <w:u w:val="single"/>
                </w:rPr>
                <w:t xml:space="preserve">Anne de Bortoli</w:t>
              </w:r>
            </w:hyperlink>
            <w:r>
              <w:rPr/>
              <w:t xml:space="preserve">,</w:t>
            </w:r>
            <w:hyperlink r:id="rId52" w:history="1">
              <w:r>
                <w:rPr>
                  <w:color w:val="#410a8c"/>
                  <w:u w:val="single"/>
                </w:rPr>
                <w:t xml:space="preserve">Lina Bouhaya</w:t>
              </w:r>
            </w:hyperlink>
            <w:r>
              <w:rPr/>
              <w:t xml:space="preserve">,</w:t>
            </w:r>
            <w:hyperlink r:id="rId53" w:history="1">
              <w:r>
                <w:rPr>
                  <w:color w:val="#410a8c"/>
                  <w:u w:val="single"/>
                </w:rPr>
                <w:t xml:space="preserve">Adélaïde Feraille Fresnet</w:t>
              </w:r>
            </w:hyperlink>
          </w:p>
          <w:p>
            <w:pPr/>
            <w:r>
              <w:rPr>
                <w:i w:val="1"/>
                <w:iCs w:val="1"/>
              </w:rPr>
              <w:t xml:space="preserve">International Journal of Life Cycle Assessment</w:t>
            </w:r>
            <w:r>
              <w:rPr/>
              <w:t xml:space="preserve">, 2020, 25 (4), pp.814-830. </w:t>
            </w:r>
            <w:hyperlink r:id="rId54" w:history="1">
              <w:r>
                <w:rPr>
                  <w:color w:val="#410a8c"/>
                  <w:u w:val="single"/>
                </w:rPr>
                <w:t xml:space="preserve">⟨10.1007/s11367-019-01727-2⟩</w:t>
              </w:r>
            </w:hyperlink>
          </w:p>
          <w:p>
            <w:pPr/>
            <w:r>
              <w:rPr/>
              <w:t xml:space="preserve">Article dans une revue</w:t>
            </w:r>
          </w:p>
          <w:p>
            <w:pPr/>
            <w:hyperlink r:id="rId51" w:history="1">
              <w:r>
                <w:rPr>
                  <w:color w:val="#410a8c"/>
                  <w:u w:val="single"/>
                </w:rPr>
                <w:t xml:space="preserve">hal-02518936v1</w:t>
              </w:r>
            </w:hyperlink>
          </w:p>
        </w:tc>
      </w:tr>
      <w:tr>
        <w:trPr/>
        <w:tc>
          <w:tcPr>
            <w:noWrap/>
          </w:tcPr>
          <w:p>
            <w:pPr>
              <w:spacing w:after="200"/>
            </w:pPr>
            <w:hyperlink r:id="rId55" w:history="1">
              <w:r>
                <w:rPr>
                  <w:color w:val="1e198e"/>
                  <w:b w:val="1"/>
                  <w:bCs w:val="1"/>
                  <w:u w:val="single"/>
                </w:rPr>
                <w:t xml:space="preserve">ACV : l’outil d’aide à la décision environnementale pour les transports</w:t>
              </w:r>
            </w:hyperlink>
          </w:p>
          <w:p>
            <w:pPr/>
            <w:hyperlink r:id="rId10" w:history="1">
              <w:r>
                <w:rPr>
                  <w:color w:val="#410a8c"/>
                  <w:u w:val="single"/>
                </w:rPr>
                <w:t xml:space="preserve">Anne de Bortoli</w:t>
              </w:r>
            </w:hyperlink>
          </w:p>
          <w:p>
            <w:pPr/>
            <w:r>
              <w:rPr>
                <w:i w:val="1"/>
                <w:iCs w:val="1"/>
              </w:rPr>
              <w:t xml:space="preserve">Les Techniques de l'Ingenieur</w:t>
            </w:r>
            <w:r>
              <w:rPr/>
              <w:t xml:space="preserve">, 2020, </w:t>
            </w:r>
            <w:hyperlink r:id="rId56" w:history="1">
              <w:r>
                <w:rPr>
                  <w:color w:val="#410a8c"/>
                  <w:u w:val="single"/>
                </w:rPr>
                <w:t xml:space="preserve">⟨10.51257/a-v1-trp901⟩</w:t>
              </w:r>
            </w:hyperlink>
          </w:p>
          <w:p>
            <w:pPr/>
            <w:r>
              <w:rPr/>
              <w:t xml:space="preserve">Article dans une revue</w:t>
            </w:r>
          </w:p>
          <w:p>
            <w:pPr/>
            <w:hyperlink r:id="rId55" w:history="1">
              <w:r>
                <w:rPr>
                  <w:color w:val="#410a8c"/>
                  <w:u w:val="single"/>
                </w:rPr>
                <w:t xml:space="preserve">hal-03052990v1</w:t>
              </w:r>
            </w:hyperlink>
          </w:p>
        </w:tc>
      </w:tr>
      <w:tr>
        <w:trPr/>
        <w:tc>
          <w:tcPr>
            <w:noWrap/>
          </w:tcPr>
          <w:p>
            <w:pPr>
              <w:spacing w:after="200"/>
            </w:pPr>
            <w:hyperlink r:id="rId57" w:history="1">
              <w:r>
                <w:rPr>
                  <w:color w:val="1e198e"/>
                  <w:b w:val="1"/>
                  <w:bCs w:val="1"/>
                  <w:u w:val="single"/>
                </w:rPr>
                <w:t xml:space="preserve">Consequential LCA for territorial and multimodal transportation policies: method and application to the free-floating e-scooter disruption in Paris</w:t>
              </w:r>
            </w:hyperlink>
          </w:p>
          <w:p>
            <w:pPr/>
            <w:hyperlink r:id="rId10" w:history="1">
              <w:r>
                <w:rPr>
                  <w:color w:val="#410a8c"/>
                  <w:u w:val="single"/>
                </w:rPr>
                <w:t xml:space="preserve">Anne de Bortoli</w:t>
              </w:r>
            </w:hyperlink>
            <w:r>
              <w:rPr/>
              <w:t xml:space="preserve">,</w:t>
            </w:r>
            <w:hyperlink r:id="rId58" w:history="1">
              <w:r>
                <w:rPr>
                  <w:color w:val="#410a8c"/>
                  <w:u w:val="single"/>
                </w:rPr>
                <w:t xml:space="preserve">Zoi Christoforou</w:t>
              </w:r>
            </w:hyperlink>
          </w:p>
          <w:p>
            <w:pPr/>
            <w:r>
              <w:rPr>
                <w:i w:val="1"/>
                <w:iCs w:val="1"/>
              </w:rPr>
              <w:t xml:space="preserve">Journal of Cleaner Production</w:t>
            </w:r>
            <w:r>
              <w:rPr/>
              <w:t xml:space="preserve">, 2020, 273, pp.122898. </w:t>
            </w:r>
            <w:hyperlink r:id="rId59" w:history="1">
              <w:r>
                <w:rPr>
                  <w:color w:val="#410a8c"/>
                  <w:u w:val="single"/>
                </w:rPr>
                <w:t xml:space="preserve">⟨10.1016/j.jclepro.2020.122898⟩</w:t>
              </w:r>
            </w:hyperlink>
          </w:p>
          <w:p>
            <w:pPr/>
            <w:r>
              <w:rPr/>
              <w:t xml:space="preserve">Article dans une revue</w:t>
            </w:r>
          </w:p>
          <w:p>
            <w:pPr/>
            <w:hyperlink r:id="rId57" w:history="1">
              <w:r>
                <w:rPr>
                  <w:color w:val="#410a8c"/>
                  <w:u w:val="single"/>
                </w:rPr>
                <w:t xml:space="preserve">hal-02912033v1</w:t>
              </w:r>
            </w:hyperlink>
          </w:p>
        </w:tc>
      </w:tr>
      <w:tr>
        <w:trPr/>
        <w:tc>
          <w:tcPr>
            <w:noWrap/>
          </w:tcPr>
          <w:p>
            <w:pPr>
              <w:spacing w:after="200"/>
            </w:pPr>
            <w:hyperlink r:id="rId60" w:history="1">
              <w:r>
                <w:rPr>
                  <w:color w:val="1e198e"/>
                  <w:b w:val="1"/>
                  <w:bCs w:val="1"/>
                  <w:u w:val="single"/>
                </w:rPr>
                <w:t xml:space="preserve">Eco-concevoir l’entretien routier : contexte national et identification des enjeux énergétiques du système routier</w:t>
              </w:r>
            </w:hyperlink>
          </w:p>
          <w:p>
            <w:pPr/>
            <w:hyperlink r:id="rId10" w:history="1">
              <w:r>
                <w:rPr>
                  <w:color w:val="#410a8c"/>
                  <w:u w:val="single"/>
                </w:rPr>
                <w:t xml:space="preserve">Anne de Bortoli</w:t>
              </w:r>
            </w:hyperlink>
          </w:p>
          <w:p>
            <w:pPr/>
            <w:r>
              <w:rPr>
                <w:i w:val="1"/>
                <w:iCs w:val="1"/>
              </w:rPr>
              <w:t xml:space="preserve">Revue générale des Routes RGRA</w:t>
            </w:r>
            <w:r>
              <w:rPr/>
              <w:t xml:space="preserve">, 2014, 920, pp.67-70</w:t>
            </w:r>
          </w:p>
          <w:p>
            <w:pPr/>
            <w:r>
              <w:rPr/>
              <w:t xml:space="preserve">Article dans une revue</w:t>
            </w:r>
          </w:p>
          <w:p>
            <w:pPr/>
            <w:hyperlink r:id="rId60" w:history="1">
              <w:r>
                <w:rPr>
                  <w:color w:val="#410a8c"/>
                  <w:u w:val="single"/>
                </w:rPr>
                <w:t xml:space="preserve">hal-01098233v1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Asphalt pavement resurfacing: a review toward a better selection and representativeness of LCI</w:t>
              </w:r>
            </w:hyperlink>
          </w:p>
          <w:p>
            <w:pPr/>
            <w:hyperlink r:id="rId10" w:history="1">
              <w:r>
                <w:rPr>
                  <w:color w:val="#410a8c"/>
                  <w:u w:val="single"/>
                </w:rPr>
                <w:t xml:space="preserve">Anne de Bortoli</w:t>
              </w:r>
            </w:hyperlink>
          </w:p>
          <w:p>
            <w:pPr/>
            <w:r>
              <w:rPr/>
              <w:t xml:space="preserve">John Harvey, Imad L. Al-Qadi, Hasan Ozer, Gerardo Flintsch. </w:t>
            </w:r>
            <w:r>
              <w:rPr>
                <w:i w:val="1"/>
                <w:iCs w:val="1"/>
              </w:rPr>
              <w:t xml:space="preserve">Pavement, Roadway, and Bridge Life Cycle Assessment 2020</w:t>
            </w:r>
            <w:r>
              <w:rPr/>
              <w:t xml:space="preserve">, 1st edition, </w:t>
            </w:r>
            <w:hyperlink r:id="rId62" w:history="1">
              <w:r>
                <w:rPr>
                  <w:color w:val="#410a8c"/>
                  <w:u w:val="single"/>
                </w:rPr>
                <w:t xml:space="preserve">Taylor &amp; Francis Group</w:t>
              </w:r>
            </w:hyperlink>
            <w:r>
              <w:rPr/>
              <w:t xml:space="preserve">, pp.12-23, 2020, ISBN 9781003092278</w:t>
            </w:r>
          </w:p>
          <w:p>
            <w:pPr/>
            <w:r>
              <w:rPr/>
              <w:t xml:space="preserve">Chapitre d'ouvrage</w:t>
            </w:r>
          </w:p>
          <w:p>
            <w:pPr/>
            <w:hyperlink r:id="rId61" w:history="1">
              <w:r>
                <w:rPr>
                  <w:color w:val="#410a8c"/>
                  <w:u w:val="single"/>
                </w:rPr>
                <w:t xml:space="preserve">hal-03054159v1</w:t>
              </w:r>
            </w:hyperlink>
          </w:p>
        </w:tc>
      </w:tr>
      <w:tr>
        <w:trPr/>
        <w:tc>
          <w:tcPr>
            <w:noWrap/>
          </w:tcPr>
          <w:p>
            <w:pPr>
              <w:spacing w:after="200"/>
            </w:pPr>
            <w:hyperlink r:id="rId63" w:history="1">
              <w:r>
                <w:rPr>
                  <w:color w:val="1e198e"/>
                  <w:b w:val="1"/>
                  <w:bCs w:val="1"/>
                  <w:u w:val="single"/>
                </w:rPr>
                <w:t xml:space="preserve">Chapitre 3 - Analyse de Cycle de Vie des systèmes de transport</w:t>
              </w:r>
            </w:hyperlink>
          </w:p>
          <w:p>
            <w:pPr/>
            <w:hyperlink r:id="rId10" w:history="1">
              <w:r>
                <w:rPr>
                  <w:color w:val="#410a8c"/>
                  <w:u w:val="single"/>
                </w:rPr>
                <w:t xml:space="preserve">Anne de Bortoli</w:t>
              </w:r>
            </w:hyperlink>
            <w:r>
              <w:rPr/>
              <w:t xml:space="preserve">,</w:t>
            </w:r>
            <w:hyperlink r:id="rId53" w:history="1">
              <w:r>
                <w:rPr>
                  <w:color w:val="#410a8c"/>
                  <w:u w:val="single"/>
                </w:rPr>
                <w:t xml:space="preserve">Adélaïde Feraille Fresnet</w:t>
              </w:r>
            </w:hyperlink>
            <w:r>
              <w:rPr/>
              <w:t xml:space="preserve">,</w:t>
            </w:r>
            <w:hyperlink r:id="rId45" w:history="1">
              <w:r>
                <w:rPr>
                  <w:color w:val="#410a8c"/>
                  <w:u w:val="single"/>
                </w:rPr>
                <w:t xml:space="preserve">Fabien Leurent</w:t>
              </w:r>
            </w:hyperlink>
          </w:p>
          <w:p>
            <w:pPr/>
            <w:r>
              <w:rPr>
                <w:i w:val="1"/>
                <w:iCs w:val="1"/>
              </w:rPr>
              <w:t xml:space="preserve">L’enrichissement de l’écoconception du cadre bâti - Ouvrage collectif issu des travaux de la Chaire ParisTech-Vinci, 2013-2018</w:t>
            </w:r>
            <w:r>
              <w:rPr/>
              <w:t xml:space="preserve">, 2018</w:t>
            </w:r>
          </w:p>
          <w:p>
            <w:pPr/>
            <w:r>
              <w:rPr/>
              <w:t xml:space="preserve">Chapitre d'ouvrage</w:t>
            </w:r>
          </w:p>
          <w:p>
            <w:pPr/>
            <w:hyperlink r:id="rId63" w:history="1">
              <w:r>
                <w:rPr>
                  <w:color w:val="#410a8c"/>
                  <w:u w:val="single"/>
                </w:rPr>
                <w:t xml:space="preserve">hal-02162057v1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Pour un entretien routier durable : prise en compte des conséquences de l'interaction chaussée-véhicule dans l'aide à la décision des politiques de resurfaçage - illustration par un cas autoroutier français</w:t>
              </w:r>
            </w:hyperlink>
          </w:p>
          <w:p>
            <w:pPr/>
            <w:hyperlink r:id="rId10" w:history="1">
              <w:r>
                <w:rPr>
                  <w:color w:val="#410a8c"/>
                  <w:u w:val="single"/>
                </w:rPr>
                <w:t xml:space="preserve">Anne de Bortoli</w:t>
              </w:r>
            </w:hyperlink>
          </w:p>
          <w:p>
            <w:pPr/>
            <w:r>
              <w:rPr/>
              <w:t xml:space="preserve">Eco-conception. Université Paris Est, 2018. Français. </w:t>
            </w:r>
            <w:hyperlink r:id="rId65" w:history="1">
              <w:r>
                <w:rPr>
                  <w:color w:val="#410a8c"/>
                  <w:u w:val="single"/>
                </w:rPr>
                <w:t xml:space="preserve">⟨NNT : ⟩</w:t>
              </w:r>
            </w:hyperlink>
          </w:p>
          <w:p>
            <w:pPr/>
            <w:r>
              <w:rPr/>
              <w:t xml:space="preserve">Thèse</w:t>
            </w:r>
          </w:p>
          <w:p>
            <w:pPr/>
            <w:hyperlink r:id="rId64" w:history="1">
              <w:r>
                <w:rPr>
                  <w:color w:val="#410a8c"/>
                  <w:u w:val="single"/>
                </w:rPr>
                <w:t xml:space="preserve">tel-02162111v2</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Life Cycle Assessment to Support Decision-Making in Transportation Planning: A Case of French Bus Rapid Transit</w:t>
              </w:r>
            </w:hyperlink>
          </w:p>
          <w:p>
            <w:pPr/>
            <w:hyperlink r:id="rId10" w:history="1">
              <w:r>
                <w:rPr>
                  <w:color w:val="#410a8c"/>
                  <w:u w:val="single"/>
                </w:rPr>
                <w:t xml:space="preserve">Anne de Bortoli</w:t>
              </w:r>
            </w:hyperlink>
            <w:r>
              <w:rPr/>
              <w:t xml:space="preserve">,</w:t>
            </w:r>
            <w:hyperlink r:id="rId53" w:history="1">
              <w:r>
                <w:rPr>
                  <w:color w:val="#410a8c"/>
                  <w:u w:val="single"/>
                </w:rPr>
                <w:t xml:space="preserve">Adélaïde Feraille Fresnet</w:t>
              </w:r>
            </w:hyperlink>
            <w:r>
              <w:rPr/>
              <w:t xml:space="preserve">,</w:t>
            </w:r>
            <w:hyperlink r:id="rId45" w:history="1">
              <w:r>
                <w:rPr>
                  <w:color w:val="#410a8c"/>
                  <w:u w:val="single"/>
                </w:rPr>
                <w:t xml:space="preserve">Fabien Leurent</w:t>
              </w:r>
            </w:hyperlink>
          </w:p>
          <w:p>
            <w:pPr/>
            <w:r>
              <w:rPr>
                <w:i w:val="1"/>
                <w:iCs w:val="1"/>
              </w:rPr>
              <w:t xml:space="preserve">Transportation Research Board 96th Annual MeetingTransportation Research Board</w:t>
            </w:r>
            <w:r>
              <w:rPr/>
              <w:t xml:space="preserve">, Jan 2017, Washington DC, United States</w:t>
            </w:r>
          </w:p>
          <w:p>
            <w:pPr/>
            <w:r>
              <w:rPr/>
              <w:t xml:space="preserve">Communication dans un congrès</w:t>
            </w:r>
          </w:p>
          <w:p>
            <w:pPr/>
            <w:hyperlink r:id="rId66" w:history="1">
              <w:r>
                <w:rPr>
                  <w:color w:val="#410a8c"/>
                  <w:u w:val="single"/>
                </w:rPr>
                <w:t xml:space="preserve">hal-01598921v1</w:t>
              </w:r>
            </w:hyperlink>
          </w:p>
        </w:tc>
      </w:tr>
      <w:tr>
        <w:trPr/>
        <w:tc>
          <w:tcPr>
            <w:noWrap/>
          </w:tcPr>
          <w:p>
            <w:pPr>
              <w:spacing w:after="200"/>
            </w:pPr>
            <w:hyperlink r:id="rId67" w:history="1">
              <w:r>
                <w:rPr>
                  <w:color w:val="1e198e"/>
                  <w:b w:val="1"/>
                  <w:bCs w:val="1"/>
                  <w:u w:val="single"/>
                </w:rPr>
                <w:t xml:space="preserve">Integrating Urban Ecodesign in French engineering curricula: an example at École des Ponts ParisTech</w:t>
              </w:r>
            </w:hyperlink>
          </w:p>
          <w:p>
            <w:pPr/>
            <w:hyperlink r:id="rId68" w:history="1">
              <w:r>
                <w:rPr>
                  <w:color w:val="#410a8c"/>
                  <w:u w:val="single"/>
                </w:rPr>
                <w:t xml:space="preserve">Natalia Kotelnikova-Weiler</w:t>
              </w:r>
            </w:hyperlink>
            <w:r>
              <w:rPr/>
              <w:t xml:space="preserve">,</w:t>
            </w:r>
            <w:hyperlink r:id="rId10" w:history="1">
              <w:r>
                <w:rPr>
                  <w:color w:val="#410a8c"/>
                  <w:u w:val="single"/>
                </w:rPr>
                <w:t xml:space="preserve">Anne de Bortoli</w:t>
              </w:r>
            </w:hyperlink>
            <w:r>
              <w:rPr/>
              <w:t xml:space="preserve">,</w:t>
            </w:r>
            <w:hyperlink r:id="rId53" w:history="1">
              <w:r>
                <w:rPr>
                  <w:color w:val="#410a8c"/>
                  <w:u w:val="single"/>
                </w:rPr>
                <w:t xml:space="preserve">Adélaïde Feraille Fresnet</w:t>
              </w:r>
            </w:hyperlink>
            <w:r>
              <w:rPr/>
              <w:t xml:space="preserve">,</w:t>
            </w:r>
            <w:hyperlink r:id="rId45" w:history="1">
              <w:r>
                <w:rPr>
                  <w:color w:val="#410a8c"/>
                  <w:u w:val="single"/>
                </w:rPr>
                <w:t xml:space="preserve">Fabien Leurent</w:t>
              </w:r>
            </w:hyperlink>
          </w:p>
          <w:p>
            <w:pPr/>
            <w:r>
              <w:rPr>
                <w:i w:val="1"/>
                <w:iCs w:val="1"/>
              </w:rPr>
              <w:t xml:space="preserve">Sustainable Built Environment Conference 2016</w:t>
            </w:r>
            <w:r>
              <w:rPr/>
              <w:t xml:space="preserve">, Mar 2016, Hambourg Germany</w:t>
            </w:r>
          </w:p>
          <w:p>
            <w:pPr/>
            <w:r>
              <w:rPr/>
              <w:t xml:space="preserve">Communication dans un congrès</w:t>
            </w:r>
          </w:p>
          <w:p>
            <w:pPr/>
            <w:hyperlink r:id="rId67" w:history="1">
              <w:r>
                <w:rPr>
                  <w:color w:val="#410a8c"/>
                  <w:u w:val="single"/>
                </w:rPr>
                <w:t xml:space="preserve">hal-01586997v1</w:t>
              </w:r>
            </w:hyperlink>
          </w:p>
        </w:tc>
      </w:tr>
      <w:tr>
        <w:trPr/>
        <w:tc>
          <w:tcPr>
            <w:noWrap/>
          </w:tcPr>
          <w:p>
            <w:pPr>
              <w:spacing w:after="200"/>
            </w:pPr>
            <w:hyperlink r:id="rId69" w:history="1">
              <w:r>
                <w:rPr>
                  <w:color w:val="1e198e"/>
                  <w:b w:val="1"/>
                  <w:bCs w:val="1"/>
                  <w:u w:val="single"/>
                </w:rPr>
                <w:t xml:space="preserve">Performance environnementale des modes de transport urbain sur cycle de vie : quels choix techniques pour le bus à haut niveau de service</w:t>
              </w:r>
            </w:hyperlink>
          </w:p>
          <w:p>
            <w:pPr/>
            <w:hyperlink r:id="rId10" w:history="1">
              <w:r>
                <w:rPr>
                  <w:color w:val="#410a8c"/>
                  <w:u w:val="single"/>
                </w:rPr>
                <w:t xml:space="preserve">Anne de Bortoli</w:t>
              </w:r>
            </w:hyperlink>
            <w:r>
              <w:rPr/>
              <w:t xml:space="preserve">,</w:t>
            </w:r>
            <w:hyperlink r:id="rId53" w:history="1">
              <w:r>
                <w:rPr>
                  <w:color w:val="#410a8c"/>
                  <w:u w:val="single"/>
                </w:rPr>
                <w:t xml:space="preserve">Adélaïde Feraille Fresnet</w:t>
              </w:r>
            </w:hyperlink>
            <w:r>
              <w:rPr/>
              <w:t xml:space="preserve">,</w:t>
            </w:r>
            <w:hyperlink r:id="rId70" w:history="1">
              <w:r>
                <w:rPr>
                  <w:color w:val="#410a8c"/>
                  <w:u w:val="single"/>
                </w:rPr>
                <w:t xml:space="preserve">Gilles Thing-Leo</w:t>
              </w:r>
            </w:hyperlink>
            <w:r>
              <w:rPr/>
              <w:t xml:space="preserve">,</w:t>
            </w:r>
            <w:hyperlink r:id="rId71" w:history="1">
              <w:r>
                <w:rPr>
                  <w:color w:val="#410a8c"/>
                  <w:u w:val="single"/>
                </w:rPr>
                <w:t xml:space="preserve">Assia Mokssit</w:t>
              </w:r>
            </w:hyperlink>
            <w:r>
              <w:rPr/>
              <w:t xml:space="preserve">,</w:t>
            </w:r>
            <w:hyperlink r:id="rId72" w:history="1">
              <w:r>
                <w:rPr>
                  <w:color w:val="#410a8c"/>
                  <w:u w:val="single"/>
                </w:rPr>
                <w:t xml:space="preserve">Yujiao Qi</w:t>
              </w:r>
            </w:hyperlink>
            <w:r>
              <w:rPr/>
              <w:t xml:space="preserve">et al.</w:t>
            </w:r>
          </w:p>
          <w:p>
            <w:pPr/>
            <w:r>
              <w:rPr>
                <w:i w:val="1"/>
                <w:iCs w:val="1"/>
              </w:rPr>
              <w:t xml:space="preserve">XXVe congrès mondial de la route</w:t>
            </w:r>
            <w:r>
              <w:rPr/>
              <w:t xml:space="preserve">, Nov 2015, Seoul, Corée du Sud</w:t>
            </w:r>
          </w:p>
          <w:p>
            <w:pPr/>
            <w:r>
              <w:rPr/>
              <w:t xml:space="preserve">Communication dans un congrès</w:t>
            </w:r>
          </w:p>
          <w:p>
            <w:pPr/>
            <w:hyperlink r:id="rId69" w:history="1">
              <w:r>
                <w:rPr>
                  <w:color w:val="#410a8c"/>
                  <w:u w:val="single"/>
                </w:rPr>
                <w:t xml:space="preserve">hal-01261862v1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Environmental performance of urban transit modes: a Life Cycle Assessment of the Bus Rapid Transit</w:t>
              </w:r>
            </w:hyperlink>
          </w:p>
          <w:p>
            <w:pPr/>
            <w:hyperlink r:id="rId10" w:history="1">
              <w:r>
                <w:rPr>
                  <w:color w:val="#410a8c"/>
                  <w:u w:val="single"/>
                </w:rPr>
                <w:t xml:space="preserve">Anne de Bortoli</w:t>
              </w:r>
            </w:hyperlink>
            <w:r>
              <w:rPr/>
              <w:t xml:space="preserve">,</w:t>
            </w:r>
            <w:hyperlink r:id="rId53" w:history="1">
              <w:r>
                <w:rPr>
                  <w:color w:val="#410a8c"/>
                  <w:u w:val="single"/>
                </w:rPr>
                <w:t xml:space="preserve">Adélaïde Feraille Fresnet</w:t>
              </w:r>
            </w:hyperlink>
            <w:r>
              <w:rPr/>
              <w:t xml:space="preserve">,</w:t>
            </w:r>
            <w:hyperlink r:id="rId45" w:history="1">
              <w:r>
                <w:rPr>
                  <w:color w:val="#410a8c"/>
                  <w:u w:val="single"/>
                </w:rPr>
                <w:t xml:space="preserve">Fabien Leurent</w:t>
              </w:r>
            </w:hyperlink>
          </w:p>
          <w:p>
            <w:pPr/>
            <w:r>
              <w:rPr/>
              <w:t xml:space="preserve">2016</w:t>
            </w:r>
          </w:p>
          <w:p>
            <w:pPr/>
            <w:r>
              <w:rPr/>
              <w:t xml:space="preserve">Autre publication scientifique</w:t>
            </w:r>
          </w:p>
          <w:p>
            <w:pPr/>
            <w:hyperlink r:id="rId73" w:history="1">
              <w:r>
                <w:rPr>
                  <w:color w:val="#410a8c"/>
                  <w:u w:val="single"/>
                </w:rPr>
                <w:t xml:space="preserve">hal-01586988v1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434760v1" TargetMode="External"/><Relationship Id="rId9" Type="http://schemas.openxmlformats.org/officeDocument/2006/relationships/hyperlink" Target="https://hal.science/search/index/?q=*&amp;authFullName_s=Susie Ruqun Wu" TargetMode="External"/><Relationship Id="rId10" Type="http://schemas.openxmlformats.org/officeDocument/2006/relationships/hyperlink" Target="https://hal.science/search/index/?q=*&amp;authFullName_s=Anne de Bortoli" TargetMode="External"/><Relationship Id="rId11" Type="http://schemas.openxmlformats.org/officeDocument/2006/relationships/hyperlink" Target="https://hal.science/search/index/?q=*&amp;authFullName_s=C&#233;cile Bulle" TargetMode="External"/><Relationship Id="rId12" Type="http://schemas.openxmlformats.org/officeDocument/2006/relationships/hyperlink" Target="https://dx.doi.org/10.1016/j.jclepro.2025.146278" TargetMode="External"/><Relationship Id="rId13" Type="http://schemas.openxmlformats.org/officeDocument/2006/relationships/hyperlink" Target="https://hal.science/hal-05121524v1" TargetMode="External"/><Relationship Id="rId14" Type="http://schemas.openxmlformats.org/officeDocument/2006/relationships/hyperlink" Target="https://hal.science/search/index/?q=*&amp;authFullName_s=Alexis Chanel" TargetMode="External"/><Relationship Id="rId15" Type="http://schemas.openxmlformats.org/officeDocument/2006/relationships/hyperlink" Target="https://hal.science/search/index/?q=*&amp;authFullName_s=Camille Chabas" TargetMode="External"/><Relationship Id="rId16" Type="http://schemas.openxmlformats.org/officeDocument/2006/relationships/hyperlink" Target="https://hal.science/search/index/?q=*&amp;authFullName_s=Titouan Greffe" TargetMode="External"/><Relationship Id="rId17" Type="http://schemas.openxmlformats.org/officeDocument/2006/relationships/hyperlink" Target="https://hal.science/search/index/?q=*&amp;authFullName_s=Estelle Louineau" TargetMode="External"/><Relationship Id="rId18" Type="http://schemas.openxmlformats.org/officeDocument/2006/relationships/hyperlink" Target="https://dx.doi.org/10.1016/j.rser.2025.115924" TargetMode="External"/><Relationship Id="rId19" Type="http://schemas.openxmlformats.org/officeDocument/2006/relationships/hyperlink" Target="https://shs.hal.science/halshs-05434759v1" TargetMode="External"/><Relationship Id="rId20" Type="http://schemas.openxmlformats.org/officeDocument/2006/relationships/hyperlink" Target="https://hal.science/search/index/?q=*&amp;authFullName_s=Marin Pellan" TargetMode="External"/><Relationship Id="rId21" Type="http://schemas.openxmlformats.org/officeDocument/2006/relationships/hyperlink" Target="https://hal.science/search/index/?q=*&amp;authFullName_s=Guillaume Majeau-Bettez" TargetMode="External"/><Relationship Id="rId22" Type="http://schemas.openxmlformats.org/officeDocument/2006/relationships/hyperlink" Target="https://dx.doi.org/10.1038/s41597-025-06106-1" TargetMode="External"/><Relationship Id="rId23" Type="http://schemas.openxmlformats.org/officeDocument/2006/relationships/hyperlink" Target="https://hal.science/hal-04943158v1" TargetMode="External"/><Relationship Id="rId24" Type="http://schemas.openxmlformats.org/officeDocument/2006/relationships/hyperlink" Target="https://hal.science/search/index/?q=*&amp;authFullName_s=Olutoyin Rahimy" TargetMode="External"/><Relationship Id="rId25" Type="http://schemas.openxmlformats.org/officeDocument/2006/relationships/hyperlink" Target="https://hal.science/search/index/?q=*&amp;authFullName_s=Annie Levasseur" TargetMode="External"/><Relationship Id="rId26" Type="http://schemas.openxmlformats.org/officeDocument/2006/relationships/hyperlink" Target="https://dx.doi.org/10.1016/j.trd.2024.104439" TargetMode="External"/><Relationship Id="rId27" Type="http://schemas.openxmlformats.org/officeDocument/2006/relationships/hyperlink" Target="https://hal.science/hal-04620680v1" TargetMode="External"/><Relationship Id="rId28" Type="http://schemas.openxmlformats.org/officeDocument/2006/relationships/hyperlink" Target="https://hal.science/search/index/?q=*&amp;authFullName_s=Ad&#233;la&#239;de F&#233;raille" TargetMode="External"/><Relationship Id="rId29" Type="http://schemas.openxmlformats.org/officeDocument/2006/relationships/hyperlink" Target="https://dx.doi.org/10.1016/j.trd.2023.103987" TargetMode="External"/><Relationship Id="rId30" Type="http://schemas.openxmlformats.org/officeDocument/2006/relationships/hyperlink" Target="https://hal.science/hal-04620683v1" TargetMode="External"/><Relationship Id="rId31" Type="http://schemas.openxmlformats.org/officeDocument/2006/relationships/hyperlink" Target="https://hal.science/search/index/?q=*&amp;authFullName_s=Yacine Baouch" TargetMode="External"/><Relationship Id="rId32" Type="http://schemas.openxmlformats.org/officeDocument/2006/relationships/hyperlink" Target="https://hal.science/search/index/?q=*&amp;authFullName_s=Mustapha Masdan" TargetMode="External"/><Relationship Id="rId33" Type="http://schemas.openxmlformats.org/officeDocument/2006/relationships/hyperlink" Target="https://dx.doi.org/10.1016/j.jclepro.2023.136056" TargetMode="External"/><Relationship Id="rId34" Type="http://schemas.openxmlformats.org/officeDocument/2006/relationships/hyperlink" Target="https://hal.science/hal-04620692v1" TargetMode="External"/><Relationship Id="rId35" Type="http://schemas.openxmlformats.org/officeDocument/2006/relationships/hyperlink" Target="https://hal.science/search/index/?q=*&amp;authFullName_s=Anders Bj&#248;rn" TargetMode="External"/><Relationship Id="rId36" Type="http://schemas.openxmlformats.org/officeDocument/2006/relationships/hyperlink" Target="https://hal.science/search/index/?q=*&amp;authFullName_s=Fran&#231;ois Saunier" TargetMode="External"/><Relationship Id="rId37" Type="http://schemas.openxmlformats.org/officeDocument/2006/relationships/hyperlink" Target="https://hal.science/search/index/?q=*&amp;authFullName_s=Manuele Margni" TargetMode="External"/><Relationship Id="rId38" Type="http://schemas.openxmlformats.org/officeDocument/2006/relationships/hyperlink" Target="https://dx.doi.org/10.1007/s11367-023-02147-z" TargetMode="External"/><Relationship Id="rId39" Type="http://schemas.openxmlformats.org/officeDocument/2006/relationships/hyperlink" Target="https://hal.science/hal-04620690v1" TargetMode="External"/><Relationship Id="rId40" Type="http://schemas.openxmlformats.org/officeDocument/2006/relationships/hyperlink" Target="https://dx.doi.org/10.1016/j.jclepro.2023.137629" TargetMode="External"/><Relationship Id="rId41" Type="http://schemas.openxmlformats.org/officeDocument/2006/relationships/hyperlink" Target="https://hal.science/hal-04620687v1" TargetMode="External"/><Relationship Id="rId42" Type="http://schemas.openxmlformats.org/officeDocument/2006/relationships/hyperlink" Target="https://hal.science/search/index/?q=*&amp;authFullName_s=Maxime Agez" TargetMode="External"/><Relationship Id="rId43" Type="http://schemas.openxmlformats.org/officeDocument/2006/relationships/hyperlink" Target="https://dx.doi.org/10.1016/j.jclepro.2023.136039" TargetMode="External"/><Relationship Id="rId44" Type="http://schemas.openxmlformats.org/officeDocument/2006/relationships/hyperlink" Target="https://hal.science/hal-04483847v1" TargetMode="External"/><Relationship Id="rId45" Type="http://schemas.openxmlformats.org/officeDocument/2006/relationships/hyperlink" Target="https://hal.science/search/index/?q=*&amp;authFullName_s=Fabien Leurent" TargetMode="External"/><Relationship Id="rId46" Type="http://schemas.openxmlformats.org/officeDocument/2006/relationships/hyperlink" Target="https://dx.doi.org/10.3390/su14031513" TargetMode="External"/><Relationship Id="rId47" Type="http://schemas.openxmlformats.org/officeDocument/2006/relationships/hyperlink" Target="https://hal.science/hal-04468075v1" TargetMode="External"/><Relationship Id="rId48" Type="http://schemas.openxmlformats.org/officeDocument/2006/relationships/hyperlink" Target="https://dx.doi.org/10.3390/su14127336" TargetMode="External"/><Relationship Id="rId49" Type="http://schemas.openxmlformats.org/officeDocument/2006/relationships/hyperlink" Target="https://hal.science/hal-03154453v1" TargetMode="External"/><Relationship Id="rId50" Type="http://schemas.openxmlformats.org/officeDocument/2006/relationships/hyperlink" Target="https://dx.doi.org/10.1016/j.trd.2021.102743" TargetMode="External"/><Relationship Id="rId51" Type="http://schemas.openxmlformats.org/officeDocument/2006/relationships/hyperlink" Target="https://hal.science/hal-02518936v1" TargetMode="External"/><Relationship Id="rId52" Type="http://schemas.openxmlformats.org/officeDocument/2006/relationships/hyperlink" Target="https://hal.science/search/index/?q=*&amp;authFullName_s=Lina Bouhaya" TargetMode="External"/><Relationship Id="rId53" Type="http://schemas.openxmlformats.org/officeDocument/2006/relationships/hyperlink" Target="https://hal.science/search/index/?q=*&amp;authFullName_s=Ad&#233;la&#239;de Feraille Fresnet" TargetMode="External"/><Relationship Id="rId54" Type="http://schemas.openxmlformats.org/officeDocument/2006/relationships/hyperlink" Target="https://dx.doi.org/10.1007/s11367-019-01727-2" TargetMode="External"/><Relationship Id="rId55" Type="http://schemas.openxmlformats.org/officeDocument/2006/relationships/hyperlink" Target="https://hal.science/hal-03052990v1" TargetMode="External"/><Relationship Id="rId56" Type="http://schemas.openxmlformats.org/officeDocument/2006/relationships/hyperlink" Target="https://dx.doi.org/10.51257/a-v1-trp901" TargetMode="External"/><Relationship Id="rId57" Type="http://schemas.openxmlformats.org/officeDocument/2006/relationships/hyperlink" Target="https://hal.science/hal-02912033v1" TargetMode="External"/><Relationship Id="rId58" Type="http://schemas.openxmlformats.org/officeDocument/2006/relationships/hyperlink" Target="https://hal.science/search/index/?q=*&amp;authFullName_s=Zoi Christoforou" TargetMode="External"/><Relationship Id="rId59" Type="http://schemas.openxmlformats.org/officeDocument/2006/relationships/hyperlink" Target="https://dx.doi.org/10.1016/j.jclepro.2020.122898" TargetMode="External"/><Relationship Id="rId60" Type="http://schemas.openxmlformats.org/officeDocument/2006/relationships/hyperlink" Target="https://hal.science/hal-01098233v1" TargetMode="External"/><Relationship Id="rId61" Type="http://schemas.openxmlformats.org/officeDocument/2006/relationships/hyperlink" Target="https://hal.science/hal-03054159v1" TargetMode="External"/><Relationship Id="rId62" Type="http://schemas.openxmlformats.org/officeDocument/2006/relationships/hyperlink" Target="https://www.taylorfrancis.com/books/e/9781003092278" TargetMode="External"/><Relationship Id="rId63" Type="http://schemas.openxmlformats.org/officeDocument/2006/relationships/hyperlink" Target="https://hal.science/hal-02162057v1" TargetMode="External"/><Relationship Id="rId64" Type="http://schemas.openxmlformats.org/officeDocument/2006/relationships/hyperlink" Target="https://hal.science/tel-02162111v2" TargetMode="External"/><Relationship Id="rId65" Type="http://schemas.openxmlformats.org/officeDocument/2006/relationships/hyperlink" Target="https://www.theses.fr/" TargetMode="External"/><Relationship Id="rId66" Type="http://schemas.openxmlformats.org/officeDocument/2006/relationships/hyperlink" Target="https://hal.science/hal-01598921v1" TargetMode="External"/><Relationship Id="rId67" Type="http://schemas.openxmlformats.org/officeDocument/2006/relationships/hyperlink" Target="https://hal.science/hal-01586997v1" TargetMode="External"/><Relationship Id="rId68" Type="http://schemas.openxmlformats.org/officeDocument/2006/relationships/hyperlink" Target="https://hal.science/search/index/?q=*&amp;authFullName_s=Natalia Kotelnikova-Weiler" TargetMode="External"/><Relationship Id="rId69" Type="http://schemas.openxmlformats.org/officeDocument/2006/relationships/hyperlink" Target="https://hal.science/hal-01261862v1" TargetMode="External"/><Relationship Id="rId70" Type="http://schemas.openxmlformats.org/officeDocument/2006/relationships/hyperlink" Target="https://hal.science/search/index/?q=*&amp;authFullName_s=Gilles Thing-Leo" TargetMode="External"/><Relationship Id="rId71" Type="http://schemas.openxmlformats.org/officeDocument/2006/relationships/hyperlink" Target="https://hal.science/search/index/?q=*&amp;authFullName_s=Assia Mokssit" TargetMode="External"/><Relationship Id="rId72" Type="http://schemas.openxmlformats.org/officeDocument/2006/relationships/hyperlink" Target="https://hal.science/search/index/?q=*&amp;authFullName_s=Yujiao Qi" TargetMode="External"/><Relationship Id="rId73" Type="http://schemas.openxmlformats.org/officeDocument/2006/relationships/hyperlink" Target="https://hal.science/hal-01586988v1"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de Bortoli</dc:title>
  <dc:description>CV</dc:description>
  <dc:subject/>
  <cp:keywords/>
  <cp:category/>
  <cp:lastModifiedBy/>
  <dcterms:created xsi:type="dcterms:W3CDTF">2026-05-18T03:51:56+02:00</dcterms:created>
  <dcterms:modified xsi:type="dcterms:W3CDTF">2026-05-18T03:51:56+02:00</dcterms:modified>
</cp:coreProperties>
</file>

<file path=docProps/custom.xml><?xml version="1.0" encoding="utf-8"?>
<Properties xmlns="http://schemas.openxmlformats.org/officeDocument/2006/custom-properties" xmlns:vt="http://schemas.openxmlformats.org/officeDocument/2006/docPropsVTypes"/>
</file>