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FAVIER </w:t>
      </w:r>
      <w:r>
        <w:rPr>
          <w:color w:val="641e6e"/>
        </w:rPr>
        <w:t xml:space="preserve">Maitresse de conférences en sciences de l'art. Unité de recherche ECLLAdépartement arts plastiques Université Jean Monnet de Saint-Étienne</w:t>
      </w:r>
    </w:p>
    <w:p>
      <w:pPr>
        <w:spacing w:before="600"/>
      </w:pPr>
    </w:p>
    <w:p>
      <w:pPr>
        <w:spacing w:before="600"/>
      </w:pPr>
    </w:p>
    <w:p>
      <w:pPr>
        <w:pStyle w:val="Heading2"/>
      </w:pPr>
      <w:r>
        <w:rPr>
          <w:color w:val="1e198e"/>
          <w:b w:val="1"/>
          <w:bCs w:val="1"/>
        </w:rPr>
        <w:t xml:space="preserve">Présentation</w:t>
      </w:r>
    </w:p>
    <w:p>
      <w:pPr>
        <w:spacing w:after="100"/>
      </w:pPr>
    </w:p>
    <w:p>
      <w:pPr/>
      <w:r>
        <w:rPr/>
        <w:t xml:space="preserve">2013  Thèse de doctorat en Esthétique et Sciences de l’art, « Reconvocations, effacements, résistances de la figure », sous la direction du professeur en esthétique Jean-Pierre Mourey, Mention Très honorable – Félicitations du jury à l’unanimité</w:t>
      </w:r>
    </w:p>
    <w:p>
      <w:pPr/>
      <w:r>
        <w:rPr/>
        <w:t xml:space="preserve">2009  Obtention de l’agrégation externe d’Arts plastiques, classée au rang n°1</w:t>
      </w:r>
    </w:p>
    <w:p>
      <w:pPr/>
      <w:r>
        <w:rPr/>
        <w:t xml:space="preserve">2007  Master II en Esthétique et Sciences de l’Art,  Mention Très bien</w:t>
      </w:r>
    </w:p>
    <w:p>
      <w:pPr/>
      <w:r>
        <w:rPr/>
        <w:t xml:space="preserve">2006  Master I en Arts plastiques, Université de Saint-Étienne, Mention Très bien</w:t>
      </w:r>
    </w:p>
    <w:p>
      <w:pPr/>
      <w:hyperlink r:id="rId7" w:history="1">
        <w:r>
          <w:rPr>
            <w:color w:val="#410a8c"/>
            <w:u w:val="single"/>
          </w:rPr>
          <w:t xml:space="preserve">anne.favier@univ-st-etienne.fr</w:t>
        </w:r>
      </w:hyperlink>
      <w:hyperlink r:id="rId8" w:history="1">
        <w:r>
          <w:rPr>
            <w:color w:val="#410a8c"/>
            <w:u w:val="single"/>
          </w:rPr>
          <w:t xml:space="preserve">https://eclla.univ-st-etienne.fr/fr/presentation/membres/titulaires/favier-anne.html</w:t>
        </w:r>
      </w:hyperlink>
    </w:p>
    <w:p>
      <w:pPr/>
      <w:r>
        <w:rPr/>
        <w:t xml:space="preserve">Major de l’agrégation d’arts plastiques en 2009, Anne Favier soutient son doctorat en Esthétique et Sciences de l’art (18° section du CNU) en 2013. Elle est actuellement maîtresse de conférences en sciences de l’art, membre de l'Unité de Recherche ECLLA (Etudes du contemporain en Lettres, langues et Arts) en qualité d’enseignante-chercheuse au département d’arts plastiques de l’Université de Lyon-Saint-Etienne. Ses recherches dans le champ de l’art contemporain portent diversement sur l’œuvre procédurale, les processus de reprise et de traduction, les stratégies de retrait et d’effacement, les pratiques actuelles et intermédiales de la peinture et du dessin contemporains, l'archive et la mise en récit de l'exposition, ainsi que la représentation esthétique et politique du visage.Elle dirige actuellement une publication scientifique sur la question du « Passage au dessin ». Depuis 2020, elle travaille en partenariat avec le Centre d'art contemporain d'intérêt national Le Creux de l’Enfer, à Thiers, pour la mise en récits de plus de 30 années de programmation artistique, et la conception d’une exposition historique avec l’Institut français (projet retenu dans le cadre du dispositif Viva Villa 2024-2025). Elle développe en parallèle une pratique de commissariat d'exposition (expositions Retourner Voir ; Rajak Ohanian A Chicago, David Wolle, Plastic Surgery Simulator...), produit des entretiens avec des artistes, des conférences, des notices d’œuvres, textes d’exposition et de vulgarisation et collabore avec des galeries et des institutions culturelles. Elle a dirigé dernièrement la publication numérique Mémoires en Creux, enquête dans les archives d'un centre d'art exceptionnel, 2023 et co-dirigé les ouvrages scientifiques Copies, écarts et variations dans la création contemporaine (Hermann, 2020), Variabilité, mutations, instabilité des créations contemporaines (PUP, 2021), Retrait, effacement, disparition dans les arts et la littérature aujourd’hui (PUR, 2022).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Entretien d’Émilie Parendeau avec Anne Favier, « A LOUER et l’activation d’œuvres programmatiques. Quand l’interprétation accompagne la reprise »</w:t>
              </w:r>
            </w:hyperlink>
          </w:p>
          <w:p>
            <w:pPr/>
            <w:hyperlink r:id="rId10" w:history="1">
              <w:r>
                <w:rPr>
                  <w:color w:val="#410a8c"/>
                  <w:u w:val="single"/>
                </w:rPr>
                <w:t xml:space="preserve">Anne Favier</w:t>
              </w:r>
            </w:hyperlink>
            <w:r>
              <w:rPr/>
              <w:t xml:space="preserve">,</w:t>
            </w:r>
            <w:hyperlink r:id="rId11" w:history="1">
              <w:r>
                <w:rPr>
                  <w:color w:val="#410a8c"/>
                  <w:u w:val="single"/>
                </w:rPr>
                <w:t xml:space="preserve">Emilie Parendeau</w:t>
              </w:r>
            </w:hyperlink>
          </w:p>
          <w:p>
            <w:pPr/>
            <w:r>
              <w:rPr/>
              <w:t xml:space="preserve">Anolga Rodionoff, Ross Louis (dir.),. </w:t>
            </w:r>
            <w:r>
              <w:rPr>
                <w:i w:val="1"/>
                <w:iCs w:val="1"/>
              </w:rPr>
              <w:t xml:space="preserve">Les archives en performance, la performance en archive. Action, méthode, recherche</w:t>
            </w:r>
            <w:r>
              <w:rPr/>
              <w:t xml:space="preserve">, Hermann, 2025, EAN : 9791037039781</w:t>
            </w:r>
          </w:p>
          <w:p>
            <w:pPr/>
            <w:r>
              <w:rPr/>
              <w:t xml:space="preserve">Chapitre d'ouvrage</w:t>
            </w:r>
          </w:p>
          <w:p>
            <w:pPr/>
            <w:hyperlink r:id="rId9" w:history="1">
              <w:r>
                <w:rPr>
                  <w:color w:val="#410a8c"/>
                  <w:u w:val="single"/>
                </w:rPr>
                <w:t xml:space="preserve">hal-05433616v1</w:t>
              </w:r>
            </w:hyperlink>
          </w:p>
        </w:tc>
      </w:tr>
      <w:tr>
        <w:trPr/>
        <w:tc>
          <w:tcPr>
            <w:noWrap/>
          </w:tcPr>
          <w:p>
            <w:pPr>
              <w:spacing w:after="200"/>
            </w:pPr>
            <w:hyperlink r:id="rId12" w:history="1">
              <w:r>
                <w:rPr>
                  <w:color w:val="1e198e"/>
                  <w:b w:val="1"/>
                  <w:bCs w:val="1"/>
                  <w:u w:val="single"/>
                </w:rPr>
                <w:t xml:space="preserve">Essai introductif, Le passage au dessin. Reprise, transfert, mise au point, in Anne Favier (dir.) Le passage au dessin. Reprise, transfert, mise au point, p. 5-25.</w:t>
              </w:r>
            </w:hyperlink>
          </w:p>
          <w:p>
            <w:pPr/>
            <w:hyperlink r:id="rId10" w:history="1">
              <w:r>
                <w:rPr>
                  <w:color w:val="#410a8c"/>
                  <w:u w:val="single"/>
                </w:rPr>
                <w:t xml:space="preserve">Anne Favier</w:t>
              </w:r>
            </w:hyperlink>
          </w:p>
          <w:p>
            <w:pPr/>
            <w:r>
              <w:rPr>
                <w:i w:val="1"/>
                <w:iCs w:val="1"/>
              </w:rPr>
              <w:t xml:space="preserve">Le passage au dessin. Reprise, transfert, mise au point</w:t>
            </w:r>
            <w:r>
              <w:rPr/>
              <w:t xml:space="preserve">, 2025, ISBN-10. 2491853183 ; ISBN-13. 978-2491853181</w:t>
            </w:r>
          </w:p>
          <w:p>
            <w:pPr/>
            <w:r>
              <w:rPr/>
              <w:t xml:space="preserve">Chapitre d'ouvrage</w:t>
            </w:r>
          </w:p>
          <w:p>
            <w:pPr/>
            <w:hyperlink r:id="rId12" w:history="1">
              <w:r>
                <w:rPr>
                  <w:color w:val="#410a8c"/>
                  <w:u w:val="single"/>
                </w:rPr>
                <w:t xml:space="preserve">hal-05263919v1</w:t>
              </w:r>
            </w:hyperlink>
          </w:p>
        </w:tc>
      </w:tr>
      <w:tr>
        <w:trPr/>
        <w:tc>
          <w:tcPr>
            <w:noWrap/>
          </w:tcPr>
          <w:p>
            <w:pPr>
              <w:spacing w:after="200"/>
            </w:pPr>
            <w:hyperlink r:id="rId13" w:history="1">
              <w:r>
                <w:rPr>
                  <w:color w:val="1e198e"/>
                  <w:b w:val="1"/>
                  <w:bCs w:val="1"/>
                  <w:u w:val="single"/>
                </w:rPr>
                <w:t xml:space="preserve">Ensemble de six articles rassemblés dans un chapitre « Mémoires en creux : enquête dans les archives du Creux de l’Enfer », in Sophie Auger Grappin (dir.), Le Creux de l’Enfer. Histoires d’un centre d’art, 2025, Paris, Manuella éditions, pages 109-292.</w:t>
              </w:r>
            </w:hyperlink>
          </w:p>
          <w:p>
            <w:pPr/>
            <w:hyperlink r:id="rId10" w:history="1">
              <w:r>
                <w:rPr>
                  <w:color w:val="#410a8c"/>
                  <w:u w:val="single"/>
                </w:rPr>
                <w:t xml:space="preserve">Anne Favier</w:t>
              </w:r>
            </w:hyperlink>
          </w:p>
          <w:p>
            <w:pPr/>
            <w:r>
              <w:rPr/>
              <w:t xml:space="preserve">Centre d'art le Creux de l'Enfer. </w:t>
            </w:r>
            <w:r>
              <w:rPr>
                <w:i w:val="1"/>
                <w:iCs w:val="1"/>
              </w:rPr>
              <w:t xml:space="preserve">Le Creux de l’Enfer. Histoires d’un centre d’art</w:t>
            </w:r>
            <w:r>
              <w:rPr/>
              <w:t xml:space="preserve">, manuella, 2025, ISBN-13. 978-2490505746</w:t>
            </w:r>
          </w:p>
          <w:p>
            <w:pPr/>
            <w:r>
              <w:rPr/>
              <w:t xml:space="preserve">Chapitre d'ouvrage</w:t>
            </w:r>
          </w:p>
          <w:p>
            <w:pPr/>
            <w:hyperlink r:id="rId13" w:history="1">
              <w:r>
                <w:rPr>
                  <w:color w:val="#410a8c"/>
                  <w:u w:val="single"/>
                </w:rPr>
                <w:t xml:space="preserve">hal-05263917v1</w:t>
              </w:r>
            </w:hyperlink>
          </w:p>
        </w:tc>
      </w:tr>
      <w:tr>
        <w:trPr/>
        <w:tc>
          <w:tcPr>
            <w:noWrap/>
          </w:tcPr>
          <w:p>
            <w:pPr>
              <w:spacing w:after="200"/>
            </w:pPr>
            <w:hyperlink r:id="rId14" w:history="1">
              <w:r>
                <w:rPr>
                  <w:color w:val="1e198e"/>
                  <w:b w:val="1"/>
                  <w:bCs w:val="1"/>
                  <w:u w:val="single"/>
                </w:rPr>
                <w:t xml:space="preserve">A l’épreuve de la photographie. Regards croisés autour de l’oeuvre dessiné d’Éric Manigaud,</w:t>
              </w:r>
            </w:hyperlink>
          </w:p>
          <w:p>
            <w:pPr/>
            <w:hyperlink r:id="rId10" w:history="1">
              <w:r>
                <w:rPr>
                  <w:color w:val="#410a8c"/>
                  <w:u w:val="single"/>
                </w:rPr>
                <w:t xml:space="preserve">Anne Favier</w:t>
              </w:r>
            </w:hyperlink>
          </w:p>
          <w:p>
            <w:pPr/>
            <w:r>
              <w:rPr/>
              <w:t xml:space="preserve">Anne FAVIER ECLLA. </w:t>
            </w:r>
            <w:r>
              <w:rPr>
                <w:i w:val="1"/>
                <w:iCs w:val="1"/>
              </w:rPr>
              <w:t xml:space="preserve">Le passage au dessin. Reprise, transfert, mise au point</w:t>
            </w:r>
            <w:r>
              <w:rPr/>
              <w:t xml:space="preserve">, Fabelio, 2025, ISBN-10. 2491853183 ; ISBN-13. 978-2491853181</w:t>
            </w:r>
          </w:p>
          <w:p>
            <w:pPr/>
            <w:r>
              <w:rPr/>
              <w:t xml:space="preserve">Chapitre d'ouvrage</w:t>
            </w:r>
          </w:p>
          <w:p>
            <w:pPr/>
            <w:hyperlink r:id="rId14" w:history="1">
              <w:r>
                <w:rPr>
                  <w:color w:val="#410a8c"/>
                  <w:u w:val="single"/>
                </w:rPr>
                <w:t xml:space="preserve">hal-05263921v1</w:t>
              </w:r>
            </w:hyperlink>
          </w:p>
        </w:tc>
      </w:tr>
      <w:tr>
        <w:trPr/>
        <w:tc>
          <w:tcPr>
            <w:noWrap/>
          </w:tcPr>
          <w:p>
            <w:pPr>
              <w:spacing w:after="200"/>
            </w:pPr>
            <w:hyperlink r:id="rId15" w:history="1">
              <w:r>
                <w:rPr>
                  <w:color w:val="1e198e"/>
                  <w:b w:val="1"/>
                  <w:bCs w:val="1"/>
                  <w:u w:val="single"/>
                </w:rPr>
                <w:t xml:space="preserve">En conformité? Vers des visages reconstitués.</w:t>
              </w:r>
            </w:hyperlink>
          </w:p>
          <w:p>
            <w:pPr/>
            <w:hyperlink r:id="rId10" w:history="1">
              <w:r>
                <w:rPr>
                  <w:color w:val="#410a8c"/>
                  <w:u w:val="single"/>
                </w:rPr>
                <w:t xml:space="preserve">Anne Favier</w:t>
              </w:r>
            </w:hyperlink>
          </w:p>
          <w:p>
            <w:pPr/>
            <w:r>
              <w:rPr/>
              <w:t xml:space="preserve">Leszek Brogowski, Gwenola Druel, Anna Szyjkowska. </w:t>
            </w:r>
            <w:r>
              <w:rPr>
                <w:i w:val="1"/>
                <w:iCs w:val="1"/>
              </w:rPr>
              <w:t xml:space="preserve">L’insaisissable du visage. Envoûtement esthétique et regard éthique</w:t>
            </w:r>
            <w:r>
              <w:rPr/>
              <w:t xml:space="preserve">, </w:t>
            </w:r>
            <w:hyperlink r:id="rId16" w:history="1">
              <w:r>
                <w:rPr>
                  <w:color w:val="#410a8c"/>
                  <w:u w:val="single"/>
                </w:rPr>
                <w:t xml:space="preserve">PUR</w:t>
              </w:r>
            </w:hyperlink>
            <w:r>
              <w:rPr/>
              <w:t xml:space="preserve">, 2024, 9782753598447</w:t>
            </w:r>
          </w:p>
          <w:p>
            <w:pPr/>
            <w:r>
              <w:rPr/>
              <w:t xml:space="preserve">Chapitre d'ouvrage</w:t>
            </w:r>
          </w:p>
          <w:p>
            <w:pPr/>
            <w:hyperlink r:id="rId15" w:history="1">
              <w:r>
                <w:rPr>
                  <w:color w:val="#410a8c"/>
                  <w:u w:val="single"/>
                </w:rPr>
                <w:t xml:space="preserve">hal-04596336v1</w:t>
              </w:r>
            </w:hyperlink>
          </w:p>
        </w:tc>
      </w:tr>
      <w:tr>
        <w:trPr/>
        <w:tc>
          <w:tcPr>
            <w:noWrap/>
          </w:tcPr>
          <w:p>
            <w:pPr>
              <w:spacing w:after="200"/>
            </w:pPr>
            <w:hyperlink r:id="rId17" w:history="1">
              <w:r>
                <w:rPr>
                  <w:color w:val="1e198e"/>
                  <w:b w:val="1"/>
                  <w:bCs w:val="1"/>
                  <w:u w:val="single"/>
                </w:rPr>
                <w:t xml:space="preserve">« L’esprit des lieux »</w:t>
              </w:r>
            </w:hyperlink>
          </w:p>
          <w:p>
            <w:pPr/>
            <w:hyperlink r:id="rId10" w:history="1">
              <w:r>
                <w:rPr>
                  <w:color w:val="#410a8c"/>
                  <w:u w:val="single"/>
                </w:rPr>
                <w:t xml:space="preserve">Anne Favier</w:t>
              </w:r>
            </w:hyperlink>
          </w:p>
          <w:p>
            <w:pPr/>
            <w:r>
              <w:rPr/>
              <w:t xml:space="preserve">Favier Anne. </w:t>
            </w:r>
            <w:r>
              <w:rPr>
                <w:i w:val="1"/>
                <w:iCs w:val="1"/>
              </w:rPr>
              <w:t xml:space="preserve">Mémoires en Creux, Enquête dans les archives d'un centre d'rat exceptionnel, 1988-2022.</w:t>
            </w:r>
            <w:r>
              <w:rPr/>
              <w:t xml:space="preserve">, Centre d’Art d’intérêt national Le Creux de l’Enfer, 2023</w:t>
            </w:r>
          </w:p>
          <w:p>
            <w:pPr/>
            <w:r>
              <w:rPr/>
              <w:t xml:space="preserve">Chapitre d'ouvrage</w:t>
            </w:r>
          </w:p>
          <w:p>
            <w:pPr/>
            <w:hyperlink r:id="rId17" w:history="1">
              <w:r>
                <w:rPr>
                  <w:color w:val="#410a8c"/>
                  <w:u w:val="single"/>
                </w:rPr>
                <w:t xml:space="preserve">hal-04567536v1</w:t>
              </w:r>
            </w:hyperlink>
          </w:p>
        </w:tc>
      </w:tr>
      <w:tr>
        <w:trPr/>
        <w:tc>
          <w:tcPr>
            <w:noWrap/>
          </w:tcPr>
          <w:p>
            <w:pPr>
              <w:spacing w:after="200"/>
            </w:pPr>
            <w:hyperlink r:id="rId18" w:history="1">
              <w:r>
                <w:rPr>
                  <w:color w:val="1e198e"/>
                  <w:b w:val="1"/>
                  <w:bCs w:val="1"/>
                  <w:u w:val="single"/>
                </w:rPr>
                <w:t xml:space="preserve">« Le lieu comme matière »</w:t>
              </w:r>
            </w:hyperlink>
          </w:p>
          <w:p>
            <w:pPr/>
            <w:hyperlink r:id="rId10" w:history="1">
              <w:r>
                <w:rPr>
                  <w:color w:val="#410a8c"/>
                  <w:u w:val="single"/>
                </w:rPr>
                <w:t xml:space="preserve">Anne Favier</w:t>
              </w:r>
            </w:hyperlink>
          </w:p>
          <w:p>
            <w:pPr/>
            <w:r>
              <w:rPr/>
              <w:t xml:space="preserve">Favier Anne. </w:t>
            </w:r>
            <w:r>
              <w:rPr>
                <w:i w:val="1"/>
                <w:iCs w:val="1"/>
              </w:rPr>
              <w:t xml:space="preserve">Mémoires en Creux, Enquête dans les archives d'un centre d'art exceptionnel, 1988-2022</w:t>
            </w:r>
            <w:r>
              <w:rPr/>
              <w:t xml:space="preserve">, Centre d’Art d’intérêt national Le Creux de l’Enfer, 2023</w:t>
            </w:r>
          </w:p>
          <w:p>
            <w:pPr/>
            <w:r>
              <w:rPr/>
              <w:t xml:space="preserve">Chapitre d'ouvrage</w:t>
            </w:r>
          </w:p>
          <w:p>
            <w:pPr/>
            <w:hyperlink r:id="rId18" w:history="1">
              <w:r>
                <w:rPr>
                  <w:color w:val="#410a8c"/>
                  <w:u w:val="single"/>
                </w:rPr>
                <w:t xml:space="preserve">hal-04567525v1</w:t>
              </w:r>
            </w:hyperlink>
          </w:p>
        </w:tc>
      </w:tr>
      <w:tr>
        <w:trPr/>
        <w:tc>
          <w:tcPr>
            <w:noWrap/>
          </w:tcPr>
          <w:p>
            <w:pPr>
              <w:spacing w:after="200"/>
            </w:pPr>
            <w:hyperlink r:id="rId19" w:history="1">
              <w:r>
                <w:rPr>
                  <w:color w:val="1e198e"/>
                  <w:b w:val="1"/>
                  <w:bCs w:val="1"/>
                  <w:u w:val="single"/>
                </w:rPr>
                <w:t xml:space="preserve">Visages performés et doublures d'altérité</w:t>
              </w:r>
            </w:hyperlink>
          </w:p>
          <w:p>
            <w:pPr/>
            <w:hyperlink r:id="rId10" w:history="1">
              <w:r>
                <w:rPr>
                  <w:color w:val="#410a8c"/>
                  <w:u w:val="single"/>
                </w:rPr>
                <w:t xml:space="preserve">Anne Favier</w:t>
              </w:r>
            </w:hyperlink>
          </w:p>
          <w:p>
            <w:pPr/>
            <w:r>
              <w:rPr/>
              <w:t xml:space="preserve">F. Soulages, A. Adam et A. Radvansszky. </w:t>
            </w:r>
            <w:r>
              <w:rPr>
                <w:i w:val="1"/>
                <w:iCs w:val="1"/>
              </w:rPr>
              <w:t xml:space="preserve">Visage à voir, visage à lire</w:t>
            </w:r>
            <w:r>
              <w:rPr/>
              <w:t xml:space="preserve">, L'Harmattan, 2023, 978-2-14-033735-2</w:t>
            </w:r>
          </w:p>
          <w:p>
            <w:pPr/>
            <w:r>
              <w:rPr/>
              <w:t xml:space="preserve">Chapitre d'ouvrage</w:t>
            </w:r>
          </w:p>
          <w:p>
            <w:pPr/>
            <w:hyperlink r:id="rId19" w:history="1">
              <w:r>
                <w:rPr>
                  <w:color w:val="#410a8c"/>
                  <w:u w:val="single"/>
                </w:rPr>
                <w:t xml:space="preserve">hal-04566410v1</w:t>
              </w:r>
            </w:hyperlink>
          </w:p>
        </w:tc>
      </w:tr>
      <w:tr>
        <w:trPr/>
        <w:tc>
          <w:tcPr>
            <w:noWrap/>
          </w:tcPr>
          <w:p>
            <w:pPr>
              <w:spacing w:after="200"/>
            </w:pPr>
            <w:hyperlink r:id="rId20" w:history="1">
              <w:r>
                <w:rPr>
                  <w:color w:val="1e198e"/>
                  <w:b w:val="1"/>
                  <w:bCs w:val="1"/>
                  <w:u w:val="single"/>
                </w:rPr>
                <w:t xml:space="preserve">Réfléchir l’environnement</w:t>
              </w:r>
            </w:hyperlink>
          </w:p>
          <w:p>
            <w:pPr/>
            <w:hyperlink r:id="rId10" w:history="1">
              <w:r>
                <w:rPr>
                  <w:color w:val="#410a8c"/>
                  <w:u w:val="single"/>
                </w:rPr>
                <w:t xml:space="preserve">Anne Favier</w:t>
              </w:r>
            </w:hyperlink>
          </w:p>
          <w:p>
            <w:pPr/>
            <w:r>
              <w:rPr/>
              <w:t xml:space="preserve">Favier Anne. </w:t>
            </w:r>
            <w:r>
              <w:rPr>
                <w:i w:val="1"/>
                <w:iCs w:val="1"/>
              </w:rPr>
              <w:t xml:space="preserve">Mémoires en Creux, 1988-2022</w:t>
            </w:r>
            <w:r>
              <w:rPr/>
              <w:t xml:space="preserve">, Centre d’Art contemporain d’intérêt national Le Creux de l’Enfer, 2023</w:t>
            </w:r>
          </w:p>
          <w:p>
            <w:pPr/>
            <w:r>
              <w:rPr/>
              <w:t xml:space="preserve">Chapitre d'ouvrage</w:t>
            </w:r>
          </w:p>
          <w:p>
            <w:pPr/>
            <w:hyperlink r:id="rId20" w:history="1">
              <w:r>
                <w:rPr>
                  <w:color w:val="#410a8c"/>
                  <w:u w:val="single"/>
                </w:rPr>
                <w:t xml:space="preserve">hal-04567517v1</w:t>
              </w:r>
            </w:hyperlink>
          </w:p>
        </w:tc>
      </w:tr>
      <w:tr>
        <w:trPr/>
        <w:tc>
          <w:tcPr>
            <w:noWrap/>
          </w:tcPr>
          <w:p>
            <w:pPr>
              <w:spacing w:after="200"/>
            </w:pPr>
            <w:hyperlink r:id="rId21" w:history="1">
              <w:r>
                <w:rPr>
                  <w:color w:val="1e198e"/>
                  <w:b w:val="1"/>
                  <w:bCs w:val="1"/>
                  <w:u w:val="single"/>
                </w:rPr>
                <w:t xml:space="preserve">« L’art de la production »</w:t>
              </w:r>
            </w:hyperlink>
          </w:p>
          <w:p>
            <w:pPr/>
            <w:hyperlink r:id="rId10" w:history="1">
              <w:r>
                <w:rPr>
                  <w:color w:val="#410a8c"/>
                  <w:u w:val="single"/>
                </w:rPr>
                <w:t xml:space="preserve">Anne Favier</w:t>
              </w:r>
            </w:hyperlink>
          </w:p>
          <w:p>
            <w:pPr/>
            <w:r>
              <w:rPr/>
              <w:t xml:space="preserve">Favier Anne. </w:t>
            </w:r>
            <w:r>
              <w:rPr>
                <w:i w:val="1"/>
                <w:iCs w:val="1"/>
              </w:rPr>
              <w:t xml:space="preserve">Mémoires en Creux, Enquête dans les archives d'un centre d'art exceptionnel, 1988-2022</w:t>
            </w:r>
            <w:r>
              <w:rPr/>
              <w:t xml:space="preserve">, Centre d’Art d’intérêt national Le Creux de l’Enfer, 2023</w:t>
            </w:r>
          </w:p>
          <w:p>
            <w:pPr/>
            <w:r>
              <w:rPr/>
              <w:t xml:space="preserve">Chapitre d'ouvrage</w:t>
            </w:r>
          </w:p>
          <w:p>
            <w:pPr/>
            <w:hyperlink r:id="rId21" w:history="1">
              <w:r>
                <w:rPr>
                  <w:color w:val="#410a8c"/>
                  <w:u w:val="single"/>
                </w:rPr>
                <w:t xml:space="preserve">hal-04567532v1</w:t>
              </w:r>
            </w:hyperlink>
          </w:p>
        </w:tc>
      </w:tr>
      <w:tr>
        <w:trPr/>
        <w:tc>
          <w:tcPr>
            <w:noWrap/>
          </w:tcPr>
          <w:p>
            <w:pPr>
              <w:spacing w:after="200"/>
            </w:pPr>
            <w:hyperlink r:id="rId22" w:history="1">
              <w:r>
                <w:rPr>
                  <w:color w:val="1e198e"/>
                  <w:b w:val="1"/>
                  <w:bCs w:val="1"/>
                  <w:u w:val="single"/>
                </w:rPr>
                <w:t xml:space="preserve">« Machineries »</w:t>
              </w:r>
            </w:hyperlink>
          </w:p>
          <w:p>
            <w:pPr/>
            <w:hyperlink r:id="rId10" w:history="1">
              <w:r>
                <w:rPr>
                  <w:color w:val="#410a8c"/>
                  <w:u w:val="single"/>
                </w:rPr>
                <w:t xml:space="preserve">Anne Favier</w:t>
              </w:r>
            </w:hyperlink>
          </w:p>
          <w:p>
            <w:pPr/>
            <w:r>
              <w:rPr/>
              <w:t xml:space="preserve">Favier Anne. </w:t>
            </w:r>
            <w:r>
              <w:rPr>
                <w:i w:val="1"/>
                <w:iCs w:val="1"/>
              </w:rPr>
              <w:t xml:space="preserve">Mémoires en Creux, Enquête dans les archives d'un centre d'art exceptionnel, 1988-2022</w:t>
            </w:r>
            <w:r>
              <w:rPr/>
              <w:t xml:space="preserve">, Centre d’Art d’intérêt national Le Creux de l’Enfer, 2023</w:t>
            </w:r>
          </w:p>
          <w:p>
            <w:pPr/>
            <w:r>
              <w:rPr/>
              <w:t xml:space="preserve">Chapitre d'ouvrage</w:t>
            </w:r>
          </w:p>
          <w:p>
            <w:pPr/>
            <w:hyperlink r:id="rId22" w:history="1">
              <w:r>
                <w:rPr>
                  <w:color w:val="#410a8c"/>
                  <w:u w:val="single"/>
                </w:rPr>
                <w:t xml:space="preserve">hal-04567542v1</w:t>
              </w:r>
            </w:hyperlink>
          </w:p>
        </w:tc>
      </w:tr>
      <w:tr>
        <w:trPr/>
        <w:tc>
          <w:tcPr>
            <w:noWrap/>
          </w:tcPr>
          <w:p>
            <w:pPr>
              <w:spacing w:after="200"/>
            </w:pPr>
            <w:hyperlink r:id="rId23" w:history="1">
              <w:r>
                <w:rPr>
                  <w:color w:val="1e198e"/>
                  <w:b w:val="1"/>
                  <w:bCs w:val="1"/>
                  <w:u w:val="single"/>
                </w:rPr>
                <w:t xml:space="preserve">Dérobade et dromomanie : se glisser dans la peau d'Albert Dadas</w:t>
              </w:r>
            </w:hyperlink>
          </w:p>
          <w:p>
            <w:pPr/>
            <w:hyperlink r:id="rId10" w:history="1">
              <w:r>
                <w:rPr>
                  <w:color w:val="#410a8c"/>
                  <w:u w:val="single"/>
                </w:rPr>
                <w:t xml:space="preserve">Anne Favier</w:t>
              </w:r>
            </w:hyperlink>
          </w:p>
          <w:p>
            <w:pPr/>
            <w:r>
              <w:rPr/>
              <w:t xml:space="preserve">A. Favier, F. Martin-Achard, C. Nosella, J.-F. Puff (dir.). </w:t>
            </w:r>
            <w:r>
              <w:rPr>
                <w:i w:val="1"/>
                <w:iCs w:val="1"/>
              </w:rPr>
              <w:t xml:space="preserve">Retrait, effacement, disparition dans les arts et la littérature aujourd'hui</w:t>
            </w:r>
            <w:r>
              <w:rPr/>
              <w:t xml:space="preserve">, Presses Universitaires de Rennes, 2022, EAN : 9782753586390</w:t>
            </w:r>
          </w:p>
          <w:p>
            <w:pPr/>
            <w:r>
              <w:rPr/>
              <w:t xml:space="preserve">Chapitre d'ouvrage</w:t>
            </w:r>
          </w:p>
          <w:p>
            <w:pPr/>
            <w:hyperlink r:id="rId23" w:history="1">
              <w:r>
                <w:rPr>
                  <w:color w:val="#410a8c"/>
                  <w:u w:val="single"/>
                </w:rPr>
                <w:t xml:space="preserve">hal-04568691v1</w:t>
              </w:r>
            </w:hyperlink>
          </w:p>
        </w:tc>
      </w:tr>
      <w:tr>
        <w:trPr/>
        <w:tc>
          <w:tcPr>
            <w:noWrap/>
          </w:tcPr>
          <w:p>
            <w:pPr>
              <w:spacing w:after="200"/>
            </w:pPr>
            <w:hyperlink r:id="rId24" w:history="1">
              <w:r>
                <w:rPr>
                  <w:color w:val="1e198e"/>
                  <w:b w:val="1"/>
                  <w:bCs w:val="1"/>
                  <w:u w:val="single"/>
                </w:rPr>
                <w:t xml:space="preserve">« Manifestations artistiques dans un monde fluctuant »</w:t>
              </w:r>
            </w:hyperlink>
          </w:p>
          <w:p>
            <w:pPr/>
            <w:hyperlink r:id="rId10" w:history="1">
              <w:r>
                <w:rPr>
                  <w:color w:val="#410a8c"/>
                  <w:u w:val="single"/>
                </w:rPr>
                <w:t xml:space="preserve">Anne Favier</w:t>
              </w:r>
            </w:hyperlink>
            <w:r>
              <w:rPr/>
              <w:t xml:space="preserve">,</w:t>
            </w:r>
            <w:hyperlink r:id="rId25" w:history="1">
              <w:r>
                <w:rPr>
                  <w:color w:val="#410a8c"/>
                  <w:u w:val="single"/>
                </w:rPr>
                <w:t xml:space="preserve">Christine Buignet</w:t>
              </w:r>
            </w:hyperlink>
            <w:r>
              <w:rPr/>
              <w:t xml:space="preserve">,</w:t>
            </w:r>
            <w:hyperlink r:id="rId26" w:history="1">
              <w:r>
                <w:rPr>
                  <w:color w:val="#410a8c"/>
                  <w:u w:val="single"/>
                </w:rPr>
                <w:t xml:space="preserve">Carole Nosella</w:t>
              </w:r>
            </w:hyperlink>
          </w:p>
          <w:p>
            <w:pPr/>
            <w:r>
              <w:rPr>
                <w:i w:val="1"/>
                <w:iCs w:val="1"/>
              </w:rPr>
              <w:t xml:space="preserve">Variabilité, mutations, instabilité des créations contemporaines, C. Buignet, A. Favier, C. Nosella (dir.)</w:t>
            </w:r>
            <w:r>
              <w:rPr/>
              <w:t xml:space="preserve">, Presses Universitaires de Provence, 2021, 9791032003404</w:t>
            </w:r>
          </w:p>
          <w:p>
            <w:pPr/>
            <w:r>
              <w:rPr/>
              <w:t xml:space="preserve">Chapitre d'ouvrage</w:t>
            </w:r>
          </w:p>
          <w:p>
            <w:pPr/>
            <w:hyperlink r:id="rId24" w:history="1">
              <w:r>
                <w:rPr>
                  <w:color w:val="#410a8c"/>
                  <w:u w:val="single"/>
                </w:rPr>
                <w:t xml:space="preserve">hal-04568697v1</w:t>
              </w:r>
            </w:hyperlink>
          </w:p>
        </w:tc>
      </w:tr>
      <w:tr>
        <w:trPr/>
        <w:tc>
          <w:tcPr>
            <w:noWrap/>
          </w:tcPr>
          <w:p>
            <w:pPr>
              <w:spacing w:after="200"/>
            </w:pPr>
            <w:hyperlink r:id="rId27" w:history="1">
              <w:r>
                <w:rPr>
                  <w:color w:val="1e198e"/>
                  <w:b w:val="1"/>
                  <w:bCs w:val="1"/>
                  <w:u w:val="single"/>
                </w:rPr>
                <w:t xml:space="preserve">Contacts aveuglés. L’écart à l’œuvre dans les épreuves graphiques d’Eric Manigaud</w:t>
              </w:r>
            </w:hyperlink>
          </w:p>
          <w:p>
            <w:pPr/>
            <w:hyperlink r:id="rId10" w:history="1">
              <w:r>
                <w:rPr>
                  <w:color w:val="#410a8c"/>
                  <w:u w:val="single"/>
                </w:rPr>
                <w:t xml:space="preserve">Anne Favier</w:t>
              </w:r>
            </w:hyperlink>
          </w:p>
          <w:p>
            <w:pPr/>
            <w:r>
              <w:rPr/>
              <w:t xml:space="preserve">C. Cadaureille et A. Favier (dir.). </w:t>
            </w:r>
            <w:r>
              <w:rPr>
                <w:i w:val="1"/>
                <w:iCs w:val="1"/>
              </w:rPr>
              <w:t xml:space="preserve">Copies, écarts et variations dans la création contemporaine</w:t>
            </w:r>
            <w:r>
              <w:rPr/>
              <w:t xml:space="preserve">, Hermann, 2020, 9791037001573</w:t>
            </w:r>
          </w:p>
          <w:p>
            <w:pPr/>
            <w:r>
              <w:rPr/>
              <w:t xml:space="preserve">Chapitre d'ouvrage</w:t>
            </w:r>
          </w:p>
          <w:p>
            <w:pPr/>
            <w:hyperlink r:id="rId27" w:history="1">
              <w:r>
                <w:rPr>
                  <w:color w:val="#410a8c"/>
                  <w:u w:val="single"/>
                </w:rPr>
                <w:t xml:space="preserve">hal-04568710v1</w:t>
              </w:r>
            </w:hyperlink>
          </w:p>
        </w:tc>
      </w:tr>
      <w:tr>
        <w:trPr/>
        <w:tc>
          <w:tcPr>
            <w:noWrap/>
          </w:tcPr>
          <w:p>
            <w:pPr>
              <w:spacing w:after="200"/>
            </w:pPr>
            <w:hyperlink r:id="rId28" w:history="1">
              <w:r>
                <w:rPr>
                  <w:color w:val="1e198e"/>
                  <w:b w:val="1"/>
                  <w:bCs w:val="1"/>
                  <w:u w:val="single"/>
                </w:rPr>
                <w:t xml:space="preserve">« Bases de données et cartographies à contre-emploi »</w:t>
              </w:r>
            </w:hyperlink>
          </w:p>
          <w:p>
            <w:pPr/>
            <w:hyperlink r:id="rId10" w:history="1">
              <w:r>
                <w:rPr>
                  <w:color w:val="#410a8c"/>
                  <w:u w:val="single"/>
                </w:rPr>
                <w:t xml:space="preserve">Anne Favier</w:t>
              </w:r>
            </w:hyperlink>
          </w:p>
          <w:p>
            <w:pPr/>
            <w:r>
              <w:rPr/>
              <w:t xml:space="preserve">Vincent Ciciliato. </w:t>
            </w:r>
            <w:r>
              <w:rPr>
                <w:i w:val="1"/>
                <w:iCs w:val="1"/>
              </w:rPr>
              <w:t xml:space="preserve">Arts et pratiques de l’archivage numérique : collecter, cataloguer, cartographier</w:t>
            </w:r>
            <w:r>
              <w:rPr/>
              <w:t xml:space="preserve">, PUSE, 2020, Arts, 978-2-86272-718-9</w:t>
            </w:r>
          </w:p>
          <w:p>
            <w:pPr/>
            <w:r>
              <w:rPr/>
              <w:t xml:space="preserve">Chapitre d'ouvrage</w:t>
            </w:r>
          </w:p>
          <w:p>
            <w:pPr/>
            <w:hyperlink r:id="rId28" w:history="1">
              <w:r>
                <w:rPr>
                  <w:color w:val="#410a8c"/>
                  <w:u w:val="single"/>
                </w:rPr>
                <w:t xml:space="preserve">hal-04574065v1</w:t>
              </w:r>
            </w:hyperlink>
          </w:p>
        </w:tc>
      </w:tr>
      <w:tr>
        <w:trPr/>
        <w:tc>
          <w:tcPr>
            <w:noWrap/>
          </w:tcPr>
          <w:p>
            <w:pPr>
              <w:spacing w:after="200"/>
            </w:pPr>
            <w:hyperlink r:id="rId29" w:history="1">
              <w:r>
                <w:rPr>
                  <w:color w:val="1e198e"/>
                  <w:b w:val="1"/>
                  <w:bCs w:val="1"/>
                  <w:u w:val="single"/>
                </w:rPr>
                <w:t xml:space="preserve">A LOUER et l’activation d’œuvres programmatiques. Quand l’interprétation accompagne la reprise. Entretien, Émilie Parendeau et Anne Favier</w:t>
              </w:r>
            </w:hyperlink>
          </w:p>
          <w:p>
            <w:pPr/>
            <w:hyperlink r:id="rId10" w:history="1">
              <w:r>
                <w:rPr>
                  <w:color w:val="#410a8c"/>
                  <w:u w:val="single"/>
                </w:rPr>
                <w:t xml:space="preserve">Anne Favier</w:t>
              </w:r>
            </w:hyperlink>
            <w:r>
              <w:rPr/>
              <w:t xml:space="preserve">,</w:t>
            </w:r>
            <w:hyperlink r:id="rId11" w:history="1">
              <w:r>
                <w:rPr>
                  <w:color w:val="#410a8c"/>
                  <w:u w:val="single"/>
                </w:rPr>
                <w:t xml:space="preserve">Emilie Parendeau</w:t>
              </w:r>
            </w:hyperlink>
          </w:p>
          <w:p>
            <w:pPr/>
            <w:r>
              <w:rPr/>
              <w:t xml:space="preserve">C. Cadaureille et A. Favier (dir.). </w:t>
            </w:r>
            <w:r>
              <w:rPr>
                <w:i w:val="1"/>
                <w:iCs w:val="1"/>
              </w:rPr>
              <w:t xml:space="preserve">Copies, écarts et variations dans la création contemporaine</w:t>
            </w:r>
            <w:r>
              <w:rPr/>
              <w:t xml:space="preserve">, Hermann, 2020, 9791037001573</w:t>
            </w:r>
          </w:p>
          <w:p>
            <w:pPr/>
            <w:r>
              <w:rPr/>
              <w:t xml:space="preserve">Chapitre d'ouvrage</w:t>
            </w:r>
          </w:p>
          <w:p>
            <w:pPr/>
            <w:hyperlink r:id="rId29" w:history="1">
              <w:r>
                <w:rPr>
                  <w:color w:val="#410a8c"/>
                  <w:u w:val="single"/>
                </w:rPr>
                <w:t xml:space="preserve">hal-04568722v1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 Informer les visages. Les portraits étrangers d’Heather Dewey-Hagborg » in Vincent Ciciliato (dir.), Visage(s) à contrainte(s) résumé : Art Critique accueille un deuxième dossier thématique constitué par des chercheurs. Intitulé « Visage(s) à contrainte(s) : le portrait à l’ère électro-numérique »</w:t>
              </w:r>
            </w:hyperlink>
          </w:p>
          <w:p>
            <w:pPr/>
            <w:hyperlink r:id="rId10" w:history="1">
              <w:r>
                <w:rPr>
                  <w:color w:val="#410a8c"/>
                  <w:u w:val="single"/>
                </w:rPr>
                <w:t xml:space="preserve">Anne Favier</w:t>
              </w:r>
            </w:hyperlink>
          </w:p>
          <w:p>
            <w:pPr/>
            <w:r>
              <w:rPr>
                <w:i w:val="1"/>
                <w:iCs w:val="1"/>
              </w:rPr>
              <w:t xml:space="preserve">art-critique.com</w:t>
            </w:r>
            <w:r>
              <w:rPr/>
              <w:t xml:space="preserve">, 2025, https://www.art-critique.com/2025/07/heather-dewey-hagborg-visages/</w:t>
            </w:r>
          </w:p>
          <w:p>
            <w:pPr/>
            <w:r>
              <w:rPr/>
              <w:t xml:space="preserve">Article dans une revue</w:t>
            </w:r>
          </w:p>
          <w:p>
            <w:pPr/>
            <w:hyperlink r:id="rId30" w:history="1">
              <w:r>
                <w:rPr>
                  <w:color w:val="#410a8c"/>
                  <w:u w:val="single"/>
                </w:rPr>
                <w:t xml:space="preserve">hal-05262837v1</w:t>
              </w:r>
            </w:hyperlink>
          </w:p>
        </w:tc>
      </w:tr>
      <w:tr>
        <w:trPr/>
        <w:tc>
          <w:tcPr>
            <w:noWrap/>
          </w:tcPr>
          <w:p>
            <w:pPr>
              <w:spacing w:after="200"/>
            </w:pPr>
            <w:hyperlink r:id="rId31" w:history="1">
              <w:r>
                <w:rPr>
                  <w:color w:val="1e198e"/>
                  <w:b w:val="1"/>
                  <w:bCs w:val="1"/>
                  <w:u w:val="single"/>
                </w:rPr>
                <w:t xml:space="preserve">« Le cadre comme dispositif méta-pictural dans l’œuvre de Jérémy Liron », in Du cadre à la bordure, Arts plastiques, cinéma, musique, Muriel Joubert, Benjamin Labé, Frédéric Montégu et Viviane Waschbüsch (dir.)</w:t>
              </w:r>
            </w:hyperlink>
          </w:p>
          <w:p>
            <w:pPr/>
            <w:hyperlink r:id="rId10" w:history="1">
              <w:r>
                <w:rPr>
                  <w:color w:val="#410a8c"/>
                  <w:u w:val="single"/>
                </w:rPr>
                <w:t xml:space="preserve">Anne Favier</w:t>
              </w:r>
            </w:hyperlink>
          </w:p>
          <w:p>
            <w:pPr/>
            <w:r>
              <w:rPr>
                <w:i w:val="1"/>
                <w:iCs w:val="1"/>
              </w:rPr>
              <w:t xml:space="preserve">Écrans</w:t>
            </w:r>
            <w:r>
              <w:rPr/>
              <w:t xml:space="preserve">, 2025, 1 (23)</w:t>
            </w:r>
          </w:p>
          <w:p>
            <w:pPr/>
            <w:r>
              <w:rPr/>
              <w:t xml:space="preserve">Article dans une revue</w:t>
            </w:r>
          </w:p>
          <w:p>
            <w:pPr/>
            <w:hyperlink r:id="rId31" w:history="1">
              <w:r>
                <w:rPr>
                  <w:color w:val="#410a8c"/>
                  <w:u w:val="single"/>
                </w:rPr>
                <w:t xml:space="preserve">hal-05267585v1</w:t>
              </w:r>
            </w:hyperlink>
          </w:p>
        </w:tc>
      </w:tr>
      <w:tr>
        <w:trPr/>
        <w:tc>
          <w:tcPr>
            <w:noWrap/>
          </w:tcPr>
          <w:p>
            <w:pPr>
              <w:spacing w:after="200"/>
            </w:pPr>
            <w:hyperlink r:id="rId32" w:history="1">
              <w:r>
                <w:rPr>
                  <w:color w:val="1e198e"/>
                  <w:b w:val="1"/>
                  <w:bCs w:val="1"/>
                  <w:u w:val="single"/>
                </w:rPr>
                <w:t xml:space="preserve">« Les images latentes de la catastrophe », Représenter la catastrophe au XXIe siècle&amp;quot;. Pratiques et enjeux contemporains / Representing catastrophe in contemporary arts and letters: Conceptual and formal reevaluation.</w:t>
              </w:r>
            </w:hyperlink>
          </w:p>
          <w:p>
            <w:pPr/>
            <w:hyperlink r:id="rId10" w:history="1">
              <w:r>
                <w:rPr>
                  <w:color w:val="#410a8c"/>
                  <w:u w:val="single"/>
                </w:rPr>
                <w:t xml:space="preserve">Anne Favier</w:t>
              </w:r>
            </w:hyperlink>
          </w:p>
          <w:p>
            <w:pPr/>
            <w:r>
              <w:rPr>
                <w:i w:val="1"/>
                <w:iCs w:val="1"/>
              </w:rPr>
              <w:t xml:space="preserve">Épistémocritique. Revue de littérature et savoirs</w:t>
            </w:r>
            <w:r>
              <w:rPr/>
              <w:t xml:space="preserve">, A paraître, 24, https://epistemocritique.org/9-repliques-les-images-latentes-de-la-catastrophe/</w:t>
            </w:r>
          </w:p>
          <w:p>
            <w:pPr/>
            <w:r>
              <w:rPr/>
              <w:t xml:space="preserve">Article dans une revue</w:t>
            </w:r>
          </w:p>
          <w:p>
            <w:pPr/>
            <w:hyperlink r:id="rId32" w:history="1">
              <w:r>
                <w:rPr>
                  <w:color w:val="#410a8c"/>
                  <w:u w:val="single"/>
                </w:rPr>
                <w:t xml:space="preserve">hal-04566499v1</w:t>
              </w:r>
            </w:hyperlink>
          </w:p>
        </w:tc>
      </w:tr>
      <w:tr>
        <w:trPr/>
        <w:tc>
          <w:tcPr>
            <w:noWrap/>
          </w:tcPr>
          <w:p>
            <w:pPr>
              <w:spacing w:after="200"/>
            </w:pPr>
            <w:hyperlink r:id="rId33" w:history="1">
              <w:r>
                <w:rPr>
                  <w:color w:val="1e198e"/>
                  <w:b w:val="1"/>
                  <w:bCs w:val="1"/>
                  <w:u w:val="single"/>
                </w:rPr>
                <w:t xml:space="preserve">« Ponctuations artistiques et immersions cartographiques au fil du partage des eaux »</w:t>
              </w:r>
            </w:hyperlink>
          </w:p>
          <w:p>
            <w:pPr/>
            <w:hyperlink r:id="rId10" w:history="1">
              <w:r>
                <w:rPr>
                  <w:color w:val="#410a8c"/>
                  <w:u w:val="single"/>
                </w:rPr>
                <w:t xml:space="preserve">Anne Favier</w:t>
              </w:r>
            </w:hyperlink>
          </w:p>
          <w:p>
            <w:pPr/>
            <w:r>
              <w:rPr>
                <w:i w:val="1"/>
                <w:iCs w:val="1"/>
              </w:rPr>
              <w:t xml:space="preserve">La Belle Revue, Clermont-Ferrand</w:t>
            </w:r>
            <w:r>
              <w:rPr/>
              <w:t xml:space="preserve">, 2020, pp.2114-5598</w:t>
            </w:r>
          </w:p>
          <w:p>
            <w:pPr/>
            <w:r>
              <w:rPr/>
              <w:t xml:space="preserve">Article dans une revue</w:t>
            </w:r>
          </w:p>
          <w:p>
            <w:pPr/>
            <w:hyperlink r:id="rId33" w:history="1">
              <w:r>
                <w:rPr>
                  <w:color w:val="#410a8c"/>
                  <w:u w:val="single"/>
                </w:rPr>
                <w:t xml:space="preserve">hal-04568738v1</w:t>
              </w:r>
            </w:hyperlink>
          </w:p>
        </w:tc>
      </w:tr>
      <w:tr>
        <w:trPr/>
        <w:tc>
          <w:tcPr>
            <w:noWrap/>
          </w:tcPr>
          <w:p>
            <w:pPr>
              <w:spacing w:after="200"/>
            </w:pPr>
            <w:hyperlink r:id="rId34" w:history="1">
              <w:r>
                <w:rPr>
                  <w:color w:val="1e198e"/>
                  <w:b w:val="1"/>
                  <w:bCs w:val="1"/>
                  <w:u w:val="single"/>
                </w:rPr>
                <w:t xml:space="preserve">« Investigations, relevés et langages codés. A partir de l’œuvre de Julien Prévieux » , in Les formes de l’enquête, D. Méaux (dir.), Presses Universitaires de Lille, Revue des Sciences Humaines n° 334, 2/2019</w:t>
              </w:r>
            </w:hyperlink>
          </w:p>
          <w:p>
            <w:pPr/>
            <w:hyperlink r:id="rId10" w:history="1">
              <w:r>
                <w:rPr>
                  <w:color w:val="#410a8c"/>
                  <w:u w:val="single"/>
                </w:rPr>
                <w:t xml:space="preserve">Anne Favier</w:t>
              </w:r>
            </w:hyperlink>
          </w:p>
          <w:p>
            <w:pPr/>
            <w:r>
              <w:rPr>
                <w:i w:val="1"/>
                <w:iCs w:val="1"/>
              </w:rPr>
              <w:t xml:space="preserve">Revue des Sciences Humaines</w:t>
            </w:r>
            <w:r>
              <w:rPr/>
              <w:t xml:space="preserve">, 2019, n° 334, 2/2019</w:t>
            </w:r>
          </w:p>
          <w:p>
            <w:pPr/>
            <w:r>
              <w:rPr/>
              <w:t xml:space="preserve">Article dans une revue</w:t>
            </w:r>
          </w:p>
          <w:p>
            <w:pPr/>
            <w:hyperlink r:id="rId34" w:history="1">
              <w:r>
                <w:rPr>
                  <w:color w:val="#410a8c"/>
                  <w:u w:val="single"/>
                </w:rPr>
                <w:t xml:space="preserve">hal-04574067v1</w:t>
              </w:r>
            </w:hyperlink>
          </w:p>
        </w:tc>
      </w:tr>
      <w:tr>
        <w:trPr/>
        <w:tc>
          <w:tcPr>
            <w:noWrap/>
          </w:tcPr>
          <w:p>
            <w:pPr>
              <w:spacing w:after="200"/>
            </w:pPr>
            <w:hyperlink r:id="rId35" w:history="1">
              <w:r>
                <w:rPr>
                  <w:color w:val="1e198e"/>
                  <w:b w:val="1"/>
                  <w:bCs w:val="1"/>
                  <w:u w:val="single"/>
                </w:rPr>
                <w:t xml:space="preserve">Les corps informés dans l’œuvre de Julien Prévieux</w:t>
              </w:r>
            </w:hyperlink>
          </w:p>
          <w:p>
            <w:pPr/>
            <w:hyperlink r:id="rId10" w:history="1">
              <w:r>
                <w:rPr>
                  <w:color w:val="#410a8c"/>
                  <w:u w:val="single"/>
                </w:rPr>
                <w:t xml:space="preserve">Anne Favier</w:t>
              </w:r>
            </w:hyperlink>
          </w:p>
          <w:p>
            <w:pPr/>
            <w:r>
              <w:rPr>
                <w:i w:val="1"/>
                <w:iCs w:val="1"/>
              </w:rPr>
              <w:t xml:space="preserve">Cahiers ReMix</w:t>
            </w:r>
            <w:r>
              <w:rPr/>
              <w:t xml:space="preserve">, 2019, Corps et espace: représentations de rapports, sous la direction de Sara Bédard-Goulet, Damien Beyrouthy, Marc-André Boisvert, 11</w:t>
            </w:r>
          </w:p>
          <w:p>
            <w:pPr/>
            <w:r>
              <w:rPr/>
              <w:t xml:space="preserve">Article dans une revue</w:t>
            </w:r>
          </w:p>
          <w:p>
            <w:pPr/>
            <w:hyperlink r:id="rId35" w:history="1">
              <w:r>
                <w:rPr>
                  <w:color w:val="#410a8c"/>
                  <w:u w:val="single"/>
                </w:rPr>
                <w:t xml:space="preserve">hal-04566648v1</w:t>
              </w:r>
            </w:hyperlink>
          </w:p>
        </w:tc>
      </w:tr>
      <w:tr>
        <w:trPr/>
        <w:tc>
          <w:tcPr>
            <w:noWrap/>
          </w:tcPr>
          <w:p>
            <w:pPr>
              <w:spacing w:after="200"/>
            </w:pPr>
            <w:hyperlink r:id="rId36" w:history="1">
              <w:r>
                <w:rPr>
                  <w:color w:val="1e198e"/>
                  <w:b w:val="1"/>
                  <w:bCs w:val="1"/>
                  <w:u w:val="single"/>
                </w:rPr>
                <w:t xml:space="preserve">« Vanishing figures&amp;quot; in Roger Celestin dir., University of Connecticut, Passages, Thresholds, Gates, 2018,</w:t>
              </w:r>
            </w:hyperlink>
          </w:p>
          <w:p>
            <w:pPr/>
            <w:hyperlink r:id="rId10" w:history="1">
              <w:r>
                <w:rPr>
                  <w:color w:val="#410a8c"/>
                  <w:u w:val="single"/>
                </w:rPr>
                <w:t xml:space="preserve">Anne Favier</w:t>
              </w:r>
            </w:hyperlink>
          </w:p>
          <w:p>
            <w:pPr/>
            <w:r>
              <w:rPr>
                <w:i w:val="1"/>
                <w:iCs w:val="1"/>
              </w:rPr>
              <w:t xml:space="preserve">Contemporary French and Francophone Studies</w:t>
            </w:r>
            <w:r>
              <w:rPr/>
              <w:t xml:space="preserve">, 2018, 21, 2017 - Issue 4 (21, 2017 - Issue 4)</w:t>
            </w:r>
          </w:p>
          <w:p>
            <w:pPr/>
            <w:r>
              <w:rPr/>
              <w:t xml:space="preserve">Article dans une revue</w:t>
            </w:r>
          </w:p>
          <w:p>
            <w:pPr/>
            <w:hyperlink r:id="rId36" w:history="1">
              <w:r>
                <w:rPr>
                  <w:color w:val="#410a8c"/>
                  <w:u w:val="single"/>
                </w:rPr>
                <w:t xml:space="preserve">hal-04577926v1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exposition collective, livret d'exposition IN VIVO</w:t>
              </w:r>
            </w:hyperlink>
          </w:p>
          <w:p>
            <w:pPr/>
            <w:hyperlink r:id="rId10" w:history="1">
              <w:r>
                <w:rPr>
                  <w:color w:val="#410a8c"/>
                  <w:u w:val="single"/>
                </w:rPr>
                <w:t xml:space="preserve">Anne Favier</w:t>
              </w:r>
            </w:hyperlink>
          </w:p>
          <w:p>
            <w:pPr/>
            <w:r>
              <w:rPr>
                <w:i w:val="1"/>
                <w:iCs w:val="1"/>
              </w:rPr>
              <w:t xml:space="preserve">IN VIVO</w:t>
            </w:r>
            <w:r>
              <w:rPr/>
              <w:t xml:space="preserve">, 2025</w:t>
            </w:r>
          </w:p>
          <w:p>
            <w:pPr/>
            <w:r>
              <w:rPr/>
              <w:t xml:space="preserve">Autre publication scientifique</w:t>
            </w:r>
          </w:p>
          <w:p>
            <w:pPr/>
            <w:hyperlink r:id="rId37" w:history="1">
              <w:r>
                <w:rPr>
                  <w:color w:val="#410a8c"/>
                  <w:u w:val="single"/>
                </w:rPr>
                <w:t xml:space="preserve">hal-05263924v1</w:t>
              </w:r>
            </w:hyperlink>
          </w:p>
        </w:tc>
      </w:tr>
      <w:tr>
        <w:trPr/>
        <w:tc>
          <w:tcPr>
            <w:noWrap/>
          </w:tcPr>
          <w:p>
            <w:pPr>
              <w:spacing w:after="200"/>
            </w:pPr>
            <w:hyperlink r:id="rId38" w:history="1">
              <w:r>
                <w:rPr>
                  <w:color w:val="1e198e"/>
                  <w:b w:val="1"/>
                  <w:bCs w:val="1"/>
                  <w:u w:val="single"/>
                </w:rPr>
                <w:t xml:space="preserve">« Mémoires en Creux », Centre d’art contemporain d’intérêt national Le Creux de l’Enfer</w:t>
              </w:r>
            </w:hyperlink>
          </w:p>
          <w:p>
            <w:pPr/>
            <w:hyperlink r:id="rId10" w:history="1">
              <w:r>
                <w:rPr>
                  <w:color w:val="#410a8c"/>
                  <w:u w:val="single"/>
                </w:rPr>
                <w:t xml:space="preserve">Anne Favier</w:t>
              </w:r>
            </w:hyperlink>
          </w:p>
          <w:p>
            <w:pPr/>
            <w:r>
              <w:rPr>
                <w:i w:val="1"/>
                <w:iCs w:val="1"/>
              </w:rPr>
              <w:t xml:space="preserve">Mémoires en Creux Enquête dans les archives du Creux de l’Enfer</w:t>
            </w:r>
            <w:r>
              <w:rPr/>
              <w:t xml:space="preserve">, 2023, https://www.creuxdelenfer.fr/fr/sections/976-memoires-en-creux</w:t>
            </w:r>
          </w:p>
          <w:p>
            <w:pPr/>
            <w:r>
              <w:rPr/>
              <w:t xml:space="preserve">Autre publication scientifique</w:t>
            </w:r>
          </w:p>
          <w:p>
            <w:pPr/>
            <w:hyperlink r:id="rId38" w:history="1">
              <w:r>
                <w:rPr>
                  <w:color w:val="#410a8c"/>
                  <w:u w:val="single"/>
                </w:rPr>
                <w:t xml:space="preserve">hal-04143299v1</w:t>
              </w:r>
            </w:hyperlink>
          </w:p>
        </w:tc>
      </w:tr>
      <w:tr>
        <w:trPr/>
        <w:tc>
          <w:tcPr>
            <w:noWrap/>
          </w:tcPr>
          <w:p>
            <w:pPr>
              <w:spacing w:after="200"/>
            </w:pPr>
            <w:hyperlink r:id="rId39" w:history="1">
              <w:r>
                <w:rPr>
                  <w:color w:val="1e198e"/>
                  <w:b w:val="1"/>
                  <w:bCs w:val="1"/>
                  <w:u w:val="single"/>
                </w:rPr>
                <w:t xml:space="preserve">« Mises en situation », 2022</w:t>
              </w:r>
            </w:hyperlink>
          </w:p>
          <w:p>
            <w:pPr/>
            <w:hyperlink r:id="rId10" w:history="1">
              <w:r>
                <w:rPr>
                  <w:color w:val="#410a8c"/>
                  <w:u w:val="single"/>
                </w:rPr>
                <w:t xml:space="preserve">Anne Favier</w:t>
              </w:r>
            </w:hyperlink>
          </w:p>
          <w:p>
            <w:pPr/>
            <w:r>
              <w:rPr>
                <w:i w:val="1"/>
                <w:iCs w:val="1"/>
              </w:rPr>
              <w:t xml:space="preserve">Mémoires en Creux, 1988-2022, Projet DRAC Mémoires des XX° et XXI°. Axe de recherche de l’UR ECLLA Mémoires et Territoires. Texte et images mis en ligne sur la plateforme du Centre d’Art d’intérêt national Le Creux de l’Enfer : https://www.creuxdelenfer.fr/fr/pages/957-mises-en-situation</w:t>
            </w:r>
            <w:r>
              <w:rPr/>
              <w:t xml:space="preserve">, 2023, https://www.creuxdelenfer.fr/fr/p./957-mises-en-situation</w:t>
            </w:r>
          </w:p>
          <w:p>
            <w:pPr/>
            <w:r>
              <w:rPr/>
              <w:t xml:space="preserve">Autre publication scientifique</w:t>
            </w:r>
          </w:p>
          <w:p>
            <w:pPr/>
            <w:hyperlink r:id="rId39" w:history="1">
              <w:r>
                <w:rPr>
                  <w:color w:val="#410a8c"/>
                  <w:u w:val="single"/>
                </w:rPr>
                <w:t xml:space="preserve">hal-04566296v1</w:t>
              </w:r>
            </w:hyperlink>
          </w:p>
        </w:tc>
      </w:tr>
      <w:tr>
        <w:trPr/>
        <w:tc>
          <w:tcPr>
            <w:noWrap/>
          </w:tcPr>
          <w:p>
            <w:pPr>
              <w:spacing w:after="200"/>
            </w:pPr>
            <w:hyperlink r:id="rId40" w:history="1">
              <w:r>
                <w:rPr>
                  <w:color w:val="1e198e"/>
                  <w:b w:val="1"/>
                  <w:bCs w:val="1"/>
                  <w:u w:val="single"/>
                </w:rPr>
                <w:t xml:space="preserve">Retourner Voir. L'art contemporain au prisme de l'archéologie</w:t>
              </w:r>
            </w:hyperlink>
          </w:p>
          <w:p>
            <w:pPr/>
            <w:hyperlink r:id="rId10" w:history="1">
              <w:r>
                <w:rPr>
                  <w:color w:val="#410a8c"/>
                  <w:u w:val="single"/>
                </w:rPr>
                <w:t xml:space="preserve">Anne Favier</w:t>
              </w:r>
            </w:hyperlink>
          </w:p>
          <w:p>
            <w:pPr/>
            <w:r>
              <w:rPr>
                <w:i w:val="1"/>
                <w:iCs w:val="1"/>
              </w:rPr>
              <w:t xml:space="preserve">Retourner Voir. L'art contemporain au prisme de l'archéologie</w:t>
            </w:r>
            <w:r>
              <w:rPr/>
              <w:t xml:space="preserve">, 2022</w:t>
            </w:r>
          </w:p>
          <w:p>
            <w:pPr/>
            <w:r>
              <w:rPr/>
              <w:t xml:space="preserve">Autre publication scientifique</w:t>
            </w:r>
          </w:p>
          <w:p>
            <w:pPr/>
            <w:hyperlink r:id="rId40" w:history="1">
              <w:r>
                <w:rPr>
                  <w:color w:val="#410a8c"/>
                  <w:u w:val="single"/>
                </w:rPr>
                <w:t xml:space="preserve">hal-04566556v1</w:t>
              </w:r>
            </w:hyperlink>
          </w:p>
        </w:tc>
      </w:tr>
      <w:tr>
        <w:trPr/>
        <w:tc>
          <w:tcPr>
            <w:noWrap/>
          </w:tcPr>
          <w:p>
            <w:pPr>
              <w:spacing w:after="200"/>
            </w:pPr>
            <w:hyperlink r:id="rId41" w:history="1">
              <w:r>
                <w:rPr>
                  <w:color w:val="1e198e"/>
                  <w:b w:val="1"/>
                  <w:bCs w:val="1"/>
                  <w:u w:val="single"/>
                </w:rPr>
                <w:t xml:space="preserve">Hyperboles. Sur l’œuvre de Maxime Sanchez</w:t>
              </w:r>
            </w:hyperlink>
          </w:p>
          <w:p>
            <w:pPr/>
            <w:hyperlink r:id="rId10" w:history="1">
              <w:r>
                <w:rPr>
                  <w:color w:val="#410a8c"/>
                  <w:u w:val="single"/>
                </w:rPr>
                <w:t xml:space="preserve">Anne Favier</w:t>
              </w:r>
            </w:hyperlink>
          </w:p>
          <w:p>
            <w:pPr/>
            <w:r>
              <w:rPr/>
              <w:t xml:space="preserve">2019</w:t>
            </w:r>
          </w:p>
          <w:p>
            <w:pPr/>
            <w:r>
              <w:rPr/>
              <w:t xml:space="preserve">Autre publication scientifique</w:t>
            </w:r>
          </w:p>
          <w:p>
            <w:pPr/>
            <w:hyperlink r:id="rId41" w:history="1">
              <w:r>
                <w:rPr>
                  <w:color w:val="#410a8c"/>
                  <w:u w:val="single"/>
                </w:rPr>
                <w:t xml:space="preserve">hal-04566612v1</w:t>
              </w:r>
            </w:hyperlink>
          </w:p>
        </w:tc>
      </w:tr>
      <w:tr>
        <w:trPr/>
        <w:tc>
          <w:tcPr>
            <w:noWrap/>
          </w:tcPr>
          <w:p>
            <w:pPr>
              <w:spacing w:after="200"/>
            </w:pPr>
            <w:hyperlink r:id="rId42" w:history="1">
              <w:r>
                <w:rPr>
                  <w:color w:val="1e198e"/>
                  <w:b w:val="1"/>
                  <w:bCs w:val="1"/>
                  <w:u w:val="single"/>
                </w:rPr>
                <w:t xml:space="preserve">« L’horizon des évènements », Yannick Vey</w:t>
              </w:r>
            </w:hyperlink>
          </w:p>
          <w:p>
            <w:pPr/>
            <w:hyperlink r:id="rId10" w:history="1">
              <w:r>
                <w:rPr>
                  <w:color w:val="#410a8c"/>
                  <w:u w:val="single"/>
                </w:rPr>
                <w:t xml:space="preserve">Anne Favier</w:t>
              </w:r>
            </w:hyperlink>
          </w:p>
          <w:p>
            <w:pPr/>
            <w:r>
              <w:rPr>
                <w:i w:val="1"/>
                <w:iCs w:val="1"/>
              </w:rPr>
              <w:t xml:space="preserve">Hors des rets, Noémie Huard/Yannick Vey, Corbas, Polaris, 2018</w:t>
            </w:r>
            <w:r>
              <w:rPr/>
              <w:t xml:space="preserve">, 2018</w:t>
            </w:r>
          </w:p>
          <w:p>
            <w:pPr/>
            <w:r>
              <w:rPr/>
              <w:t xml:space="preserve">Autre publication scientifique</w:t>
            </w:r>
          </w:p>
          <w:p>
            <w:pPr/>
            <w:hyperlink r:id="rId42" w:history="1">
              <w:r>
                <w:rPr>
                  <w:color w:val="#410a8c"/>
                  <w:u w:val="single"/>
                </w:rPr>
                <w:t xml:space="preserve">hal-04577953v1</w:t>
              </w:r>
            </w:hyperlink>
          </w:p>
        </w:tc>
      </w:tr>
      <w:tr>
        <w:trPr/>
        <w:tc>
          <w:tcPr>
            <w:noWrap/>
          </w:tcPr>
          <w:p>
            <w:pPr>
              <w:spacing w:after="200"/>
            </w:pPr>
            <w:hyperlink r:id="rId43" w:history="1">
              <w:r>
                <w:rPr>
                  <w:color w:val="1e198e"/>
                  <w:b w:val="1"/>
                  <w:bCs w:val="1"/>
                  <w:u w:val="single"/>
                </w:rPr>
                <w:t xml:space="preserve">« Poursuite / Exploraçöes » in catalogue Claude Viallat. La Couleur à perte de vue / Cor a perder de vista, Rio de Janeiro, Casa França-Brasil, 2017. Texte repris, « Exploraciones », in Claude Viallat Panama, El horizonte del color, Panama, Alliance française, 2018</w:t>
              </w:r>
            </w:hyperlink>
          </w:p>
          <w:p>
            <w:pPr/>
            <w:hyperlink r:id="rId10" w:history="1">
              <w:r>
                <w:rPr>
                  <w:color w:val="#410a8c"/>
                  <w:u w:val="single"/>
                </w:rPr>
                <w:t xml:space="preserve">Anne Favier</w:t>
              </w:r>
            </w:hyperlink>
          </w:p>
          <w:p>
            <w:pPr/>
            <w:r>
              <w:rPr/>
              <w:t xml:space="preserve">2018</w:t>
            </w:r>
          </w:p>
          <w:p>
            <w:pPr/>
            <w:r>
              <w:rPr/>
              <w:t xml:space="preserve">Autre publication scientifique</w:t>
            </w:r>
          </w:p>
          <w:p>
            <w:pPr/>
            <w:hyperlink r:id="rId43" w:history="1">
              <w:r>
                <w:rPr>
                  <w:color w:val="#410a8c"/>
                  <w:u w:val="single"/>
                </w:rPr>
                <w:t xml:space="preserve">hal-04577964v1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Direction de l’ouvrage Le passage au dessin. Reprise, transfert, mise au point, 2025, Saint-Étienne, Fabelio.</w:t>
              </w:r>
            </w:hyperlink>
          </w:p>
          <w:p>
            <w:pPr/>
            <w:hyperlink r:id="rId10" w:history="1">
              <w:r>
                <w:rPr>
                  <w:color w:val="#410a8c"/>
                  <w:u w:val="single"/>
                </w:rPr>
                <w:t xml:space="preserve">Anne Favier</w:t>
              </w:r>
            </w:hyperlink>
          </w:p>
          <w:p>
            <w:pPr/>
            <w:r>
              <w:rPr/>
              <w:t xml:space="preserve">Anne Favier. fabelio diffusion Les belles lettres, 2025, ISBN-10. 2491853183 ; ISBN-13. 978-2491853181</w:t>
            </w:r>
          </w:p>
          <w:p>
            <w:pPr/>
            <w:r>
              <w:rPr/>
              <w:t xml:space="preserve">Ouvrages</w:t>
            </w:r>
          </w:p>
          <w:p>
            <w:pPr/>
            <w:hyperlink r:id="rId44" w:history="1">
              <w:r>
                <w:rPr>
                  <w:color w:val="#410a8c"/>
                  <w:u w:val="single"/>
                </w:rPr>
                <w:t xml:space="preserve">hal-05263918v1</w:t>
              </w:r>
            </w:hyperlink>
          </w:p>
        </w:tc>
      </w:tr>
      <w:tr>
        <w:trPr/>
        <w:tc>
          <w:tcPr>
            <w:noWrap/>
          </w:tcPr>
          <w:p>
            <w:pPr>
              <w:spacing w:after="200"/>
            </w:pPr>
            <w:hyperlink r:id="rId45" w:history="1">
              <w:r>
                <w:rPr>
                  <w:color w:val="1e198e"/>
                  <w:b w:val="1"/>
                  <w:bCs w:val="1"/>
                  <w:u w:val="single"/>
                </w:rPr>
                <w:t xml:space="preserve">Retrait, effacement, disparition dans les arts et la littérature d'aujourd'hui</w:t>
              </w:r>
            </w:hyperlink>
          </w:p>
          <w:p>
            <w:pPr/>
            <w:hyperlink r:id="rId10" w:history="1">
              <w:r>
                <w:rPr>
                  <w:color w:val="#410a8c"/>
                  <w:u w:val="single"/>
                </w:rPr>
                <w:t xml:space="preserve">Anne Favier</w:t>
              </w:r>
            </w:hyperlink>
            <w:r>
              <w:rPr/>
              <w:t xml:space="preserve">,</w:t>
            </w:r>
            <w:hyperlink r:id="rId26" w:history="1">
              <w:r>
                <w:rPr>
                  <w:color w:val="#410a8c"/>
                  <w:u w:val="single"/>
                </w:rPr>
                <w:t xml:space="preserve">Carole Nosella</w:t>
              </w:r>
            </w:hyperlink>
            <w:r>
              <w:rPr/>
              <w:t xml:space="preserve">,</w:t>
            </w:r>
            <w:hyperlink r:id="rId46" w:history="1">
              <w:r>
                <w:rPr>
                  <w:color w:val="#410a8c"/>
                  <w:u w:val="single"/>
                </w:rPr>
                <w:t xml:space="preserve">Frédéric Martin-Achard</w:t>
              </w:r>
            </w:hyperlink>
            <w:r>
              <w:rPr/>
              <w:t xml:space="preserve">,</w:t>
            </w:r>
            <w:hyperlink r:id="rId47" w:history="1">
              <w:r>
                <w:rPr>
                  <w:color w:val="#410a8c"/>
                  <w:u w:val="single"/>
                </w:rPr>
                <w:t xml:space="preserve">Jean-François Puff</w:t>
              </w:r>
            </w:hyperlink>
          </w:p>
          <w:p>
            <w:pPr/>
            <w:r>
              <w:rPr/>
              <w:t xml:space="preserve">Presses Universitaires de Rennes, pp.978-2-7535-8639-0, 2022, Arts Contemporains, Christophe Viart; Emmanuel Chérel</w:t>
            </w:r>
          </w:p>
          <w:p>
            <w:pPr/>
            <w:r>
              <w:rPr/>
              <w:t xml:space="preserve">Ouvrages</w:t>
            </w:r>
          </w:p>
          <w:p>
            <w:pPr/>
            <w:hyperlink r:id="rId45" w:history="1">
              <w:r>
                <w:rPr>
                  <w:color w:val="#410a8c"/>
                  <w:u w:val="single"/>
                </w:rPr>
                <w:t xml:space="preserve">hal-04185747v1</w:t>
              </w:r>
            </w:hyperlink>
          </w:p>
        </w:tc>
      </w:tr>
      <w:tr>
        <w:trPr/>
        <w:tc>
          <w:tcPr>
            <w:noWrap/>
          </w:tcPr>
          <w:p>
            <w:pPr>
              <w:spacing w:after="200"/>
            </w:pPr>
            <w:hyperlink r:id="rId48" w:history="1">
              <w:r>
                <w:rPr>
                  <w:color w:val="1e198e"/>
                  <w:b w:val="1"/>
                  <w:bCs w:val="1"/>
                  <w:u w:val="single"/>
                </w:rPr>
                <w:t xml:space="preserve">Variabilité, mutations, instabilité des créations contemporaines</w:t>
              </w:r>
            </w:hyperlink>
          </w:p>
          <w:p>
            <w:pPr/>
            <w:hyperlink r:id="rId10" w:history="1">
              <w:r>
                <w:rPr>
                  <w:color w:val="#410a8c"/>
                  <w:u w:val="single"/>
                </w:rPr>
                <w:t xml:space="preserve">Anne Favier</w:t>
              </w:r>
            </w:hyperlink>
            <w:r>
              <w:rPr/>
              <w:t xml:space="preserve">,</w:t>
            </w:r>
            <w:hyperlink r:id="rId26" w:history="1">
              <w:r>
                <w:rPr>
                  <w:color w:val="#410a8c"/>
                  <w:u w:val="single"/>
                </w:rPr>
                <w:t xml:space="preserve">Carole Nosella</w:t>
              </w:r>
            </w:hyperlink>
            <w:r>
              <w:rPr/>
              <w:t xml:space="preserve">,</w:t>
            </w:r>
            <w:hyperlink r:id="rId25" w:history="1">
              <w:r>
                <w:rPr>
                  <w:color w:val="#410a8c"/>
                  <w:u w:val="single"/>
                </w:rPr>
                <w:t xml:space="preserve">Christine Buignet</w:t>
              </w:r>
            </w:hyperlink>
          </w:p>
          <w:p>
            <w:pPr/>
            <w:r>
              <w:rPr/>
              <w:t xml:space="preserve">Buignet Christine, Favier Anne, Nosella Carole. Presses Universitaires de Provence, 2021, 9791032003404</w:t>
            </w:r>
          </w:p>
          <w:p>
            <w:pPr/>
            <w:r>
              <w:rPr/>
              <w:t xml:space="preserve">Ouvrages</w:t>
            </w:r>
          </w:p>
          <w:p>
            <w:pPr/>
            <w:hyperlink r:id="rId48" w:history="1">
              <w:r>
                <w:rPr>
                  <w:color w:val="#410a8c"/>
                  <w:u w:val="single"/>
                </w:rPr>
                <w:t xml:space="preserve">hal-04567500v1</w:t>
              </w:r>
            </w:hyperlink>
          </w:p>
        </w:tc>
      </w:tr>
      <w:tr>
        <w:trPr/>
        <w:tc>
          <w:tcPr>
            <w:noWrap/>
          </w:tcPr>
          <w:p>
            <w:pPr>
              <w:spacing w:after="200"/>
            </w:pPr>
            <w:hyperlink r:id="rId49" w:history="1">
              <w:r>
                <w:rPr>
                  <w:color w:val="1e198e"/>
                  <w:b w:val="1"/>
                  <w:bCs w:val="1"/>
                  <w:u w:val="single"/>
                </w:rPr>
                <w:t xml:space="preserve">Copies, écarts et variations dans la création contemporaine</w:t>
              </w:r>
            </w:hyperlink>
          </w:p>
          <w:p>
            <w:pPr/>
            <w:hyperlink r:id="rId50" w:history="1">
              <w:r>
                <w:rPr>
                  <w:color w:val="#410a8c"/>
                  <w:u w:val="single"/>
                </w:rPr>
                <w:t xml:space="preserve">Céline Cadaureille</w:t>
              </w:r>
            </w:hyperlink>
            <w:r>
              <w:rPr/>
              <w:t xml:space="preserve">,</w:t>
            </w:r>
            <w:hyperlink r:id="rId10" w:history="1">
              <w:r>
                <w:rPr>
                  <w:color w:val="#410a8c"/>
                  <w:u w:val="single"/>
                </w:rPr>
                <w:t xml:space="preserve">Anne Favier</w:t>
              </w:r>
            </w:hyperlink>
          </w:p>
          <w:p>
            <w:pPr/>
            <w:r>
              <w:rPr/>
              <w:t xml:space="preserve">éd. Hermann, 2020</w:t>
            </w:r>
          </w:p>
          <w:p>
            <w:pPr/>
            <w:r>
              <w:rPr/>
              <w:t xml:space="preserve">Ouvrages</w:t>
            </w:r>
          </w:p>
          <w:p>
            <w:pPr/>
            <w:hyperlink r:id="rId49" w:history="1">
              <w:r>
                <w:rPr>
                  <w:color w:val="#410a8c"/>
                  <w:u w:val="single"/>
                </w:rPr>
                <w:t xml:space="preserve">ujm-04566583v1</w:t>
              </w:r>
            </w:hyperlink>
          </w:p>
        </w:tc>
      </w:tr>
      <w:tr>
        <w:trPr/>
        <w:tc>
          <w:tcPr>
            <w:noWrap/>
          </w:tcPr>
          <w:p>
            <w:pPr>
              <w:spacing w:after="200"/>
            </w:pPr>
            <w:hyperlink r:id="rId51" w:history="1">
              <w:r>
                <w:rPr>
                  <w:color w:val="1e198e"/>
                  <w:b w:val="1"/>
                  <w:bCs w:val="1"/>
                  <w:u w:val="single"/>
                </w:rPr>
                <w:t xml:space="preserve">Copies, écarts et variations dans la création contemporaine</w:t>
              </w:r>
            </w:hyperlink>
          </w:p>
          <w:p>
            <w:pPr/>
            <w:hyperlink r:id="rId10" w:history="1">
              <w:r>
                <w:rPr>
                  <w:color w:val="#410a8c"/>
                  <w:u w:val="single"/>
                </w:rPr>
                <w:t xml:space="preserve">Anne Favier</w:t>
              </w:r>
            </w:hyperlink>
            <w:r>
              <w:rPr/>
              <w:t xml:space="preserve">,</w:t>
            </w:r>
            <w:hyperlink r:id="rId50" w:history="1">
              <w:r>
                <w:rPr>
                  <w:color w:val="#410a8c"/>
                  <w:u w:val="single"/>
                </w:rPr>
                <w:t xml:space="preserve">Céline Cadaureille</w:t>
              </w:r>
            </w:hyperlink>
          </w:p>
          <w:p>
            <w:pPr/>
            <w:r>
              <w:rPr/>
              <w:t xml:space="preserve">Cadaureille Céline, Favier Anne. Hermann, 2020, 9791037001573</w:t>
            </w:r>
          </w:p>
          <w:p>
            <w:pPr/>
            <w:r>
              <w:rPr/>
              <w:t xml:space="preserve">Ouvrages</w:t>
            </w:r>
          </w:p>
          <w:p>
            <w:pPr/>
            <w:hyperlink r:id="rId51" w:history="1">
              <w:r>
                <w:rPr>
                  <w:color w:val="#410a8c"/>
                  <w:u w:val="single"/>
                </w:rPr>
                <w:t xml:space="preserve">hal-04567510v1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Aux bords de la fenêtre. Le cadre comme dispositif méta-pictural dans l’œuvre de Jérémy Liron.</w:t>
              </w:r>
            </w:hyperlink>
          </w:p>
          <w:p>
            <w:pPr/>
            <w:hyperlink r:id="rId10" w:history="1">
              <w:r>
                <w:rPr>
                  <w:color w:val="#410a8c"/>
                  <w:u w:val="single"/>
                </w:rPr>
                <w:t xml:space="preserve">Anne Favier</w:t>
              </w:r>
            </w:hyperlink>
          </w:p>
          <w:p>
            <w:pPr/>
            <w:r>
              <w:rPr>
                <w:i w:val="1"/>
                <w:iCs w:val="1"/>
              </w:rPr>
              <w:t xml:space="preserve">COLLOQUE International Du cadre à la bordure</w:t>
            </w:r>
            <w:r>
              <w:rPr/>
              <w:t xml:space="preserve">, Muriel Joubert, Benjamin Labé, Frédéric Montégu, Viviane Waschbüsch, Jun 2024, LYON (Université Lyon 2 et ENS de Lyon), France</w:t>
            </w:r>
          </w:p>
          <w:p>
            <w:pPr/>
            <w:r>
              <w:rPr/>
              <w:t xml:space="preserve">Communication dans un congrès</w:t>
            </w:r>
          </w:p>
          <w:p>
            <w:pPr/>
            <w:hyperlink r:id="rId52" w:history="1">
              <w:r>
                <w:rPr>
                  <w:color w:val="#410a8c"/>
                  <w:u w:val="single"/>
                </w:rPr>
                <w:t xml:space="preserve">hal-04584047v1</w:t>
              </w:r>
            </w:hyperlink>
          </w:p>
        </w:tc>
      </w:tr>
      <w:tr>
        <w:trPr/>
        <w:tc>
          <w:tcPr>
            <w:noWrap/>
          </w:tcPr>
          <w:p>
            <w:pPr>
              <w:spacing w:after="200"/>
            </w:pPr>
            <w:hyperlink r:id="rId53" w:history="1">
              <w:r>
                <w:rPr>
                  <w:color w:val="1e198e"/>
                  <w:b w:val="1"/>
                  <w:bCs w:val="1"/>
                  <w:u w:val="single"/>
                </w:rPr>
                <w:t xml:space="preserve">Le dessin comme &amp;quot;cheville&amp;quot; dans la pratique passe frontières de l'art, entretien avec Katrin Gattinger</w:t>
              </w:r>
            </w:hyperlink>
          </w:p>
          <w:p>
            <w:pPr/>
            <w:hyperlink r:id="rId10" w:history="1">
              <w:r>
                <w:rPr>
                  <w:color w:val="#410a8c"/>
                  <w:u w:val="single"/>
                </w:rPr>
                <w:t xml:space="preserve">Anne Favier</w:t>
              </w:r>
            </w:hyperlink>
            <w:r>
              <w:rPr/>
              <w:t xml:space="preserve">,</w:t>
            </w:r>
            <w:hyperlink r:id="rId54" w:history="1">
              <w:r>
                <w:rPr>
                  <w:color w:val="#410a8c"/>
                  <w:u w:val="single"/>
                </w:rPr>
                <w:t xml:space="preserve">Katrin Gattinger</w:t>
              </w:r>
            </w:hyperlink>
          </w:p>
          <w:p>
            <w:pPr/>
            <w:r>
              <w:rPr>
                <w:i w:val="1"/>
                <w:iCs w:val="1"/>
              </w:rPr>
              <w:t xml:space="preserve">SEMinaire "GRAND BAL" - 24 mai 2023, Traversées</w:t>
            </w:r>
            <w:r>
              <w:rPr/>
              <w:t xml:space="preserve">, Céline Cadaureille et Carole Nosella, May 2023, Université de Saint-Étienne, France</w:t>
            </w:r>
          </w:p>
          <w:p>
            <w:pPr/>
            <w:r>
              <w:rPr/>
              <w:t xml:space="preserve">Communication dans un congrès</w:t>
            </w:r>
          </w:p>
          <w:p>
            <w:pPr/>
            <w:hyperlink r:id="rId53" w:history="1">
              <w:r>
                <w:rPr>
                  <w:color w:val="#410a8c"/>
                  <w:u w:val="single"/>
                </w:rPr>
                <w:t xml:space="preserve">hal-04591524v1</w:t>
              </w:r>
            </w:hyperlink>
          </w:p>
        </w:tc>
      </w:tr>
      <w:tr>
        <w:trPr/>
        <w:tc>
          <w:tcPr>
            <w:noWrap/>
          </w:tcPr>
          <w:p>
            <w:pPr>
              <w:spacing w:after="200"/>
            </w:pPr>
            <w:hyperlink r:id="rId55" w:history="1">
              <w:r>
                <w:rPr>
                  <w:color w:val="1e198e"/>
                  <w:b w:val="1"/>
                  <w:bCs w:val="1"/>
                  <w:u w:val="single"/>
                </w:rPr>
                <w:t xml:space="preserve">Mémoires en creux Enquête dans les archives du Creux de l’Enfer (1988-2022) Une plongée dans l’histoire d’un centre d’art exceptionnel</w:t>
              </w:r>
            </w:hyperlink>
          </w:p>
          <w:p>
            <w:pPr/>
            <w:hyperlink r:id="rId10" w:history="1">
              <w:r>
                <w:rPr>
                  <w:color w:val="#410a8c"/>
                  <w:u w:val="single"/>
                </w:rPr>
                <w:t xml:space="preserve">Anne Favier</w:t>
              </w:r>
            </w:hyperlink>
          </w:p>
          <w:p>
            <w:pPr/>
            <w:r>
              <w:rPr>
                <w:i w:val="1"/>
                <w:iCs w:val="1"/>
              </w:rPr>
              <w:t xml:space="preserve">Symposium sur les archives des centres d’art contemporain</w:t>
            </w:r>
            <w:r>
              <w:rPr/>
              <w:t xml:space="preserve">, Sandra Patron, directrice du Capc, Bordeaux Garance Chabert, directrice de la Villa du Parc, Annemasse Marie Chênel, secrétaire générale, DCA, Nov 2023, CAPC musée d'art contemporain, Bordeaux, France</w:t>
            </w:r>
          </w:p>
          <w:p>
            <w:pPr/>
            <w:r>
              <w:rPr/>
              <w:t xml:space="preserve">Communication dans un congrès</w:t>
            </w:r>
          </w:p>
          <w:p>
            <w:pPr/>
            <w:hyperlink r:id="rId55" w:history="1">
              <w:r>
                <w:rPr>
                  <w:color w:val="#410a8c"/>
                  <w:u w:val="single"/>
                </w:rPr>
                <w:t xml:space="preserve">hal-04584505v1</w:t>
              </w:r>
            </w:hyperlink>
          </w:p>
        </w:tc>
      </w:tr>
      <w:tr>
        <w:trPr/>
        <w:tc>
          <w:tcPr>
            <w:noWrap/>
          </w:tcPr>
          <w:p>
            <w:pPr>
              <w:spacing w:after="200"/>
            </w:pPr>
            <w:hyperlink r:id="rId56" w:history="1">
              <w:r>
                <w:rPr>
                  <w:color w:val="1e198e"/>
                  <w:b w:val="1"/>
                  <w:bCs w:val="1"/>
                  <w:u w:val="single"/>
                </w:rPr>
                <w:t xml:space="preserve">Dessins d'après. Introduction.</w:t>
              </w:r>
            </w:hyperlink>
          </w:p>
          <w:p>
            <w:pPr/>
            <w:hyperlink r:id="rId10" w:history="1">
              <w:r>
                <w:rPr>
                  <w:color w:val="#410a8c"/>
                  <w:u w:val="single"/>
                </w:rPr>
                <w:t xml:space="preserve">Anne Favier</w:t>
              </w:r>
            </w:hyperlink>
          </w:p>
          <w:p>
            <w:pPr/>
            <w:r>
              <w:rPr>
                <w:i w:val="1"/>
                <w:iCs w:val="1"/>
              </w:rPr>
              <w:t xml:space="preserve">Journée d'étude "Le passage au dessin #2"Dessins d'après../Peintures d'après.. ?</w:t>
            </w:r>
            <w:r>
              <w:rPr/>
              <w:t xml:space="preserve">, Anne Favier &amp; Romain Mathieu, Mar 2022, ESADSE, Saint-Etienne, France</w:t>
            </w:r>
          </w:p>
          <w:p>
            <w:pPr/>
            <w:r>
              <w:rPr/>
              <w:t xml:space="preserve">Communication dans un congrès</w:t>
            </w:r>
          </w:p>
          <w:p>
            <w:pPr/>
            <w:hyperlink r:id="rId56" w:history="1">
              <w:r>
                <w:rPr>
                  <w:color w:val="#410a8c"/>
                  <w:u w:val="single"/>
                </w:rPr>
                <w:t xml:space="preserve">hal-04591518v1</w:t>
              </w:r>
            </w:hyperlink>
          </w:p>
        </w:tc>
      </w:tr>
      <w:tr>
        <w:trPr/>
        <w:tc>
          <w:tcPr>
            <w:noWrap/>
          </w:tcPr>
          <w:p>
            <w:pPr>
              <w:spacing w:after="200"/>
            </w:pPr>
            <w:hyperlink r:id="rId57" w:history="1">
              <w:r>
                <w:rPr>
                  <w:color w:val="1e198e"/>
                  <w:b w:val="1"/>
                  <w:bCs w:val="1"/>
                  <w:u w:val="single"/>
                </w:rPr>
                <w:t xml:space="preserve">Répliques : les images latentes de la catastrophe</w:t>
              </w:r>
            </w:hyperlink>
          </w:p>
          <w:p>
            <w:pPr/>
            <w:hyperlink r:id="rId10" w:history="1">
              <w:r>
                <w:rPr>
                  <w:color w:val="#410a8c"/>
                  <w:u w:val="single"/>
                </w:rPr>
                <w:t xml:space="preserve">Anne Favier</w:t>
              </w:r>
            </w:hyperlink>
          </w:p>
          <w:p>
            <w:pPr/>
            <w:r>
              <w:rPr>
                <w:i w:val="1"/>
                <w:iCs w:val="1"/>
              </w:rPr>
              <w:t xml:space="preserve">Représenter la catastrophe au XXIe siècle : pratiques et enjeux contemporains Representing Catastrophe in Contemporary Arts and Letters: Conceptual and Formal Reevaluation</w:t>
            </w:r>
            <w:r>
              <w:rPr/>
              <w:t xml:space="preserve">, Aliette Ventéjoux, Anne-Sophie Letessier, Sophie Chapuis, MCF littérature nord-américaine à l'Université Jean Monnet, Saint-Etienne, membres du laboratoire ECLLA (Etudes du Contemporain en Littératures, Langues, Arts)., May 2021, Saint-Etienne (Université Jean Monnet), France</w:t>
            </w:r>
          </w:p>
          <w:p>
            <w:pPr/>
            <w:r>
              <w:rPr/>
              <w:t xml:space="preserve">Communication dans un congrès</w:t>
            </w:r>
          </w:p>
          <w:p>
            <w:pPr/>
            <w:hyperlink r:id="rId57" w:history="1">
              <w:r>
                <w:rPr>
                  <w:color w:val="#410a8c"/>
                  <w:u w:val="single"/>
                </w:rPr>
                <w:t xml:space="preserve">hal-04584053v1</w:t>
              </w:r>
            </w:hyperlink>
          </w:p>
        </w:tc>
      </w:tr>
      <w:tr>
        <w:trPr/>
        <w:tc>
          <w:tcPr>
            <w:noWrap/>
          </w:tcPr>
          <w:p>
            <w:pPr>
              <w:spacing w:after="200"/>
            </w:pPr>
            <w:hyperlink r:id="rId58" w:history="1">
              <w:r>
                <w:rPr>
                  <w:color w:val="1e198e"/>
                  <w:b w:val="1"/>
                  <w:bCs w:val="1"/>
                  <w:u w:val="single"/>
                </w:rPr>
                <w:t xml:space="preserve">Introduction de la journée d'Etude Le Passage au dessin.</w:t>
              </w:r>
            </w:hyperlink>
          </w:p>
          <w:p>
            <w:pPr/>
            <w:hyperlink r:id="rId10" w:history="1">
              <w:r>
                <w:rPr>
                  <w:color w:val="#410a8c"/>
                  <w:u w:val="single"/>
                </w:rPr>
                <w:t xml:space="preserve">Anne Favier</w:t>
              </w:r>
            </w:hyperlink>
          </w:p>
          <w:p>
            <w:pPr/>
            <w:r>
              <w:rPr>
                <w:i w:val="1"/>
                <w:iCs w:val="1"/>
              </w:rPr>
              <w:t xml:space="preserve">Le passage au dessin : reprises, mises au point et aveuglement des images</w:t>
            </w:r>
            <w:r>
              <w:rPr/>
              <w:t xml:space="preserve">, Anne Favier et Alexandre Quoi, Jun 2021, Musée d'art moderne et contemporain de Saint etienne, France</w:t>
            </w:r>
          </w:p>
          <w:p>
            <w:pPr/>
            <w:r>
              <w:rPr/>
              <w:t xml:space="preserve">Communication dans un congrès</w:t>
            </w:r>
          </w:p>
          <w:p>
            <w:pPr/>
            <w:hyperlink r:id="rId58" w:history="1">
              <w:r>
                <w:rPr>
                  <w:color w:val="#410a8c"/>
                  <w:u w:val="single"/>
                </w:rPr>
                <w:t xml:space="preserve">hal-04584061v1</w:t>
              </w:r>
            </w:hyperlink>
          </w:p>
        </w:tc>
      </w:tr>
      <w:tr>
        <w:trPr/>
        <w:tc>
          <w:tcPr>
            <w:noWrap/>
          </w:tcPr>
          <w:p>
            <w:pPr>
              <w:spacing w:after="200"/>
            </w:pPr>
            <w:hyperlink r:id="rId59" w:history="1">
              <w:r>
                <w:rPr>
                  <w:color w:val="1e198e"/>
                  <w:b w:val="1"/>
                  <w:bCs w:val="1"/>
                  <w:u w:val="single"/>
                </w:rPr>
                <w:t xml:space="preserve">Éric Manigaud. Le dessin à l’épreuve de la photographie</w:t>
              </w:r>
            </w:hyperlink>
          </w:p>
          <w:p>
            <w:pPr/>
            <w:hyperlink r:id="rId10" w:history="1">
              <w:r>
                <w:rPr>
                  <w:color w:val="#410a8c"/>
                  <w:u w:val="single"/>
                </w:rPr>
                <w:t xml:space="preserve">Anne Favier</w:t>
              </w:r>
            </w:hyperlink>
            <w:r>
              <w:rPr/>
              <w:t xml:space="preserve">,</w:t>
            </w:r>
            <w:hyperlink r:id="rId60" w:history="1">
              <w:r>
                <w:rPr>
                  <w:color w:val="#410a8c"/>
                  <w:u w:val="single"/>
                </w:rPr>
                <w:t xml:space="preserve">Daniel Boitier</w:t>
              </w:r>
            </w:hyperlink>
          </w:p>
          <w:p>
            <w:pPr/>
            <w:r>
              <w:rPr>
                <w:i w:val="1"/>
                <w:iCs w:val="1"/>
              </w:rPr>
              <w:t xml:space="preserve">Le passage au dessin : reprises, mises au point et aveuglement des images</w:t>
            </w:r>
            <w:r>
              <w:rPr/>
              <w:t xml:space="preserve">, Anne Favier et Alexandre Quoi, Jun 2021, Musée d'art moderne et contemporain de Saint etienne, France</w:t>
            </w:r>
          </w:p>
          <w:p>
            <w:pPr/>
            <w:r>
              <w:rPr/>
              <w:t xml:space="preserve">Communication dans un congrès</w:t>
            </w:r>
          </w:p>
          <w:p>
            <w:pPr/>
            <w:hyperlink r:id="rId59" w:history="1">
              <w:r>
                <w:rPr>
                  <w:color w:val="#410a8c"/>
                  <w:u w:val="single"/>
                </w:rPr>
                <w:t xml:space="preserve">hal-04584067v1</w:t>
              </w:r>
            </w:hyperlink>
          </w:p>
        </w:tc>
      </w:tr>
      <w:tr>
        <w:trPr/>
        <w:tc>
          <w:tcPr>
            <w:noWrap/>
          </w:tcPr>
          <w:p>
            <w:pPr>
              <w:spacing w:after="200"/>
            </w:pPr>
            <w:hyperlink r:id="rId61" w:history="1">
              <w:r>
                <w:rPr>
                  <w:color w:val="1e198e"/>
                  <w:b w:val="1"/>
                  <w:bCs w:val="1"/>
                  <w:u w:val="single"/>
                </w:rPr>
                <w:t xml:space="preserve">Visages performés et doublures d’altérité</w:t>
              </w:r>
            </w:hyperlink>
          </w:p>
          <w:p>
            <w:pPr/>
            <w:hyperlink r:id="rId10" w:history="1">
              <w:r>
                <w:rPr>
                  <w:color w:val="#410a8c"/>
                  <w:u w:val="single"/>
                </w:rPr>
                <w:t xml:space="preserve">Anne Favier</w:t>
              </w:r>
            </w:hyperlink>
          </w:p>
          <w:p>
            <w:pPr/>
            <w:r>
              <w:rPr>
                <w:i w:val="1"/>
                <w:iCs w:val="1"/>
              </w:rPr>
              <w:t xml:space="preserve">Le visage : altérité et représentations (Budapest)</w:t>
            </w:r>
            <w:r>
              <w:rPr/>
              <w:t xml:space="preserve">, Anikó Ádám, François Soulages, Biagio d'Angelo, Connexion française de l'Université catholique Pázmány Péter en collaboration avec l'Institut d'Art de l'Université de Brasília et de RETINA.International de Paris, Apr 2019, Budapest Université catholique Pázmány Péter, Hongrie</w:t>
            </w:r>
          </w:p>
          <w:p>
            <w:pPr/>
            <w:r>
              <w:rPr/>
              <w:t xml:space="preserve">Communication dans un congrès</w:t>
            </w:r>
          </w:p>
          <w:p>
            <w:pPr/>
            <w:hyperlink r:id="rId61" w:history="1">
              <w:r>
                <w:rPr>
                  <w:color w:val="#410a8c"/>
                  <w:u w:val="single"/>
                </w:rPr>
                <w:t xml:space="preserve">hal-04584049v1</w:t>
              </w:r>
            </w:hyperlink>
          </w:p>
        </w:tc>
      </w:tr>
      <w:tr>
        <w:trPr/>
        <w:tc>
          <w:tcPr>
            <w:noWrap/>
          </w:tcPr>
          <w:p>
            <w:pPr>
              <w:spacing w:after="200"/>
            </w:pPr>
            <w:hyperlink r:id="rId62" w:history="1">
              <w:r>
                <w:rPr>
                  <w:color w:val="1e198e"/>
                  <w:b w:val="1"/>
                  <w:bCs w:val="1"/>
                  <w:u w:val="single"/>
                </w:rPr>
                <w:t xml:space="preserve">Introduction</w:t>
              </w:r>
            </w:hyperlink>
          </w:p>
          <w:p>
            <w:pPr/>
            <w:hyperlink r:id="rId10" w:history="1">
              <w:r>
                <w:rPr>
                  <w:color w:val="#410a8c"/>
                  <w:u w:val="single"/>
                </w:rPr>
                <w:t xml:space="preserve">Anne Favier</w:t>
              </w:r>
            </w:hyperlink>
            <w:r>
              <w:rPr/>
              <w:t xml:space="preserve">,</w:t>
            </w:r>
            <w:hyperlink r:id="rId25" w:history="1">
              <w:r>
                <w:rPr>
                  <w:color w:val="#410a8c"/>
                  <w:u w:val="single"/>
                </w:rPr>
                <w:t xml:space="preserve">Christine Buignet</w:t>
              </w:r>
            </w:hyperlink>
            <w:r>
              <w:rPr/>
              <w:t xml:space="preserve">,</w:t>
            </w:r>
            <w:hyperlink r:id="rId26" w:history="1">
              <w:r>
                <w:rPr>
                  <w:color w:val="#410a8c"/>
                  <w:u w:val="single"/>
                </w:rPr>
                <w:t xml:space="preserve">Carole Nosella</w:t>
              </w:r>
            </w:hyperlink>
          </w:p>
          <w:p>
            <w:pPr/>
            <w:r>
              <w:rPr>
                <w:i w:val="1"/>
                <w:iCs w:val="1"/>
              </w:rPr>
              <w:t xml:space="preserve">Colloque International "VARIABILITÉ, MUTATION, INSTABILITÉ DES CRÉATIONS CONTEMPORAINES"</w:t>
            </w:r>
            <w:r>
              <w:rPr/>
              <w:t xml:space="preserve">, sous la direction de Anne FAVIER &amp; Carole NOSELLA (CIEREC) et Christine BUIGNET (LESA), Jun 2019, Université de Saint-Etienne, France</w:t>
            </w:r>
          </w:p>
          <w:p>
            <w:pPr/>
            <w:r>
              <w:rPr/>
              <w:t xml:space="preserve">Communication dans un congrès</w:t>
            </w:r>
          </w:p>
          <w:p>
            <w:pPr/>
            <w:hyperlink r:id="rId62" w:history="1">
              <w:r>
                <w:rPr>
                  <w:color w:val="#410a8c"/>
                  <w:u w:val="single"/>
                </w:rPr>
                <w:t xml:space="preserve">hal-04591516v1</w:t>
              </w:r>
            </w:hyperlink>
          </w:p>
        </w:tc>
      </w:tr>
      <w:tr>
        <w:trPr/>
        <w:tc>
          <w:tcPr>
            <w:noWrap/>
          </w:tcPr>
          <w:p>
            <w:pPr>
              <w:spacing w:after="200"/>
            </w:pPr>
            <w:hyperlink r:id="rId63" w:history="1">
              <w:r>
                <w:rPr>
                  <w:color w:val="1e198e"/>
                  <w:b w:val="1"/>
                  <w:bCs w:val="1"/>
                  <w:u w:val="single"/>
                </w:rPr>
                <w:t xml:space="preserve">Introduction Colloque International &amp;quot;RETRAIT, EFFACEMENT, DISPARITION DANS LES ARTS ET LA LITTÉRATURE AUJOURD'HUI</w:t>
              </w:r>
            </w:hyperlink>
          </w:p>
          <w:p>
            <w:pPr/>
            <w:hyperlink r:id="rId10" w:history="1">
              <w:r>
                <w:rPr>
                  <w:color w:val="#410a8c"/>
                  <w:u w:val="single"/>
                </w:rPr>
                <w:t xml:space="preserve">Anne Favier</w:t>
              </w:r>
            </w:hyperlink>
            <w:r>
              <w:rPr/>
              <w:t xml:space="preserve">,</w:t>
            </w:r>
            <w:hyperlink r:id="rId26" w:history="1">
              <w:r>
                <w:rPr>
                  <w:color w:val="#410a8c"/>
                  <w:u w:val="single"/>
                </w:rPr>
                <w:t xml:space="preserve">Carole Nosella</w:t>
              </w:r>
            </w:hyperlink>
            <w:r>
              <w:rPr/>
              <w:t xml:space="preserve">,</w:t>
            </w:r>
            <w:hyperlink r:id="rId47" w:history="1">
              <w:r>
                <w:rPr>
                  <w:color w:val="#410a8c"/>
                  <w:u w:val="single"/>
                </w:rPr>
                <w:t xml:space="preserve">Jean-François Puff</w:t>
              </w:r>
            </w:hyperlink>
            <w:r>
              <w:rPr/>
              <w:t xml:space="preserve">,</w:t>
            </w:r>
            <w:hyperlink r:id="rId46" w:history="1">
              <w:r>
                <w:rPr>
                  <w:color w:val="#410a8c"/>
                  <w:u w:val="single"/>
                </w:rPr>
                <w:t xml:space="preserve">Frédéric Martin-Achard</w:t>
              </w:r>
            </w:hyperlink>
          </w:p>
          <w:p>
            <w:pPr/>
            <w:r>
              <w:rPr>
                <w:i w:val="1"/>
                <w:iCs w:val="1"/>
              </w:rPr>
              <w:t xml:space="preserve">Colloque International "RETRAIT, EFFACEMENT, DISPARITION DANS LES ARTS ET LA LITTÉRATURE AUJOURD'HUI"</w:t>
            </w:r>
            <w:r>
              <w:rPr/>
              <w:t xml:space="preserve">, A. Favier, F. Martin-Achard, C. Nosella, J-F. Puff, Jun 2018, université jean monnet de Saint Etienne, France</w:t>
            </w:r>
          </w:p>
          <w:p>
            <w:pPr/>
            <w:r>
              <w:rPr/>
              <w:t xml:space="preserve">Communication dans un congrès</w:t>
            </w:r>
          </w:p>
          <w:p>
            <w:pPr/>
            <w:hyperlink r:id="rId63" w:history="1">
              <w:r>
                <w:rPr>
                  <w:color w:val="#410a8c"/>
                  <w:u w:val="single"/>
                </w:rPr>
                <w:t xml:space="preserve">hal-04584637v1</w:t>
              </w:r>
            </w:hyperlink>
          </w:p>
        </w:tc>
      </w:tr>
      <w:tr>
        <w:trPr/>
        <w:tc>
          <w:tcPr>
            <w:noWrap/>
          </w:tcPr>
          <w:p>
            <w:pPr>
              <w:spacing w:after="200"/>
            </w:pPr>
            <w:hyperlink r:id="rId64" w:history="1">
              <w:r>
                <w:rPr>
                  <w:color w:val="1e198e"/>
                  <w:b w:val="1"/>
                  <w:bCs w:val="1"/>
                  <w:u w:val="single"/>
                </w:rPr>
                <w:t xml:space="preserve">Introduction &amp;quot;ÉCARTS ET VARIATIONS ; l'instabilité du multiples dans les arts plastiques</w:t>
              </w:r>
            </w:hyperlink>
          </w:p>
          <w:p>
            <w:pPr/>
            <w:hyperlink r:id="rId10" w:history="1">
              <w:r>
                <w:rPr>
                  <w:color w:val="#410a8c"/>
                  <w:u w:val="single"/>
                </w:rPr>
                <w:t xml:space="preserve">Anne Favier</w:t>
              </w:r>
            </w:hyperlink>
            <w:r>
              <w:rPr/>
              <w:t xml:space="preserve">,</w:t>
            </w:r>
            <w:hyperlink r:id="rId50" w:history="1">
              <w:r>
                <w:rPr>
                  <w:color w:val="#410a8c"/>
                  <w:u w:val="single"/>
                </w:rPr>
                <w:t xml:space="preserve">Céline Cadaureille</w:t>
              </w:r>
            </w:hyperlink>
          </w:p>
          <w:p>
            <w:pPr/>
            <w:r>
              <w:rPr>
                <w:i w:val="1"/>
                <w:iCs w:val="1"/>
              </w:rPr>
              <w:t xml:space="preserve">Journée d'étude "ÉCARTS ET VARIATIONS : l'instabilité du multiple".</w:t>
            </w:r>
            <w:r>
              <w:rPr/>
              <w:t xml:space="preserve">, Céline Cadaureille et Anne Favier, Nov 2018, saint etienne Université Jean Monnet, France</w:t>
            </w:r>
          </w:p>
          <w:p>
            <w:pPr/>
            <w:r>
              <w:rPr/>
              <w:t xml:space="preserve">Communication dans un congrès</w:t>
            </w:r>
          </w:p>
          <w:p>
            <w:pPr/>
            <w:hyperlink r:id="rId64" w:history="1">
              <w:r>
                <w:rPr>
                  <w:color w:val="#410a8c"/>
                  <w:u w:val="single"/>
                </w:rPr>
                <w:t xml:space="preserve">hal-04584578v1</w:t>
              </w:r>
            </w:hyperlink>
          </w:p>
        </w:tc>
      </w:tr>
      <w:tr>
        <w:trPr/>
        <w:tc>
          <w:tcPr>
            <w:noWrap/>
          </w:tcPr>
          <w:p>
            <w:pPr>
              <w:spacing w:after="200"/>
            </w:pPr>
            <w:hyperlink r:id="rId65" w:history="1">
              <w:r>
                <w:rPr>
                  <w:color w:val="1e198e"/>
                  <w:b w:val="1"/>
                  <w:bCs w:val="1"/>
                  <w:u w:val="single"/>
                </w:rPr>
                <w:t xml:space="preserve">Émilie Parendeau : « À LOUER et l’activation d’œuvres programmatiques : quand l’interprétation dépasse la reprise »</w:t>
              </w:r>
            </w:hyperlink>
          </w:p>
          <w:p>
            <w:pPr/>
            <w:hyperlink r:id="rId10" w:history="1">
              <w:r>
                <w:rPr>
                  <w:color w:val="#410a8c"/>
                  <w:u w:val="single"/>
                </w:rPr>
                <w:t xml:space="preserve">Anne Favier</w:t>
              </w:r>
            </w:hyperlink>
          </w:p>
          <w:p>
            <w:pPr/>
            <w:r>
              <w:rPr>
                <w:i w:val="1"/>
                <w:iCs w:val="1"/>
              </w:rPr>
              <w:t xml:space="preserve">Ecarts et variations : l'instabilité du multiple</w:t>
            </w:r>
            <w:r>
              <w:rPr/>
              <w:t xml:space="preserve">, Céline Cadaureille et Anne Favier, Cierec, Nov 2018, Saint etienne, France</w:t>
            </w:r>
          </w:p>
          <w:p>
            <w:pPr/>
            <w:r>
              <w:rPr/>
              <w:t xml:space="preserve">Communication dans un congrès</w:t>
            </w:r>
          </w:p>
          <w:p>
            <w:pPr/>
            <w:hyperlink r:id="rId65" w:history="1">
              <w:r>
                <w:rPr>
                  <w:color w:val="#410a8c"/>
                  <w:u w:val="single"/>
                </w:rPr>
                <w:t xml:space="preserve">hal-04584614v1</w:t>
              </w:r>
            </w:hyperlink>
          </w:p>
        </w:tc>
      </w:tr>
      <w:tr>
        <w:trPr/>
        <w:tc>
          <w:tcPr>
            <w:noWrap/>
          </w:tcPr>
          <w:p>
            <w:pPr>
              <w:spacing w:after="200"/>
            </w:pPr>
            <w:hyperlink r:id="rId66" w:history="1">
              <w:r>
                <w:rPr>
                  <w:color w:val="1e198e"/>
                  <w:b w:val="1"/>
                  <w:bCs w:val="1"/>
                  <w:u w:val="single"/>
                </w:rPr>
                <w:t xml:space="preserve">Dromomanie et personnalité multiple : se glisser dans la peau d’Albert Dadas</w:t>
              </w:r>
            </w:hyperlink>
          </w:p>
          <w:p>
            <w:pPr/>
            <w:hyperlink r:id="rId10" w:history="1">
              <w:r>
                <w:rPr>
                  <w:color w:val="#410a8c"/>
                  <w:u w:val="single"/>
                </w:rPr>
                <w:t xml:space="preserve">Anne Favier</w:t>
              </w:r>
            </w:hyperlink>
          </w:p>
          <w:p>
            <w:pPr/>
            <w:r>
              <w:rPr>
                <w:i w:val="1"/>
                <w:iCs w:val="1"/>
              </w:rPr>
              <w:t xml:space="preserve">Colloque International "RETRAIT, EFFACEMENT, DISPARITION DANS LES ARTS ET LA LITTÉRATURE AUJOURD'HUI"</w:t>
            </w:r>
            <w:r>
              <w:rPr/>
              <w:t xml:space="preserve">, A. Favier, F. Martin-Achard, C. Nosella, J.-F. Puff, Jun 2018, Université de Saint-Etienne, France</w:t>
            </w:r>
          </w:p>
          <w:p>
            <w:pPr/>
            <w:r>
              <w:rPr/>
              <w:t xml:space="preserve">Communication dans un congrès</w:t>
            </w:r>
          </w:p>
          <w:p>
            <w:pPr/>
            <w:hyperlink r:id="rId66" w:history="1">
              <w:r>
                <w:rPr>
                  <w:color w:val="#410a8c"/>
                  <w:u w:val="single"/>
                </w:rPr>
                <w:t xml:space="preserve">hal-04591514v1</w:t>
              </w:r>
            </w:hyperlink>
          </w:p>
        </w:tc>
      </w:tr>
      <w:tr>
        <w:trPr/>
        <w:tc>
          <w:tcPr>
            <w:noWrap/>
          </w:tcPr>
          <w:p>
            <w:pPr>
              <w:spacing w:after="200"/>
            </w:pPr>
            <w:hyperlink r:id="rId67" w:history="1">
              <w:r>
                <w:rPr>
                  <w:color w:val="1e198e"/>
                  <w:b w:val="1"/>
                  <w:bCs w:val="1"/>
                  <w:u w:val="single"/>
                </w:rPr>
                <w:t xml:space="preserve">D'autres visages : vers des visages reconstitués</w:t>
              </w:r>
            </w:hyperlink>
          </w:p>
          <w:p>
            <w:pPr/>
            <w:hyperlink r:id="rId10" w:history="1">
              <w:r>
                <w:rPr>
                  <w:color w:val="#410a8c"/>
                  <w:u w:val="single"/>
                </w:rPr>
                <w:t xml:space="preserve">Anne Favier</w:t>
              </w:r>
            </w:hyperlink>
          </w:p>
          <w:p>
            <w:pPr/>
            <w:r>
              <w:rPr>
                <w:i w:val="1"/>
                <w:iCs w:val="1"/>
              </w:rPr>
              <w:t xml:space="preserve">La politique du visage. Fanatisme esthétique et regard éthique</w:t>
            </w:r>
            <w:r>
              <w:rPr/>
              <w:t xml:space="preserve">, Leszek Brogowski, Université Rennes 2, France Gwenola Druel, Université Rennes 2, France Anna Szyjkowska, Université de Musique Frédéric Chopin, Varsovie, Pologne, Apr 2018, Rennes, France</w:t>
            </w:r>
          </w:p>
          <w:p>
            <w:pPr/>
            <w:r>
              <w:rPr/>
              <w:t xml:space="preserve">Communication dans un congrès</w:t>
            </w:r>
          </w:p>
          <w:p>
            <w:pPr/>
            <w:hyperlink r:id="rId67" w:history="1">
              <w:r>
                <w:rPr>
                  <w:color w:val="#410a8c"/>
                  <w:u w:val="single"/>
                </w:rPr>
                <w:t xml:space="preserve">hal-04578056v1</w:t>
              </w:r>
            </w:hyperlink>
          </w:p>
        </w:tc>
      </w:tr>
      <w:tr>
        <w:trPr/>
        <w:tc>
          <w:tcPr>
            <w:noWrap/>
          </w:tcPr>
          <w:p>
            <w:pPr>
              <w:spacing w:after="200"/>
            </w:pPr>
            <w:hyperlink r:id="rId68" w:history="1">
              <w:r>
                <w:rPr>
                  <w:color w:val="1e198e"/>
                  <w:b w:val="1"/>
                  <w:bCs w:val="1"/>
                  <w:u w:val="single"/>
                </w:rPr>
                <w:t xml:space="preserve">« Informer les visages. Les portraits étrangers de Heather Dewey-Hagborg », in</w:t>
              </w:r>
            </w:hyperlink>
          </w:p>
          <w:p>
            <w:pPr/>
            <w:hyperlink r:id="rId10" w:history="1">
              <w:r>
                <w:rPr>
                  <w:color w:val="#410a8c"/>
                  <w:u w:val="single"/>
                </w:rPr>
                <w:t xml:space="preserve">Anne Favier</w:t>
              </w:r>
            </w:hyperlink>
          </w:p>
          <w:p>
            <w:pPr/>
            <w:r>
              <w:rPr>
                <w:i w:val="1"/>
                <w:iCs w:val="1"/>
              </w:rPr>
              <w:t xml:space="preserve">Colloque international "VISAGES À CONTRAINTESFormes du portrait à l'ère électro-numérique - des années 1960 au début du XXiè siècle</w:t>
            </w:r>
            <w:r>
              <w:rPr/>
              <w:t xml:space="preserve">, Vincent Ciciliato, Oct 2017, SAINT ETIENNE, France</w:t>
            </w:r>
          </w:p>
          <w:p>
            <w:pPr/>
            <w:r>
              <w:rPr/>
              <w:t xml:space="preserve">Communication dans un congrès</w:t>
            </w:r>
          </w:p>
          <w:p>
            <w:pPr/>
            <w:hyperlink r:id="rId68" w:history="1">
              <w:r>
                <w:rPr>
                  <w:color w:val="#410a8c"/>
                  <w:u w:val="single"/>
                </w:rPr>
                <w:t xml:space="preserve">hal-04578025v1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Reconvocations, effacements, résistances de la figure</w:t>
              </w:r>
            </w:hyperlink>
          </w:p>
          <w:p>
            <w:pPr/>
            <w:hyperlink r:id="rId10" w:history="1">
              <w:r>
                <w:rPr>
                  <w:color w:val="#410a8c"/>
                  <w:u w:val="single"/>
                </w:rPr>
                <w:t xml:space="preserve">Anne Favier</w:t>
              </w:r>
            </w:hyperlink>
          </w:p>
          <w:p>
            <w:pPr/>
            <w:r>
              <w:rPr/>
              <w:t xml:space="preserve">Art et histoire de l'art. Université Jean Monnet - Saint-Etienne, 2013. Français. </w:t>
            </w:r>
            <w:hyperlink r:id="rId70" w:history="1">
              <w:r>
                <w:rPr>
                  <w:color w:val="#410a8c"/>
                  <w:u w:val="single"/>
                </w:rPr>
                <w:t xml:space="preserve">⟨NNT : 2013STET2182⟩</w:t>
              </w:r>
            </w:hyperlink>
          </w:p>
          <w:p>
            <w:pPr/>
            <w:r>
              <w:rPr/>
              <w:t xml:space="preserve">Thèse</w:t>
            </w:r>
          </w:p>
          <w:p>
            <w:pPr/>
            <w:hyperlink r:id="rId69" w:history="1">
              <w:r>
                <w:rPr>
                  <w:color w:val="#410a8c"/>
                  <w:u w:val="single"/>
                </w:rPr>
                <w:t xml:space="preserve">tel-01011402v1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anne.favier@univ-st-etienne.fr" TargetMode="External"/><Relationship Id="rId8" Type="http://schemas.openxmlformats.org/officeDocument/2006/relationships/hyperlink" Target="https://eclla.univ-st-etienne.fr/fr/presentation/membres/titulaires/favier-anne.html" TargetMode="External"/><Relationship Id="rId9" Type="http://schemas.openxmlformats.org/officeDocument/2006/relationships/hyperlink" Target="https://hal.science/hal-05433616v1" TargetMode="External"/><Relationship Id="rId10" Type="http://schemas.openxmlformats.org/officeDocument/2006/relationships/hyperlink" Target="https://hal.science/search/index/?q=*&amp;authFullName_s=Anne Favier" TargetMode="External"/><Relationship Id="rId11" Type="http://schemas.openxmlformats.org/officeDocument/2006/relationships/hyperlink" Target="https://hal.science/search/index/?q=*&amp;authFullName_s=Emilie Parendeau" TargetMode="External"/><Relationship Id="rId12" Type="http://schemas.openxmlformats.org/officeDocument/2006/relationships/hyperlink" Target="https://hal.science/hal-05263919v1" TargetMode="External"/><Relationship Id="rId13" Type="http://schemas.openxmlformats.org/officeDocument/2006/relationships/hyperlink" Target="https://hal.science/hal-05263917v1" TargetMode="External"/><Relationship Id="rId14" Type="http://schemas.openxmlformats.org/officeDocument/2006/relationships/hyperlink" Target="https://hal.science/hal-05263921v1" TargetMode="External"/><Relationship Id="rId15" Type="http://schemas.openxmlformats.org/officeDocument/2006/relationships/hyperlink" Target="https://hal.science/hal-04596336v1" TargetMode="External"/><Relationship Id="rId16" Type="http://schemas.openxmlformats.org/officeDocument/2006/relationships/hyperlink" Target="https://pur-editions.fr/product/10176/l-insaisissable-du-visage" TargetMode="External"/><Relationship Id="rId17" Type="http://schemas.openxmlformats.org/officeDocument/2006/relationships/hyperlink" Target="https://hal.science/hal-04567536v1" TargetMode="External"/><Relationship Id="rId18" Type="http://schemas.openxmlformats.org/officeDocument/2006/relationships/hyperlink" Target="https://hal.science/hal-04567525v1" TargetMode="External"/><Relationship Id="rId19" Type="http://schemas.openxmlformats.org/officeDocument/2006/relationships/hyperlink" Target="https://hal.science/hal-04566410v1" TargetMode="External"/><Relationship Id="rId20" Type="http://schemas.openxmlformats.org/officeDocument/2006/relationships/hyperlink" Target="https://hal.science/hal-04567517v1" TargetMode="External"/><Relationship Id="rId21" Type="http://schemas.openxmlformats.org/officeDocument/2006/relationships/hyperlink" Target="https://hal.science/hal-04567532v1" TargetMode="External"/><Relationship Id="rId22" Type="http://schemas.openxmlformats.org/officeDocument/2006/relationships/hyperlink" Target="https://hal.science/hal-04567542v1" TargetMode="External"/><Relationship Id="rId23" Type="http://schemas.openxmlformats.org/officeDocument/2006/relationships/hyperlink" Target="https://hal.science/hal-04568691v1" TargetMode="External"/><Relationship Id="rId24" Type="http://schemas.openxmlformats.org/officeDocument/2006/relationships/hyperlink" Target="https://hal.science/hal-04568697v1" TargetMode="External"/><Relationship Id="rId25" Type="http://schemas.openxmlformats.org/officeDocument/2006/relationships/hyperlink" Target="https://hal.science/search/index/?q=*&amp;authFullName_s=Christine Buignet" TargetMode="External"/><Relationship Id="rId26" Type="http://schemas.openxmlformats.org/officeDocument/2006/relationships/hyperlink" Target="https://hal.science/search/index/?q=*&amp;authFullName_s=Carole Nosella" TargetMode="External"/><Relationship Id="rId27" Type="http://schemas.openxmlformats.org/officeDocument/2006/relationships/hyperlink" Target="https://hal.science/hal-04568710v1" TargetMode="External"/><Relationship Id="rId28" Type="http://schemas.openxmlformats.org/officeDocument/2006/relationships/hyperlink" Target="https://hal.science/hal-04574065v1" TargetMode="External"/><Relationship Id="rId29" Type="http://schemas.openxmlformats.org/officeDocument/2006/relationships/hyperlink" Target="https://hal.science/hal-04568722v1" TargetMode="External"/><Relationship Id="rId30" Type="http://schemas.openxmlformats.org/officeDocument/2006/relationships/hyperlink" Target="https://hal.science/hal-05262837v1" TargetMode="External"/><Relationship Id="rId31" Type="http://schemas.openxmlformats.org/officeDocument/2006/relationships/hyperlink" Target="https://hal.science/hal-05267585v1" TargetMode="External"/><Relationship Id="rId32" Type="http://schemas.openxmlformats.org/officeDocument/2006/relationships/hyperlink" Target="https://hal.science/hal-04566499v1" TargetMode="External"/><Relationship Id="rId33" Type="http://schemas.openxmlformats.org/officeDocument/2006/relationships/hyperlink" Target="https://hal.science/hal-04568738v1" TargetMode="External"/><Relationship Id="rId34" Type="http://schemas.openxmlformats.org/officeDocument/2006/relationships/hyperlink" Target="https://hal.science/hal-04574067v1" TargetMode="External"/><Relationship Id="rId35" Type="http://schemas.openxmlformats.org/officeDocument/2006/relationships/hyperlink" Target="https://hal.science/hal-04566648v1" TargetMode="External"/><Relationship Id="rId36" Type="http://schemas.openxmlformats.org/officeDocument/2006/relationships/hyperlink" Target="https://hal.science/hal-04577926v1" TargetMode="External"/><Relationship Id="rId37" Type="http://schemas.openxmlformats.org/officeDocument/2006/relationships/hyperlink" Target="https://hal.science/hal-05263924v1" TargetMode="External"/><Relationship Id="rId38" Type="http://schemas.openxmlformats.org/officeDocument/2006/relationships/hyperlink" Target="https://hal.science/hal-04143299v1" TargetMode="External"/><Relationship Id="rId39" Type="http://schemas.openxmlformats.org/officeDocument/2006/relationships/hyperlink" Target="https://hal.science/hal-04566296v1" TargetMode="External"/><Relationship Id="rId40" Type="http://schemas.openxmlformats.org/officeDocument/2006/relationships/hyperlink" Target="https://hal.science/hal-04566556v1" TargetMode="External"/><Relationship Id="rId41" Type="http://schemas.openxmlformats.org/officeDocument/2006/relationships/hyperlink" Target="https://hal.science/hal-04566612v1" TargetMode="External"/><Relationship Id="rId42" Type="http://schemas.openxmlformats.org/officeDocument/2006/relationships/hyperlink" Target="https://hal.science/hal-04577953v1" TargetMode="External"/><Relationship Id="rId43" Type="http://schemas.openxmlformats.org/officeDocument/2006/relationships/hyperlink" Target="https://hal.science/hal-04577964v1" TargetMode="External"/><Relationship Id="rId44" Type="http://schemas.openxmlformats.org/officeDocument/2006/relationships/hyperlink" Target="https://hal.science/hal-05263918v1" TargetMode="External"/><Relationship Id="rId45" Type="http://schemas.openxmlformats.org/officeDocument/2006/relationships/hyperlink" Target="https://hal.science/hal-04185747v1" TargetMode="External"/><Relationship Id="rId46" Type="http://schemas.openxmlformats.org/officeDocument/2006/relationships/hyperlink" Target="https://hal.science/search/index/?q=*&amp;authFullName_s=Fr&#233;d&#233;ric Martin-Achard" TargetMode="External"/><Relationship Id="rId47" Type="http://schemas.openxmlformats.org/officeDocument/2006/relationships/hyperlink" Target="https://hal.science/search/index/?q=*&amp;authFullName_s=Jean-Fran&#231;ois Puff" TargetMode="External"/><Relationship Id="rId48" Type="http://schemas.openxmlformats.org/officeDocument/2006/relationships/hyperlink" Target="https://hal.science/hal-04567500v1" TargetMode="External"/><Relationship Id="rId49" Type="http://schemas.openxmlformats.org/officeDocument/2006/relationships/hyperlink" Target="https://ujm.hal.science/ujm-04566583v1" TargetMode="External"/><Relationship Id="rId50" Type="http://schemas.openxmlformats.org/officeDocument/2006/relationships/hyperlink" Target="https://hal.science/search/index/?q=*&amp;authFullName_s=C&#233;line Cadaureille" TargetMode="External"/><Relationship Id="rId51" Type="http://schemas.openxmlformats.org/officeDocument/2006/relationships/hyperlink" Target="https://hal.science/hal-04567510v1" TargetMode="External"/><Relationship Id="rId52" Type="http://schemas.openxmlformats.org/officeDocument/2006/relationships/hyperlink" Target="https://hal.science/hal-04584047v1" TargetMode="External"/><Relationship Id="rId53" Type="http://schemas.openxmlformats.org/officeDocument/2006/relationships/hyperlink" Target="https://hal.science/hal-04591524v1" TargetMode="External"/><Relationship Id="rId54" Type="http://schemas.openxmlformats.org/officeDocument/2006/relationships/hyperlink" Target="https://hal.science/search/index/?q=*&amp;authFullName_s=Katrin Gattinger" TargetMode="External"/><Relationship Id="rId55" Type="http://schemas.openxmlformats.org/officeDocument/2006/relationships/hyperlink" Target="https://hal.science/hal-04584505v1" TargetMode="External"/><Relationship Id="rId56" Type="http://schemas.openxmlformats.org/officeDocument/2006/relationships/hyperlink" Target="https://hal.science/hal-04591518v1" TargetMode="External"/><Relationship Id="rId57" Type="http://schemas.openxmlformats.org/officeDocument/2006/relationships/hyperlink" Target="https://hal.science/hal-04584053v1" TargetMode="External"/><Relationship Id="rId58" Type="http://schemas.openxmlformats.org/officeDocument/2006/relationships/hyperlink" Target="https://hal.science/hal-04584061v1" TargetMode="External"/><Relationship Id="rId59" Type="http://schemas.openxmlformats.org/officeDocument/2006/relationships/hyperlink" Target="https://hal.science/hal-04584067v1" TargetMode="External"/><Relationship Id="rId60" Type="http://schemas.openxmlformats.org/officeDocument/2006/relationships/hyperlink" Target="https://hal.science/search/index/?q=*&amp;authFullName_s=Daniel Boitier" TargetMode="External"/><Relationship Id="rId61" Type="http://schemas.openxmlformats.org/officeDocument/2006/relationships/hyperlink" Target="https://hal.science/hal-04584049v1" TargetMode="External"/><Relationship Id="rId62" Type="http://schemas.openxmlformats.org/officeDocument/2006/relationships/hyperlink" Target="https://hal.science/hal-04591516v1" TargetMode="External"/><Relationship Id="rId63" Type="http://schemas.openxmlformats.org/officeDocument/2006/relationships/hyperlink" Target="https://hal.science/hal-04584637v1" TargetMode="External"/><Relationship Id="rId64" Type="http://schemas.openxmlformats.org/officeDocument/2006/relationships/hyperlink" Target="https://hal.science/hal-04584578v1" TargetMode="External"/><Relationship Id="rId65" Type="http://schemas.openxmlformats.org/officeDocument/2006/relationships/hyperlink" Target="https://hal.science/hal-04584614v1" TargetMode="External"/><Relationship Id="rId66" Type="http://schemas.openxmlformats.org/officeDocument/2006/relationships/hyperlink" Target="https://hal.science/hal-04591514v1" TargetMode="External"/><Relationship Id="rId67" Type="http://schemas.openxmlformats.org/officeDocument/2006/relationships/hyperlink" Target="https://hal.science/hal-04578056v1" TargetMode="External"/><Relationship Id="rId68" Type="http://schemas.openxmlformats.org/officeDocument/2006/relationships/hyperlink" Target="https://hal.science/hal-04578025v1" TargetMode="External"/><Relationship Id="rId69" Type="http://schemas.openxmlformats.org/officeDocument/2006/relationships/hyperlink" Target="https://theses.hal.science/tel-01011402v1" TargetMode="External"/><Relationship Id="rId70" Type="http://schemas.openxmlformats.org/officeDocument/2006/relationships/hyperlink" Target="https://www.theses.fr/2013STET2182"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FAVIER</dc:title>
  <dc:description>CV</dc:description>
  <dc:subject/>
  <cp:keywords/>
  <cp:category/>
  <cp:lastModifiedBy/>
  <dcterms:created xsi:type="dcterms:W3CDTF">2026-03-21T16:08:50+01:00</dcterms:created>
  <dcterms:modified xsi:type="dcterms:W3CDTF">2026-03-21T16:08:50+01:00</dcterms:modified>
</cp:coreProperties>
</file>

<file path=docProps/custom.xml><?xml version="1.0" encoding="utf-8"?>
<Properties xmlns="http://schemas.openxmlformats.org/officeDocument/2006/custom-properties" xmlns:vt="http://schemas.openxmlformats.org/officeDocument/2006/docPropsVTypes"/>
</file>