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Gensane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 : DES PARLERS (DES) MARGINAUX ?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Des marges mises en mots. Discours, pratiques, représentations</w:t></w:r><w:r><w:rPr/><w:t xml:space="preserve">, 2026</w:t></w:r></w:p><w:p><w:pPr/><w:r><w:rPr/><w:t xml:space="preserve">Chapitre d'ouvrage</w:t></w:r></w:p><w:p><w:pPr/><w:hyperlink r:id="rId7" w:history="1"><w:r><w:rPr><w:color w:val="#410a8c"/><w:u w:val="single"/></w:rPr><w:t xml:space="preserve">hal-05494733v1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poésie du marginal. De l'emprunt à la langue rromani dans l'argot du malfaiteur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Des marges mises en mots. Discours, pratiques, représentations</w:t></w:r><w:r><w:rPr/><w:t xml:space="preserve">, 2026, Des marges mises en mots. Discours, pratiques, représentations</w:t></w:r></w:p><w:p><w:pPr/><w:r><w:rPr/><w:t xml:space="preserve">Chapitre d'ouvrage</w:t></w:r></w:p><w:p><w:pPr/><w:hyperlink r:id="rId9" w:history="1"><w:r><w:rPr><w:color w:val="#410a8c"/><w:u w:val="single"/></w:rPr><w:t xml:space="preserve">hal-05494729v1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Caractériser le Français Contemporain des Cités : Proposition d’analyse de témoignages en ligne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Langues romanes non standard</w:t></w:r><w:r><w:rPr/><w:t xml:space="preserve">, 2021</w:t></w:r></w:p><w:p><w:pPr/><w:r><w:rPr/><w:t xml:space="preserve">Chapitre d'ouvrage</w:t></w:r></w:p><w:p><w:pPr/><w:hyperlink r:id="rId10" w:history="1"><w:r><w:rPr><w:color w:val="#410a8c"/><w:u w:val="single"/></w:rPr><w:t xml:space="preserve">hal-03718165v1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« Argot »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Publictionnaire</w:t></w:r><w:r><w:rPr/><w:t xml:space="preserve">, 2026</w:t></w:r></w:p><w:p><w:pPr/><w:r><w:rPr/><w:t xml:space="preserve">Notice d’encyclopédie ou de dictionnaire</w:t></w:r></w:p><w:p><w:pPr/><w:hyperlink r:id="rId11" w:history="1"><w:r><w:rPr><w:color w:val="#410a8c"/><w:u w:val="single"/></w:rPr><w:t xml:space="preserve">hal-05531835v1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Enter Lil Boël’s World. Shown in the Preface to La Fosse Commune des Misères (1942)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Acta Universitatis Lodziensis. Folia Litteraria Romanica</w:t></w:r><w:r><w:rPr/><w:t xml:space="preserve">, 2025, 1 (20), pp.53-65. </w:t></w:r><w:hyperlink r:id="rId13" w:history="1"><w:r><w:rPr><w:color w:val="#410a8c"/><w:u w:val="single"/></w:rPr><w:t xml:space="preserve">⟨10.18778/1505-9065.20.1.05⟩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hal-05346095v1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Argot et misogynie : un fantasme ? La métaphore de la femme mise à l’étude »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Peter Lang</w:t></w:r><w:r><w:rPr/><w:t xml:space="preserve">, 2024</w:t></w:r></w:p><w:p><w:pPr/><w:r><w:rPr/><w:t xml:space="preserve">Article dans une revue</w:t></w:r></w:p><w:p><w:pPr/><w:hyperlink r:id="rId14" w:history="1"><w:r><w:rPr><w:color w:val="#410a8c"/><w:u w:val="single"/></w:rPr><w:t xml:space="preserve">hal-05346121v1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Étude de l’activité épilinguistique de jeunes argotiers : des masques identitaires ?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Revue d'études françaises</w:t></w:r><w:r><w:rPr/><w:t xml:space="preserve">, 2023, </w:t></w:r><w:hyperlink r:id="rId16" w:history="1"><w:r><w:rPr><w:color w:val="#410a8c"/><w:u w:val="single"/></w:rPr><w:t xml:space="preserve">⟨10.37587/ref.2023.1.00⟩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hal-05346148v1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poésie de Robert Desnos, « jusqu'aux ribouis, jusqu'au battant, jusqu'aux engonces » : considérations littéraire et argotologique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Echo des études romanes</w:t></w:r><w:r><w:rPr/><w:t xml:space="preserve">, 2022, 17, pp.117 - 128. </w:t></w:r><w:hyperlink r:id="rId18" w:history="1"><w:r><w:rPr><w:color w:val="#410a8c"/><w:u w:val="single"/></w:rPr><w:t xml:space="preserve">⟨10.32725/eer.2021.010⟩</w:t></w:r></w:hyperlink></w:p><w:p><w:pPr/><w:r><w:rPr/><w:t xml:space="preserve">Article dans une revue</w:t></w:r></w:p><w:p><w:pPr/><w:hyperlink r:id="rId17" w:history="1"><w:r><w:rPr><w:color w:val="#410a8c"/><w:u w:val="single"/></w:rPr><w:t xml:space="preserve">hal-03718132v1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soliloques se baladent ; Quelle traduction pour quelle poésie en argot ?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Revue d'études françaises</w:t></w:r><w:r><w:rPr/><w:t xml:space="preserve">, 2021</w:t></w:r></w:p><w:p><w:pPr/><w:r><w:rPr/><w:t xml:space="preserve">Article dans une revue</w:t></w:r></w:p><w:p><w:pPr/><w:hyperlink r:id="rId19" w:history="1"><w:r><w:rPr><w:color w:val="#410a8c"/><w:u w:val="single"/></w:rPr><w:t xml:space="preserve">hal-03718150v1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Appréhender l'argot carcéral actuel à partir de textes de B.James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Argotica : revue internationale d'études argotiques</w:t></w:r><w:r><w:rPr/><w:t xml:space="preserve">, 2019</w:t></w:r></w:p><w:p><w:pPr/><w:r><w:rPr/><w:t xml:space="preserve">Article dans une revue</w:t></w:r></w:p><w:p><w:pPr/><w:hyperlink r:id="rId20" w:history="1"><w:r><w:rPr><w:color w:val="#410a8c"/><w:u w:val="single"/></w:rPr><w:t xml:space="preserve">hal-03718124v1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Praxis linguistique mise en mots : Pratiques et Représentations Proposition théorique et pratique d’analyse d’un discours d’adolescents en milieu scolaire particulier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Revue d'études françaises</w:t></w:r><w:r><w:rPr/><w:t xml:space="preserve">, 2018</w:t></w:r></w:p><w:p><w:pPr/><w:r><w:rPr/><w:t xml:space="preserve">Article dans une revue</w:t></w:r></w:p><w:p><w:pPr/><w:hyperlink r:id="rId21" w:history="1"><w:r><w:rPr><w:color w:val="#410a8c"/><w:u w:val="single"/></w:rPr><w:t xml:space="preserve">hal-03718140v1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Table ronde : Autour des phénomènes rap et argot</w:t></w:r></w:hyperlink></w:p><w:p><w:pPr/><w:hyperlink r:id="rId8" w:history="1"><w:r><w:rPr><w:color w:val="#410a8c"/><w:u w:val="single"/></w:rPr><w:t xml:space="preserve">Anne Gensane</w:t></w:r></w:hyperlink></w:p><w:p><w:pPr/><w:r><w:rPr/><w:t xml:space="preserve">2022, </w:t></w:r><w:hyperlink r:id="rId23" w:history="1"><w:r><w:rPr><w:color w:val="#410a8c"/><w:u w:val="single"/></w:rPr><w:t xml:space="preserve">⟨10.37587/ref.2021.1.15⟩</w:t></w:r></w:hyperlink></w:p><w:p><w:pPr/><w:r><w:rPr/><w:t xml:space="preserve">Autre publication scientifique</w:t></w:r></w:p><w:p><w:pPr/><w:hyperlink r:id="rId22" w:history="1"><w:r><w:rPr><w:color w:val="#410a8c"/><w:u w:val="single"/></w:rPr><w:t xml:space="preserve">hal-03718203v1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Compte rendu : Jean-Pierre Goudaillier, Comment tu tchatches ! Dictionnaire du français contemporain des cités, Paris, Maisonneuve & Larose|Hémisphères, 2019, 310 p</w:t></w:r></w:hyperlink></w:p><w:p><w:pPr/><w:hyperlink r:id="rId8" w:history="1"><w:r><w:rPr><w:color w:val="#410a8c"/><w:u w:val="single"/></w:rPr><w:t xml:space="preserve">Anne Gensane</w:t></w:r></w:hyperlink></w:p><w:p><w:pPr/><w:r><w:rPr/><w:t xml:space="preserve">2020</w:t></w:r></w:p><w:p><w:pPr/><w:r><w:rPr/><w:t xml:space="preserve">Autre publication scientifique</w:t></w:r></w:p><w:p><w:pPr/><w:hyperlink r:id="rId24" w:history="1"><w:r><w:rPr><w:color w:val="#410a8c"/><w:u w:val="single"/></w:rPr><w:t xml:space="preserve">hal-03718172v1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Compte-rendu : Vîrus x Jehan-Rictus, Les soliloques du pauvre, Paris : Au diable vauvert, Coll. « Musique », 2017, 80 p. + CD</w:t></w:r></w:hyperlink></w:p><w:p><w:pPr/><w:hyperlink r:id="rId8" w:history="1"><w:r><w:rPr><w:color w:val="#410a8c"/><w:u w:val="single"/></w:rPr><w:t xml:space="preserve">Anne Gensane</w:t></w:r></w:hyperlink></w:p><w:p><w:pPr/><w:r><w:rPr/><w:t xml:space="preserve">2019</w:t></w:r></w:p><w:p><w:pPr/><w:r><w:rPr/><w:t xml:space="preserve">Autre publication scientifique</w:t></w:r></w:p><w:p><w:pPr/><w:hyperlink r:id="rId25" w:history="1"><w:r><w:rPr><w:color w:val="#410a8c"/><w:u w:val="single"/></w:rPr><w:t xml:space="preserve">hal-03718183v1</w:t></w:r></w:hyperlink></w:p></w:tc></w:tr></w:tbl><w:sectPr><w:footerReference w:type="default" r:id="rId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733v1" TargetMode="External"/><Relationship Id="rId8" Type="http://schemas.openxmlformats.org/officeDocument/2006/relationships/hyperlink" Target="https://hal.science/search/index/?q=*&amp;authFullName_s=Anne Gensane" TargetMode="External"/><Relationship Id="rId9" Type="http://schemas.openxmlformats.org/officeDocument/2006/relationships/hyperlink" Target="https://hal.science/hal-05494729v1" TargetMode="External"/><Relationship Id="rId10" Type="http://schemas.openxmlformats.org/officeDocument/2006/relationships/hyperlink" Target="https://hal.science/hal-03718165v1" TargetMode="External"/><Relationship Id="rId11" Type="http://schemas.openxmlformats.org/officeDocument/2006/relationships/hyperlink" Target="https://hal.science/hal-05531835v1" TargetMode="External"/><Relationship Id="rId12" Type="http://schemas.openxmlformats.org/officeDocument/2006/relationships/hyperlink" Target="https://hal.science/hal-05346095v1" TargetMode="External"/><Relationship Id="rId13" Type="http://schemas.openxmlformats.org/officeDocument/2006/relationships/hyperlink" Target="https://dx.doi.org/10.18778/1505-9065.20.1.05" TargetMode="External"/><Relationship Id="rId14" Type="http://schemas.openxmlformats.org/officeDocument/2006/relationships/hyperlink" Target="https://hal.science/hal-05346121v1" TargetMode="External"/><Relationship Id="rId15" Type="http://schemas.openxmlformats.org/officeDocument/2006/relationships/hyperlink" Target="https://hal.science/hal-05346148v1" TargetMode="External"/><Relationship Id="rId16" Type="http://schemas.openxmlformats.org/officeDocument/2006/relationships/hyperlink" Target="https://dx.doi.org/10.37587/ref.2023.1.00" TargetMode="External"/><Relationship Id="rId17" Type="http://schemas.openxmlformats.org/officeDocument/2006/relationships/hyperlink" Target="https://hal.science/hal-03718132v1" TargetMode="External"/><Relationship Id="rId18" Type="http://schemas.openxmlformats.org/officeDocument/2006/relationships/hyperlink" Target="https://dx.doi.org/10.32725/eer.2021.010" TargetMode="External"/><Relationship Id="rId19" Type="http://schemas.openxmlformats.org/officeDocument/2006/relationships/hyperlink" Target="https://hal.science/hal-03718150v1" TargetMode="External"/><Relationship Id="rId20" Type="http://schemas.openxmlformats.org/officeDocument/2006/relationships/hyperlink" Target="https://hal.science/hal-03718124v1" TargetMode="External"/><Relationship Id="rId21" Type="http://schemas.openxmlformats.org/officeDocument/2006/relationships/hyperlink" Target="https://hal.science/hal-03718140v1" TargetMode="External"/><Relationship Id="rId22" Type="http://schemas.openxmlformats.org/officeDocument/2006/relationships/hyperlink" Target="https://hal.science/hal-03718203v1" TargetMode="External"/><Relationship Id="rId23" Type="http://schemas.openxmlformats.org/officeDocument/2006/relationships/hyperlink" Target="https://dx.doi.org/10.37587/ref.2021.1.15" TargetMode="External"/><Relationship Id="rId24" Type="http://schemas.openxmlformats.org/officeDocument/2006/relationships/hyperlink" Target="https://hal.science/hal-03718172v1" TargetMode="External"/><Relationship Id="rId25" Type="http://schemas.openxmlformats.org/officeDocument/2006/relationships/hyperlink" Target="https://hal.science/hal-03718183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Gensane</dc:title>
  <dc:description>CV</dc:description>
  <dc:subject/>
  <cp:keywords/>
  <cp:category/>
  <cp:lastModifiedBy/>
  <dcterms:created xsi:type="dcterms:W3CDTF">2026-03-15T08:37:51+01:00</dcterms:created>
  <dcterms:modified xsi:type="dcterms:W3CDTF">2026-03-15T08:37:51+01:00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