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Andevert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« Les ravages de l’ennui dans l’œuvre de Julien Green », publication en cours dans le numéro 17 de la revue « Alkémie », Classiques Garnier, 2016.</w:t>
      </w:r>
    </w:p>
    <w:p>
      <w:pPr/>
      <w:r>
        <w:rPr/>
        <w:t xml:space="preserve">- « </w:t>
      </w:r>
      <w:r>
        <w:rPr>
          <w:b w:val="1"/>
          <w:bCs w:val="1"/>
        </w:rPr>
        <w:t xml:space="preserve">‘L’ennui est la mère de tous les vices’. Mère et ennui dans</w:t>
      </w:r>
      <w:r>
        <w:rPr/>
        <w:t xml:space="preserve"> </w:t>
      </w:r>
      <w:r>
        <w:rPr>
          <w:i w:val="1"/>
          <w:iCs w:val="1"/>
        </w:rPr>
        <w:t xml:space="preserve">Mont-Cinère</w:t>
      </w:r>
      <w:r>
        <w:rPr/>
        <w:t xml:space="preserve"> </w:t>
      </w:r>
      <w:r>
        <w:rPr>
          <w:b w:val="1"/>
          <w:bCs w:val="1"/>
        </w:rPr>
        <w:t xml:space="preserve">de Julien Green et </w:t>
      </w:r>
      <w:r>
        <w:rPr>
          <w:b w:val="1"/>
          <w:bCs w:val="1"/>
          <w:i w:val="1"/>
          <w:iCs w:val="1"/>
        </w:rPr>
        <w:t xml:space="preserve">L’Ennui</w:t>
      </w:r>
      <w:r>
        <w:rPr>
          <w:b w:val="1"/>
          <w:bCs w:val="1"/>
        </w:rPr>
        <w:t xml:space="preserve"> d’Alberto Moravia », communication présentée au</w:t>
      </w:r>
      <w:r>
        <w:rPr/>
        <w:t xml:space="preserve"> colloque </w:t>
      </w:r>
      <w:r>
        <w:rPr>
          <w:i w:val="1"/>
          <w:iCs w:val="1"/>
        </w:rPr>
        <w:t xml:space="preserve">Julien Green et la parenté</w:t>
      </w:r>
      <w:r>
        <w:rPr/>
        <w:t xml:space="preserve">. SIEG, 25 octobre 2014. Publication en cours dans le numéro 7 des « Études Greeniennes », Éditions Calliopées.</w:t>
      </w:r>
    </w:p>
    <w:p>
      <w:pPr/>
      <w:r>
        <w:rPr/>
        <w:t xml:space="preserve">- Analyse du film « Adrienne Mesurat », adaptation par Marcel L’Herbier du roman de Julien Green. DVD paru chez les Documents Cinématographiques, 2014. Supplément au film « Léviathan », adaptation par Léonard Keigel du roman de Julien Green.</w:t>
      </w:r>
    </w:p>
    <w:p>
      <w:pPr/>
      <w:r>
        <w:rPr/>
        <w:t xml:space="preserve">- « 20 ans : l’âge de l’ennui dans </w:t>
      </w:r>
      <w:r>
        <w:rPr>
          <w:i w:val="1"/>
          <w:iCs w:val="1"/>
        </w:rPr>
        <w:t xml:space="preserve">Adrienne Mesurat</w:t>
      </w:r>
      <w:r>
        <w:rPr/>
        <w:t xml:space="preserve"> de Julien Green », communication présentée au colloque international </w:t>
      </w:r>
      <w:r>
        <w:rPr>
          <w:i w:val="1"/>
          <w:iCs w:val="1"/>
        </w:rPr>
        <w:t xml:space="preserve">Avoir 20 ans</w:t>
      </w:r>
      <w:r>
        <w:rPr/>
        <w:t xml:space="preserve">. Université de Versailles Saint Quentin-en-Yvelines, 05 - 07 décembre 2012.</w:t>
      </w:r>
    </w:p>
    <w:p>
      <w:pPr/>
      <w:r>
        <w:rPr/>
        <w:t xml:space="preserve">- « La nuit et l’ennui dans </w:t>
      </w:r>
      <w:r>
        <w:rPr>
          <w:i w:val="1"/>
          <w:iCs w:val="1"/>
        </w:rPr>
        <w:t xml:space="preserve">Adrienne Mesurat</w:t>
      </w:r>
      <w:r>
        <w:rPr/>
        <w:t xml:space="preserve"> de Julien Green », communication présentée lors de la journée d’études </w:t>
      </w:r>
      <w:r>
        <w:rPr>
          <w:i w:val="1"/>
          <w:iCs w:val="1"/>
        </w:rPr>
        <w:t xml:space="preserve">Julien Green et la nuit</w:t>
      </w:r>
      <w:r>
        <w:rPr/>
        <w:t xml:space="preserve">. Paris – La Sorbonne Nouvelle, 26 novembre 2011. Publication dans le numéro 5 des « Études Greeniennes », Éditions Calliopées.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ravages de l’ennui dans l’œuvre de Julien Green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L'Ennui,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‘L’ennui est la mère de tous les vices’. Mère et ennui dans Mont-Cinère de Julien Green et L’Ennui d’Alberto Moravia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greeniennes</w:t>
            </w:r>
            <w:r>
              <w:rPr/>
              <w:t xml:space="preserve">, 2016, Julien Green et la parenté,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et l’ennui dans Adrienne Mesurat de Julien Green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greeniennes</w:t>
            </w:r>
            <w:r>
              <w:rPr/>
              <w:t xml:space="preserve">, 2012, Julien Green et la nuit,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hal-01326541v1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: l’âge de l’ennui dans Adrienne Mesurat de Julien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20 ans</w:t>
            </w:r>
            <w:r>
              <w:rPr/>
              <w:t xml:space="preserve">, Dec 2012, Versailles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hal-01326540v1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6536v1" TargetMode="External"/><Relationship Id="rId8" Type="http://schemas.openxmlformats.org/officeDocument/2006/relationships/hyperlink" Target="https://hal.science/search/index/?q=*&amp;authFullName_s=Anne-Laure Andevert" TargetMode="External"/><Relationship Id="rId9" Type="http://schemas.openxmlformats.org/officeDocument/2006/relationships/hyperlink" Target="https://hal.science/hal-01326538v1" TargetMode="External"/><Relationship Id="rId10" Type="http://schemas.openxmlformats.org/officeDocument/2006/relationships/hyperlink" Target="https://hal.science/hal-01326541v1" TargetMode="External"/><Relationship Id="rId11" Type="http://schemas.openxmlformats.org/officeDocument/2006/relationships/hyperlink" Target="https://hal.science/hal-0132654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Andevert</dc:title>
  <dc:description>CV</dc:description>
  <dc:subject/>
  <cp:keywords/>
  <cp:category/>
  <cp:lastModifiedBy/>
  <dcterms:created xsi:type="dcterms:W3CDTF">2026-05-19T13:12:15+02:00</dcterms:created>
  <dcterms:modified xsi:type="dcterms:W3CDTF">2026-05-19T13:12:15+02:00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