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Loustalet </w:t>
      </w:r>
      <w:r>
        <w:rPr>
          <w:color w:val="641e6e"/>
        </w:rPr>
        <w:t xml:space="preserve">Doctorante en géographie · UMR 5600 EVS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anne-loustalet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0009-0004-0344-7905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et urbaniste de formation, je m’intéresse aux aspects patrimoniaux et paysagers des politiques d’aménagement du territoire.Je réalise actuellement </w:t>
      </w:r>
      <w:hyperlink r:id="rId10" w:history="1">
        <w:r>
          <w:rPr>
            <w:color w:val="#410a8c"/>
            <w:u w:val="single"/>
          </w:rPr>
          <w:t xml:space="preserve">une thèse de doctorat</w:t>
        </w:r>
      </w:hyperlink>
      <w:r>
        <w:rPr/>
        <w:t xml:space="preserve"> sur les effets de la pression foncière (démolition, densification) sur le patrimoine bâti ordinaire dans l'Est lyonnais sous la direction de Dominique Chevalier (Université Lyon-1/INSPÉ) et Thomas Zanetti (Université Lyon-3)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Démolitions ordinaires dans l'Est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Loustalet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pavillonnaire urbain en contexte de changement global : politiques publiques vs. dynamiques habitantes</w:t>
            </w:r>
            <w:r>
              <w:rPr/>
              <w:t xml:space="preserve">, Atelier Faire territoire, faire société; PEPR TRACES,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Velin, un territoire sans patrimoines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Loustalet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l'atelier Faire territoire, faire société</w:t>
            </w:r>
            <w:r>
              <w:rPr/>
              <w:t xml:space="preserve">, EVS UMR 5600,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coloration des façades du Vieux-Lyon : construire l'image italienne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Loustalet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RVL</w:t>
            </w:r>
            <w:r>
              <w:rPr/>
              <w:t xml:space="preserve">, Renaissance du Vieux-Lyon,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halshs-05482282v1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d'Or lyonnais : écrin paysager, écran bourgeois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Loustalet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Guérin-Turcq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2026,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Porte des Alpes : une patrimonialisation inachevée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Loustalet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de coloration des façades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Loustalet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⟨10.58079/r44b⟩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hal-04440683v1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8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oustalet" TargetMode="External"/><Relationship Id="rId9" Type="http://schemas.openxmlformats.org/officeDocument/2006/relationships/hyperlink" Target="https://orcid.org/0009-0004-0344-7905" TargetMode="External"/><Relationship Id="rId10" Type="http://schemas.openxmlformats.org/officeDocument/2006/relationships/hyperlink" Target="https://theses.fr/s402675" TargetMode="External"/><Relationship Id="rId11" Type="http://schemas.openxmlformats.org/officeDocument/2006/relationships/hyperlink" Target="https://hal.science/hal-05540722v1" TargetMode="External"/><Relationship Id="rId12" Type="http://schemas.openxmlformats.org/officeDocument/2006/relationships/hyperlink" Target="https://hal.science/search/index/?q=*&amp;authFullName_s=Anne Loustalet" TargetMode="External"/><Relationship Id="rId13" Type="http://schemas.openxmlformats.org/officeDocument/2006/relationships/hyperlink" Target="https://shs.hal.science/halshs-05482391v2" TargetMode="External"/><Relationship Id="rId14" Type="http://schemas.openxmlformats.org/officeDocument/2006/relationships/hyperlink" Target="https://shs.hal.science/halshs-05482282v1" TargetMode="External"/><Relationship Id="rId15" Type="http://schemas.openxmlformats.org/officeDocument/2006/relationships/hyperlink" Target="https://shs.hal.science/halshs-05507048v1" TargetMode="External"/><Relationship Id="rId16" Type="http://schemas.openxmlformats.org/officeDocument/2006/relationships/hyperlink" Target="https://hal.science/search/index/?q=*&amp;authFullName_s=Arthur Gu&#233;rin-Turcq" TargetMode="External"/><Relationship Id="rId17" Type="http://schemas.openxmlformats.org/officeDocument/2006/relationships/hyperlink" Target="https://hal.science/hal-05071730v1" TargetMode="External"/><Relationship Id="rId18" Type="http://schemas.openxmlformats.org/officeDocument/2006/relationships/hyperlink" Target="https://hal.science/hal-04440683v1" TargetMode="External"/><Relationship Id="rId19" Type="http://schemas.openxmlformats.org/officeDocument/2006/relationships/hyperlink" Target="https://dx.doi.org/10.58079/r44b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Loustalet</dc:title>
  <dc:description>CV</dc:description>
  <dc:subject/>
  <cp:keywords/>
  <cp:category/>
  <cp:lastModifiedBy/>
  <dcterms:created xsi:type="dcterms:W3CDTF">2026-03-18T07:27:36+01:00</dcterms:created>
  <dcterms:modified xsi:type="dcterms:W3CDTF">2026-03-18T07:27:36+01:00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