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Anne-Marie Mabouloum </w:t>
      </w:r>
      <w:r>
        <w:rPr>
          <w:color w:val="641e6e"/>
        </w:rPr>
        <w:t xml:space="preserve">Enseignante-Chercheuse à la FALSH de l'Université de Ngaoundéré (Cameroun)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Anne-Marie Mabouloum</dc:title>
  <dc:description>CV</dc:description>
  <dc:subject/>
  <cp:keywords/>
  <cp:category/>
  <cp:lastModifiedBy/>
  <dcterms:created xsi:type="dcterms:W3CDTF">2026-05-02T06:56:38+02:00</dcterms:created>
  <dcterms:modified xsi:type="dcterms:W3CDTF">2026-05-02T06:56:38+02:00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