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du terroir et difficultés de protection d'un patrimoine vitivinicole : le cas du vignoble bordelais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Réjalot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2025, n°56,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secondaire en Aquitaine : profils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2010, 29,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résidence réel et lieu de résidence idéal : une approche fondée sur la théorie de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384, 21, Disponible sur : http://www.cybergeo.eu/index8142.html (mis en ligne le 11 juillet 2007).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⟨10.4000/cybergeo.8142⟩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halshs-00345170v1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Densities and socio-residential organisationExample of the urban area of Hamburg (Germany)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⟨10.4000/cybergeo.5826⟩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Modellierung der innerstädtischen Umzüge oder wie kann man Entscheidungstheorien und Raum miteinander verknüpfen.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Allemand de Géographie Quantitative et Théorique</w:t>
            </w:r>
            <w:r>
              <w:rPr/>
              <w:t xml:space="preserve">, Feb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espace non bâti des périphéries : à la recherche d'un modus vivendi innovant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Drevet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périphéries urbaines entre normes et innovations, Les villes du sud de l'Europe, ADES CNRS, Bordeaux, 11 au 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place of living to the urban structure, a multiagent system to simulate the urban socio-residential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Européen de Géographie Quantitative et Théorique, Montreux (Suisse), 8-11 septembre 2007</w:t>
            </w:r>
            <w:r>
              <w:rPr/>
              <w:t xml:space="preserve">, 2007,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halshs-00345166v1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l'agglomération : un système multi-agents pour modéliser l'organisation socio-résidentielle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des séminaires GRANIT à Bordeaux, 2 février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de vie et structure urbaine : Un système multi-agents pour expliquer l'organisation socio-résidentielle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des séminaires de l'école doctorale à Pau, 5 avril 2007</w:t>
            </w:r>
            <w:r>
              <w:rPr/>
              <w:t xml:space="preserve">,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dimension temporelle dans un modèle de l'organisation socio-résidentielle.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Temps du laboratoire Image et Ville, 18 mars et 10 mai, PEGE, Strasbourg.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halshs-00007411v1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Auly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Barbeyron</w:t>
              </w:r>
            </w:hyperlink>
          </w:p>
          <w:p>
            <w:pPr/>
            <w:r>
              <w:rPr/>
              <w:t xml:space="preserve">Confluences, 2014, 978-2-35527-145-8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les catastrophes d'origine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Bernard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Marie-Claire Prat</w:t>
              </w:r>
            </w:hyperlink>
          </w:p>
          <w:p>
            <w:pPr/>
            <w:r>
              <w:rPr/>
              <w:t xml:space="preserve">Éd. Confluences, 2013, Les petits vocabulaires de la Géographie, 978-2-35527-114-4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saisi par les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Une histoire de l’enseignement catholique en Gironde</w:t>
            </w:r>
            <w:r>
              <w:rPr/>
              <w:t xml:space="preserve">, Confluences, pp.187-209,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scolarisation : stratégies familiales, logiques administratives et contraintes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</w:p>
          <w:p>
            <w:pPr/>
            <w:r>
              <w:rPr/>
              <w:t xml:space="preserve">Figeac-Monthus, Marguerite. </w:t>
            </w:r>
            <w:r>
              <w:rPr>
                <w:i w:val="1"/>
                <w:iCs w:val="1"/>
              </w:rPr>
              <w:t xml:space="preserve">Atlas de l'éducation en Aquitaine du XVIe siècle à nos jours</w:t>
            </w:r>
            <w:r>
              <w:rPr/>
              <w:t xml:space="preserve">, Presses universitaires de Bordeaux, pp.142-151, 2015, 978-2-86781-928-5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espaces verts et jardins dans la qualité de vie des citoyens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Gombert-Courvoisier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Ribeyre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Quitté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Ballesta</w:t>
              </w:r>
            </w:hyperlink>
          </w:p>
          <w:p>
            <w:pPr/>
            <w:r>
              <w:rPr/>
              <w:t xml:space="preserve">Société d'Ecologie Humaine.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Presses Universitaires de Rennes, pp.167-179, 2014, Espace et territoires,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halshs-01003758v1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955v1" TargetMode="External"/><Relationship Id="rId8" Type="http://schemas.openxmlformats.org/officeDocument/2006/relationships/hyperlink" Target="https://hal.science/search/index/?q=*&amp;authFullName_s=Anne-Marie Meyer" TargetMode="External"/><Relationship Id="rId9" Type="http://schemas.openxmlformats.org/officeDocument/2006/relationships/hyperlink" Target="https://hal.science/search/index/?q=*&amp;authFullName_s=Michel R&#233;jalot" TargetMode="External"/><Relationship Id="rId10" Type="http://schemas.openxmlformats.org/officeDocument/2006/relationships/hyperlink" Target="https://shs.hal.science/halshs-00685000v1" TargetMode="External"/><Relationship Id="rId11" Type="http://schemas.openxmlformats.org/officeDocument/2006/relationships/hyperlink" Target="https://shs.hal.science/halshs-00345170v1" TargetMode="External"/><Relationship Id="rId12" Type="http://schemas.openxmlformats.org/officeDocument/2006/relationships/hyperlink" Target="https://dx.doi.org/10.4000/cybergeo.8142" TargetMode="External"/><Relationship Id="rId13" Type="http://schemas.openxmlformats.org/officeDocument/2006/relationships/hyperlink" Target="https://hal.science/hal-05237093v1" TargetMode="External"/><Relationship Id="rId14" Type="http://schemas.openxmlformats.org/officeDocument/2006/relationships/hyperlink" Target="https://dx.doi.org/10.4000/cybergeo.5826" TargetMode="External"/><Relationship Id="rId15" Type="http://schemas.openxmlformats.org/officeDocument/2006/relationships/hyperlink" Target="https://hal.science/hal-05237395v1" TargetMode="External"/><Relationship Id="rId16" Type="http://schemas.openxmlformats.org/officeDocument/2006/relationships/hyperlink" Target="https://shs.hal.science/halshs-00345003v1" TargetMode="External"/><Relationship Id="rId17" Type="http://schemas.openxmlformats.org/officeDocument/2006/relationships/hyperlink" Target="https://hal.science/search/index/?q=*&amp;authFullName_s=Laurent Couderchet" TargetMode="External"/><Relationship Id="rId18" Type="http://schemas.openxmlformats.org/officeDocument/2006/relationships/hyperlink" Target="https://hal.science/search/index/?q=*&amp;authFullName_s=Mayt&#233; Banzo" TargetMode="External"/><Relationship Id="rId19" Type="http://schemas.openxmlformats.org/officeDocument/2006/relationships/hyperlink" Target="https://hal.science/search/index/?q=*&amp;authFullName_s=Pierre Drevet" TargetMode="External"/><Relationship Id="rId20" Type="http://schemas.openxmlformats.org/officeDocument/2006/relationships/hyperlink" Target="https://shs.hal.science/halshs-00345166v1" TargetMode="External"/><Relationship Id="rId21" Type="http://schemas.openxmlformats.org/officeDocument/2006/relationships/hyperlink" Target="https://shs.hal.science/halshs-00404685v1" TargetMode="External"/><Relationship Id="rId22" Type="http://schemas.openxmlformats.org/officeDocument/2006/relationships/hyperlink" Target="https://shs.hal.science/halshs-00404684v1" TargetMode="External"/><Relationship Id="rId23" Type="http://schemas.openxmlformats.org/officeDocument/2006/relationships/hyperlink" Target="https://shs.hal.science/halshs-00007411v1" TargetMode="External"/><Relationship Id="rId24" Type="http://schemas.openxmlformats.org/officeDocument/2006/relationships/hyperlink" Target="https://hal.science/hal-02500070v1" TargetMode="External"/><Relationship Id="rId25" Type="http://schemas.openxmlformats.org/officeDocument/2006/relationships/hyperlink" Target="https://hal.science/search/index/?q=*&amp;authFullName_s=Fr&#233;d&#233;ric Hoffmann" TargetMode="External"/><Relationship Id="rId26" Type="http://schemas.openxmlformats.org/officeDocument/2006/relationships/hyperlink" Target="https://hal.science/search/index/?q=*&amp;authFullName_s=Teddy Auly" TargetMode="External"/><Relationship Id="rId27" Type="http://schemas.openxmlformats.org/officeDocument/2006/relationships/hyperlink" Target="https://hal.science/search/index/?q=*&amp;authFullName_s=Sylvie Barbeyron" TargetMode="External"/><Relationship Id="rId28" Type="http://schemas.openxmlformats.org/officeDocument/2006/relationships/hyperlink" Target="https://hal.science/hal-02500064v1" TargetMode="External"/><Relationship Id="rId29" Type="http://schemas.openxmlformats.org/officeDocument/2006/relationships/hyperlink" Target="https://hal.science/search/index/?q=*&amp;authFullName_s=Bernard Lalanne" TargetMode="External"/><Relationship Id="rId30" Type="http://schemas.openxmlformats.org/officeDocument/2006/relationships/hyperlink" Target="https://hal.science/search/index/?q=*&amp;authFullName_s=Richard Maire" TargetMode="External"/><Relationship Id="rId31" Type="http://schemas.openxmlformats.org/officeDocument/2006/relationships/hyperlink" Target="https://hal.science/search/index/?q=*&amp;authFullName_s=Marie-Claire Prat" TargetMode="External"/><Relationship Id="rId32" Type="http://schemas.openxmlformats.org/officeDocument/2006/relationships/hyperlink" Target="https://hal.science/hal-05156969v1" TargetMode="External"/><Relationship Id="rId33" Type="http://schemas.openxmlformats.org/officeDocument/2006/relationships/hyperlink" Target="https://hal.science/hal-02500338v1" TargetMode="External"/><Relationship Id="rId34" Type="http://schemas.openxmlformats.org/officeDocument/2006/relationships/hyperlink" Target="https://shs.hal.science/halshs-01003758v1" TargetMode="External"/><Relationship Id="rId35" Type="http://schemas.openxmlformats.org/officeDocument/2006/relationships/hyperlink" Target="https://hal.science/search/index/?q=*&amp;authFullName_s=Sandrine Gombert-Courvoisier" TargetMode="External"/><Relationship Id="rId36" Type="http://schemas.openxmlformats.org/officeDocument/2006/relationships/hyperlink" Target="https://hal.science/search/index/?q=*&amp;authFullName_s=Francis Ribeyre" TargetMode="External"/><Relationship Id="rId37" Type="http://schemas.openxmlformats.org/officeDocument/2006/relationships/hyperlink" Target="https://hal.science/search/index/?q=*&amp;authFullName_s=Jean-Marc Quitt&#233;" TargetMode="External"/><Relationship Id="rId38" Type="http://schemas.openxmlformats.org/officeDocument/2006/relationships/hyperlink" Target="https://hal.science/search/index/?q=*&amp;authFullName_s=Olivier Ballesta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Meyer</dc:title>
  <dc:description>CV</dc:description>
  <dc:subject/>
  <cp:keywords/>
  <cp:category/>
  <cp:lastModifiedBy/>
  <dcterms:created xsi:type="dcterms:W3CDTF">2026-05-08T06:30:54+02:00</dcterms:created>
  <dcterms:modified xsi:type="dcterms:W3CDTF">2026-05-08T06:30:54+02:00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