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Perrin Khelissa </w:t></w:r><w:r><w:rPr><w:color w:val="641e6e"/></w:rPr><w:t xml:space="preserve">Maîtresse de conférences Habilitée à Diriger les Recherches en Histoire de l'art moderne, Université Toulouse - Jean Jaurès.Co-responsable du Master Recherche en Histoire de l'art moderne et contemporain;  Membre du Conseil du Laboratoire FRAMESPA et du Bureau de la Thématique 3 &amp;quot;Création-Production&amp;quot;; Membre du Bureau du CSQ, 22e section, UT2J.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Réseaux et académies d'art au siècle des Lumières en province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w:r><w:rPr/><w:t xml:space="preserve">,</w:t></w:r><w:hyperlink r:id="rId10" w:history="1"><w:r><w:rPr><w:color w:val="#410a8c"/><w:u w:val="single"/></w:rPr><w:t xml:space="preserve">Lesley Miller</w:t></w:r></w:hyperlink><w:r><w:rPr/><w:t xml:space="preserve">,</w:t></w:r><w:hyperlink r:id="rId11" w:history="1"><w:r><w:rPr><w:color w:val="#410a8c"/><w:u w:val="single"/></w:rPr><w:t xml:space="preserve">Hélène Rousteau-Chambon</w:t></w:r></w:hyperlink><w:r><w:rPr/><w:t xml:space="preserve">,</w:t></w:r><w:hyperlink r:id="rId12" w:history="1"><w:r><w:rPr><w:color w:val="#410a8c"/><w:u w:val="single"/></w:rPr><w:t xml:space="preserve">Stéphanie Trouvé</w:t></w:r></w:hyperlink><w:r><w:rPr/><w:t xml:space="preserve">et al.</w:t></w:r></w:p><w:p><w:pPr/><w:hyperlink r:id="rId13" w:history="1"><w:r><w:rPr><w:color w:val="#410a8c"/><w:u w:val="single"/></w:rPr><w:t xml:space="preserve">Centre allemand d'histoire de l'art / Université d'Heidelberg; arthistoricum.net</w:t></w:r></w:hyperlink><w:r><w:rPr/><w:t xml:space="preserve">, 2024, 978-3-98501-079-0. </w:t></w:r><w:hyperlink r:id="rId14" w:history="1"><w:r><w:rPr><w:color w:val="#410a8c"/><w:u w:val="single"/></w:rPr><w:t xml:space="preserve">⟨10.11588/arthistoricum.992⟩</w:t></w:r></w:hyperlink></w:p><w:p><w:pPr/><w:r><w:rPr/><w:t xml:space="preserve">Ouvrages</w:t></w:r></w:p><w:p><w:pPr/><w:hyperlink r:id="rId7" w:history="1"><w:r><w:rPr><w:color w:val="#410a8c"/><w:u w:val="single"/></w:rPr><w:t xml:space="preserve">hal-04320248v1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Luxe intime. Essai sur notre lien aux objets précieux</w:t></w:r></w:hyperlink></w:p><w:p><w:pPr/><w:hyperlink r:id="rId9" w:history="1"><w:r><w:rPr><w:color w:val="#410a8c"/><w:u w:val="single"/></w:rPr><w:t xml:space="preserve">Anne Perrin Khelissa</w:t></w:r></w:hyperlink></w:p><w:p><w:pPr/><w:hyperlink r:id="rId16" w:history="1"><w:r><w:rPr><w:color w:val="#410a8c"/><w:u w:val="single"/></w:rPr><w:t xml:space="preserve">CTHS</w:t></w:r></w:hyperlink><w:r><w:rPr/><w:t xml:space="preserve">, 2020, 978-2-7355-0912-6</w:t></w:r></w:p><w:p><w:pPr/><w:r><w:rPr/><w:t xml:space="preserve">Ouvrages</w:t></w:r></w:p><w:p><w:pPr/><w:hyperlink r:id="rId15" w:history="1"><w:r><w:rPr><w:color w:val="#410a8c"/><w:u w:val="single"/></w:rPr><w:t xml:space="preserve">hal-02512730v1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le &amp;quot;petit&amp;quot; de l'Antiquité au premier XXe siècle. Approches textuelles et pratiques de la miniaturisation artistique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18" w:history="1"><w:r><w:rPr><w:color w:val="#410a8c"/><w:u w:val="single"/></w:rPr><w:t xml:space="preserve">Estelle Galbois</w:t></w:r></w:hyperlink><w:r><w:rPr/><w:t xml:space="preserve">,</w:t></w:r><w:hyperlink r:id="rId19" w:history="1"><w:r><w:rPr><w:color w:val="#410a8c"/><w:u w:val="single"/></w:rPr><w:t xml:space="preserve">Sophie Duhem</w:t></w:r></w:hyperlink></w:p><w:p><w:pPr/><w:hyperlink r:id="rId20" w:history="1"><w:r><w:rPr><w:color w:val="#410a8c"/><w:u w:val="single"/></w:rPr><w:t xml:space="preserve">Fage</w:t></w:r></w:hyperlink><w:r><w:rPr/><w:t xml:space="preserve">, 2017, 978-2-84975-430-6</w:t></w:r></w:p><w:p><w:pPr/><w:r><w:rPr/><w:t xml:space="preserve">Ouvrages</w:t></w:r></w:p><w:p><w:pPr/><w:hyperlink r:id="rId17" w:history="1"><w:r><w:rPr><w:color w:val="#410a8c"/><w:u w:val="single"/></w:rPr><w:t xml:space="preserve">hal-01553136v1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Les progrès de l’industrie perfectionnée ». Luxe, arts décoratifs et innovation de la Révolution française au Premier Empire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22" w:history="1"><w:r><w:rPr><w:color w:val="#410a8c"/><w:u w:val="single"/></w:rPr><w:t xml:space="preserve">Natacha Coquery</w:t></w:r></w:hyperlink><w:r><w:rPr/><w:t xml:space="preserve">,</w:t></w:r><w:hyperlink r:id="rId23" w:history="1"><w:r><w:rPr><w:color w:val="#410a8c"/><w:u w:val="single"/></w:rPr><w:t xml:space="preserve">Ebeling Jörg</w:t></w:r></w:hyperlink><w:r><w:rPr/><w:t xml:space="preserve">,</w:t></w:r><w:hyperlink r:id="rId24" w:history="1"><w:r><w:rPr><w:color w:val="#410a8c"/><w:u w:val="single"/></w:rPr><w:t xml:space="preserve">Sénéchal Philippe</w:t></w:r></w:hyperlink></w:p><w:p><w:pPr/><w:hyperlink r:id="rId25" w:history="1"><w:r><w:rPr><w:color w:val="#410a8c"/><w:u w:val="single"/></w:rPr><w:t xml:space="preserve">Presses Universitaires du Midi</w:t></w:r></w:hyperlink><w:r><w:rPr/><w:t xml:space="preserve">, 200 p., 2017, 978-2-8107-0483-5</w:t></w:r></w:p><w:p><w:pPr/><w:r><w:rPr/><w:t xml:space="preserve">Ouvrages</w:t></w:r></w:p><w:p><w:pPr/><w:hyperlink r:id="rId21" w:history="1"><w:r><w:rPr><w:color w:val="#410a8c"/><w:u w:val="single"/></w:rPr><w:t xml:space="preserve">hal-01553106v1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Corrélations. Les objets du décor au siècle des Lumières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Editions de l'Université de l'Université de Bruxelles, n° 43 (disponible sur la Digithèque de l'ULB), 2015, Etudes sur le XVIIIe siècle, 978-2800415857</w:t></w:r></w:p><w:p><w:pPr/><w:r><w:rPr/><w:t xml:space="preserve">Ouvrages</w:t></w:r></w:p><w:p><w:pPr/><w:hyperlink r:id="rId26" w:history="1"><w:r><w:rPr><w:color w:val="#410a8c"/><w:u w:val="single"/></w:rPr><w:t xml:space="preserve">hal-01553125v1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Gênes au XVIIIe siècle. Le décor d'un palais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INHA/CTHS, pp.Non renseigné, 2013</w:t></w:r></w:p><w:p><w:pPr/><w:r><w:rPr/><w:t xml:space="preserve">Ouvrages</w:t></w:r></w:p><w:p><w:pPr/><w:hyperlink r:id="rId27" w:history="1"><w:r><w:rPr><w:color w:val="#410a8c"/><w:u w:val="single"/></w:rPr><w:t xml:space="preserve">hal-00968099v1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Les arts de la décoration et de la mode au XVIIIe siècle : une histoire de transmissions&amp;quot;, dossier d'Habilitation à Diriger les Recherches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hal-04391405v1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Où trouver les sources d'archives sur les écoles de dessin et les académies d'art en France?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29" w:history="1"><w:r><w:rPr><w:color w:val="#410a8c"/><w:u w:val="single"/></w:rPr><w:t xml:space="preserve">hal-03039080v1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Académies et écoles d'art : typologie et chronologie des institutions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</w:t></w:r><w:r><w:rPr/><w:t xml:space="preserve">, 2020</w:t></w:r></w:p><w:p><w:pPr/><w:r><w:rPr/><w:t xml:space="preserve">Autre publication scientifique</w:t></w:r></w:p><w:p><w:pPr/><w:hyperlink r:id="rId30" w:history="1"><w:r><w:rPr><w:color w:val="#410a8c"/><w:u w:val="single"/></w:rPr><w:t xml:space="preserve">hal-03039066v1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conférences de l'Académie royale de peinture et de sculpture, édition critique intégrale, Tome VI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2014</w:t></w:r></w:p><w:p><w:pPr/><w:r><w:rPr/><w:t xml:space="preserve">Autre publication scientifique</w:t></w:r></w:p><w:p><w:pPr/><w:hyperlink r:id="rId31" w:history="1"><w:r><w:rPr><w:color w:val="#410a8c"/><w:u w:val="single"/></w:rPr><w:t xml:space="preserve">hal-00968152v1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conférences de l'Académie royale de peinture et de sculpture, édition critique intégrale, Tome V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2012, pp.Non renseigné</w:t></w:r></w:p><w:p><w:pPr/><w:r><w:rPr/><w:t xml:space="preserve">Autre publication scientifique</w:t></w:r></w:p><w:p><w:pPr/><w:hyperlink r:id="rId34" w:history="1"><w:r><w:rPr><w:color w:val="#410a8c"/><w:u w:val="single"/></w:rPr><w:t xml:space="preserve">hal-00968150v1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conférences de l'Académie royale de peinture et de sculpture, édition critique intégrale, Tome IV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2" w:history="1"><w:r><w:rPr><w:color w:val="#410a8c"/><w:u w:val="single"/></w:rPr><w:t xml:space="preserve">Jacqueline Lichtenstein</w:t></w:r></w:hyperlink><w:r><w:rPr/><w:t xml:space="preserve">,</w:t></w:r><w:hyperlink r:id="rId33" w:history="1"><w:r><w:rPr><w:color w:val="#410a8c"/><w:u w:val="single"/></w:rPr><w:t xml:space="preserve">Christian Michel</w:t></w:r></w:hyperlink></w:p><w:p><w:pPr/><w:r><w:rPr/><w:t xml:space="preserve">2010, pp.Non renseigné</w:t></w:r></w:p><w:p><w:pPr/><w:r><w:rPr/><w:t xml:space="preserve">Autre publication scientifique</w:t></w:r></w:p><w:p><w:pPr/><w:hyperlink r:id="rId35" w:history="1"><w:r><w:rPr><w:color w:val="#410a8c"/><w:u w:val="single"/></w:rPr><w:t xml:space="preserve">hal-00968146v1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Refinement & Elegance. Early Nineteenth-Century Royal Porcelain from the Twinight Collection, New York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7" w:history="1"><w:r><w:rPr><w:color w:val="#410a8c"/><w:u w:val="single"/></w:rPr><w:t xml:space="preserve">Samuel Wittwer</w:t></w:r></w:hyperlink></w:p><w:p><w:pPr/><w:r><w:rPr/><w:t xml:space="preserve">2007, pp.Non renseigné</w:t></w:r></w:p><w:p><w:pPr/><w:r><w:rPr/><w:t xml:space="preserve">Autre publication scientifique</w:t></w:r></w:p><w:p><w:pPr/><w:hyperlink r:id="rId36" w:history="1"><w:r><w:rPr><w:color w:val="#410a8c"/><w:u w:val="single"/></w:rPr><w:t xml:space="preserve">hal-00968105v1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Comme le rêve, le dessin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39" w:history="1"><w:r><w:rPr><w:color w:val="#410a8c"/><w:u w:val="single"/></w:rPr><w:t xml:space="preserve">Philippe-Alain Michaud</w:t></w:r></w:hyperlink></w:p><w:p><w:pPr/><w:r><w:rPr/><w:t xml:space="preserve">2005, pp.Non renseigné</w:t></w:r></w:p><w:p><w:pPr/><w:r><w:rPr/><w:t xml:space="preserve">Autre publication scientifique</w:t></w:r></w:p><w:p><w:pPr/><w:hyperlink r:id="rId38" w:history="1"><w:r><w:rPr><w:color w:val="#410a8c"/><w:u w:val="single"/></w:rPr><w:t xml:space="preserve">hal-00968107v1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Une exposition virtuelle sur les académies d'art et leurs réseaux dans la France préindustrielle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-Façons de (re)faire le passé. Objets malmenés, objets disséminés</w:t></w:r><w:r><w:rPr/><w:t xml:space="preserve">, LERASS; UMR Héritages; INHA; UT2J, Mar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hal-04827935v1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Méthode et enjeux d'une exposition virtuelle : l'exemple de &amp;quot;Portes ouvertes de 9 à 90 ans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Histoire &amp; Humanités numériques</w:t></w:r><w:r><w:rPr/><w:t xml:space="preserve">, Framespa, Nov 2021,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hal-04827904v1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Participez à la vie des académies d'art ! Retour d'expérience sur le montage d'une exposition virtuelle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Festival d'histoire de l'art - Fontainebleau</w:t></w:r><w:r><w:rPr/><w:t xml:space="preserve">, INHA; CIHA, May 2021, Fontainebleau, France</w:t></w:r></w:p><w:p><w:pPr/><w:r><w:rPr/><w:t xml:space="preserve">Communication dans un congrès</w:t></w:r></w:p><w:p><w:pPr/><w:hyperlink r:id="rId42" w:history="1"><w:r><w:rPr><w:color w:val="#410a8c"/><w:u w:val="single"/></w:rPr><w:t xml:space="preserve">hal-04827888v1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patrimoine en open access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Histoire et humanités numériques</w:t></w:r><w:r><w:rPr/><w:t xml:space="preserve">, laboratoire FRAMESPA, Feb 2020, Toulouse, France</w:t></w:r></w:p><w:p><w:pPr/><w:r><w:rPr/><w:t xml:space="preserve">Communication dans un congrès</w:t></w:r></w:p><w:p><w:pPr/><w:hyperlink r:id="rId43" w:history="1"><w:r><w:rPr><w:color w:val="#410a8c"/><w:u w:val="single"/></w:rPr><w:t xml:space="preserve">hal-04827800v1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Archives numérisées et autres ressources en accès libre du programme de recherche ACA-RES : méthodes et apports historiographiques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Séminaire - L'histoire de l'art à l'épreuve du numérique</w:t></w:r><w:r><w:rPr/><w:t xml:space="preserve">, Laboratoire In VISU; LAHRHA, UMR 5190, Mar 2019, Paris Institut national d’histoire de l’art (INHA), France</w:t></w:r></w:p><w:p><w:pPr/><w:r><w:rPr/><w:t xml:space="preserve">Communication dans un congrès</w:t></w:r></w:p><w:p><w:pPr/><w:hyperlink r:id="rId44" w:history="1"><w:r><w:rPr><w:color w:val="#410a8c"/><w:u w:val="single"/></w:rPr><w:t xml:space="preserve">hal-04827772v1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Colloque - L'art de l'Ancien Régime : sortir du Rang / Die Kunst des Ancien Régime: jenseits des Kanons</w:t></w:r><w:r><w:rPr/><w:t xml:space="preserve">, Centre allemand d'histoire de l'art Paris, Jun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hal-04827787v1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réseaux en histoire de l'art, historiographie et méthodes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 - 2018</w:t></w:r><w:r><w:rPr/><w:t xml:space="preserve">, Mar 2018,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hal-03173386v1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COMPRENDRE LES MONDES SOCIAUX -2018 »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Comprendre les Mondes Sociaux</w:t></w:r><w:r><w:rPr/><w:t xml:space="preserve">, Labex SMS, Mar 2018,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hal-03158424v1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Les femmes et l’art. Parcours et voix de créatrices, mécènes et galeristes », dossier spécial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 Patrimoine : histoire, culture et création d'Occitanie </w:t></w:r><w:r><w:rPr/><w:t xml:space="preserve">, 61, 2022</w:t></w:r></w:p><w:p><w:pPr/><w:r><w:rPr/><w:t xml:space="preserve">N°spécial de revue/special issue</w:t></w:r></w:p><w:p><w:pPr/><w:hyperlink r:id="rId48" w:history="1"><w:r><w:rPr><w:color w:val="#410a8c"/><w:u w:val="single"/></w:rPr><w:t xml:space="preserve">hal-04386849v1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Réseaux des académies d'art provinciales et dynamiques des circulations au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/><w:t xml:space="preserve">arthistoricum.net. </w:t></w:r><w:r><w:rPr><w:i w:val="1"/><w:iCs w:val="1"/></w:rPr><w:t xml:space="preserve">L'art de l'Ancien Régime : sortir du rang</w:t></w:r><w:r><w:rPr/><w:t xml:space="preserve">, 15, Universität Heidelberg, pp.211-227, 2022, </w:t></w:r><w:hyperlink r:id="rId50" w:history="1"><w:r><w:rPr><w:color w:val="#410a8c"/><w:u w:val="single"/></w:rPr><w:t xml:space="preserve">⟨10.11588/arthistoricum.880.c14878⟩</w:t></w:r></w:hyperlink></w:p><w:p><w:pPr/><w:r><w:rPr/><w:t xml:space="preserve">Chapitre d'ouvrage</w:t></w:r></w:p><w:p><w:pPr/><w:hyperlink r:id="rId49" w:history="1"><w:r><w:rPr><w:color w:val="#410a8c"/><w:u w:val="single"/></w:rPr><w:t xml:space="preserve">hal-03045140v1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L’Italie, entre fantasme et réalité à l’école de dessin de Lyon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d'ACA-RES, Actes des journées d'étude, 9-10 novembre 2017, Toulouse, Maison de la Recherche UT2J.</w:t></w:r><w:r><w:rPr/><w:t xml:space="preserve">, https://acares.hypotheses.org/files/2018/05/perrin-khelissa-2018.pdf, 2018</w:t></w:r></w:p><w:p><w:pPr/><w:r><w:rPr/><w:t xml:space="preserve">Chapitre d'ouvrage</w:t></w:r></w:p><w:p><w:pPr/><w:hyperlink r:id="rId51" w:history="1"><w:r><w:rPr><w:color w:val="#410a8c"/><w:u w:val="single"/></w:rPr><w:t xml:space="preserve">hal-01832895v1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L'école de dessin de Lyon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Les papiers d'ACA-RES, Brefs historiques</w:t></w:r><w:r><w:rPr/><w:t xml:space="preserve">, </w:t></w:r><w:hyperlink r:id="rId53" w:history="1"><w:r><w:rPr><w:color w:val="#410a8c"/><w:u w:val="single"/></w:rPr><w:t xml:space="preserve">ACA-RES</w:t></w:r></w:hyperlink><w:r><w:rPr/><w:t xml:space="preserve">, 2017</w:t></w:r></w:p><w:p><w:pPr/><w:r><w:rPr/><w:t xml:space="preserve">Chapitre d'ouvrage</w:t></w:r></w:p><w:p><w:pPr/><w:hyperlink r:id="rId52" w:history="1"><w:r><w:rPr><w:color w:val="#410a8c"/><w:u w:val="single"/></w:rPr><w:t xml:space="preserve">hal-01553292v1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«petit»: un concept opératoire pour penser l'art et son récit</w:t></w:r></w:hyperlink></w:p><w:p><w:pPr/><w:hyperlink r:id="rId19" w:history="1"><w:r><w:rPr><w:color w:val="#410a8c"/><w:u w:val="single"/></w:rPr><w:t xml:space="preserve">Sophie Duhem</w:t></w:r></w:hyperlink><w:r><w:rPr/><w:t xml:space="preserve">,</w:t></w:r><w:hyperlink r:id="rId18" w:history="1"><w:r><w:rPr><w:color w:val="#410a8c"/><w:u w:val="single"/></w:rPr><w:t xml:space="preserve">Estelle Galbois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Fage, pp.6-15, 2017, Varia, 2849754307</w:t></w:r></w:p><w:p><w:pPr/><w:r><w:rPr/><w:t xml:space="preserve">Chapitre d'ouvrage</w:t></w:r></w:p><w:p><w:pPr/><w:hyperlink r:id="rId54" w:history="1"><w:r><w:rPr><w:color w:val="#410a8c"/><w:u w:val="single"/></w:rPr><w:t xml:space="preserve">hal-01621897v1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Menace sur le &amp;quot;grand&amp;quot; art. Le peuple des magots et des statuettes en porcelaine au siècle des Lumières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Anne Perrin Khelissa et al. </w:t></w:r><w:r><w:rPr><w:i w:val="1"/><w:iCs w:val="1"/></w:rPr><w:t xml:space="preserve">Penser le "petit" de l'Antiquité au premier XXe siècle. Approches textuelles et pratiques de la miniaturisation artistique</w:t></w:r><w:r><w:rPr/><w:t xml:space="preserve">, </w:t></w:r><w:hyperlink r:id="rId56" w:history="1"><w:r><w:rPr><w:color w:val="#410a8c"/><w:u w:val="single"/></w:rPr><w:t xml:space="preserve">Fage</w:t></w:r></w:hyperlink><w:r><w:rPr/><w:t xml:space="preserve">, pp.88-98, 2017, Varia, 2849754307</w:t></w:r></w:p><w:p><w:pPr/><w:r><w:rPr/><w:t xml:space="preserve">Chapitre d'ouvrage</w:t></w:r></w:p><w:p><w:pPr/><w:hyperlink r:id="rId55" w:history="1"><w:r><w:rPr><w:color w:val="#410a8c"/><w:u w:val="single"/></w:rPr><w:t xml:space="preserve">hal-01552876v1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«Grand» artistes au service des arts «mineurs», ou comment Jean-Jacques Bachelier modifie le rapport entre les artistes de l'Académie royale de peinture et de sculpture et les manufactures somptuaires (avec Jean-Baptiste Oudry en contre-exemple)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Aziza Gril-Mariotte. </w:t></w:r><w:r><w:rPr><w:i w:val="1"/><w:iCs w:val="1"/></w:rPr><w:t xml:space="preserve">L’artiste et l’objet, La création dans les arts décoratifs (XVIIIe-XXe siècle)</w:t></w:r><w:r><w:rPr/><w:t xml:space="preserve">, </w:t></w:r><w:hyperlink r:id="rId58" w:history="1"><w:r><w:rPr><w:color w:val="#410a8c"/><w:u w:val="single"/></w:rPr><w:t xml:space="preserve">Presses universitaires de Rennes</w:t></w:r></w:hyperlink><w:r><w:rPr/><w:t xml:space="preserve">, 2017, 978-2-7535-6630-9</w:t></w:r></w:p><w:p><w:pPr/><w:r><w:rPr/><w:t xml:space="preserve">Chapitre d'ouvrage</w:t></w:r></w:p><w:p><w:pPr/><w:hyperlink r:id="rId57" w:history="1"><w:r><w:rPr><w:color w:val="#410a8c"/><w:u w:val="single"/></w:rPr><w:t xml:space="preserve">hal-01553167v1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 l’objet d’agrément à l’objet d’art. Légitimer les manufactures d’État sous la Révolution (Sèvres, Gobelins, Savonnerie)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Natacha Coquery; Alain Bonnet. </w:t></w:r><w:r><w:rPr><w:i w:val="1"/><w:iCs w:val="1"/></w:rPr><w:t xml:space="preserve">Le commerce du luxe - Production, exposition et circulation des objets précieux du Moyen-Âge à nos jours</w:t></w:r><w:r><w:rPr/><w:t xml:space="preserve">, Mare et Martin, pp.159-168, 2015, 979-10-92054-30-9</w:t></w:r></w:p><w:p><w:pPr/><w:r><w:rPr/><w:t xml:space="preserve">Chapitre d'ouvrage</w:t></w:r></w:p><w:p><w:pPr/><w:hyperlink r:id="rId59" w:history="1"><w:r><w:rPr><w:color w:val="#410a8c"/><w:u w:val="single"/></w:rPr><w:t xml:space="preserve">hal-01553474v1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Pour une mise en corrélation des arts et des savoirs: introduction à l'étude des intérieurs domestiques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Corrélations: Les objets du décor au siècle des Lumières</w:t></w:r><w:r><w:rPr/><w:t xml:space="preserve">, Editions de l'Université Libre de Bruxelles, 2015, 978-2800415857</w:t></w:r></w:p><w:p><w:pPr/><w:r><w:rPr/><w:t xml:space="preserve">Chapitre d'ouvrage</w:t></w:r></w:p><w:p><w:pPr/><w:hyperlink r:id="rId60" w:history="1"><w:r><w:rPr><w:color w:val="#410a8c"/><w:u w:val="single"/></w:rPr><w:t xml:space="preserve">hal-01621931v1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question du relief au cœur des rapports entre l’estampe et l’objet décoratif au XVIIIe siècle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Michaël Decrossas et Lucie Fléjou. </w:t></w:r><w:r><w:rPr><w:i w:val="1"/><w:iCs w:val="1"/></w:rPr><w:t xml:space="preserve">Ornements XVe-XIXe siècles. Chefs-d’œuvre de la Bibliothèque de l’INHA, collections Jacques Doucet</w:t></w:r><w:r><w:rPr/><w:t xml:space="preserve">, </w:t></w:r><w:hyperlink r:id="rId62" w:history="1"><w:r><w:rPr><w:color w:val="#410a8c"/><w:u w:val="single"/></w:rPr><w:t xml:space="preserve">Mare et Martin</w:t></w:r></w:hyperlink><w:r><w:rPr/><w:t xml:space="preserve">, pp.250-259, 2014, 979-1092054378</w:t></w:r></w:p><w:p><w:pPr/><w:r><w:rPr/><w:t xml:space="preserve">Chapitre d'ouvrage</w:t></w:r></w:p><w:p><w:pPr/><w:hyperlink r:id="rId61" w:history="1"><w:r><w:rPr><w:color w:val="#410a8c"/><w:u w:val="single"/></w:rPr><w:t xml:space="preserve">hal-01553451v1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Pour Leloy, dessinateur d’ornement et de formes à la manufacture de Sèvres entre 1818 et 1844 »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Antoinette Faÿ-Hallé. </w:t></w:r><w:r><w:rPr><w:i w:val="1"/><w:iCs w:val="1"/></w:rPr><w:t xml:space="preserve">Les vases de Sèvres, XVIIIe - XXIe siècles: éloge de la virtuosité</w:t></w:r><w:r><w:rPr/><w:t xml:space="preserve">, Faton, pp.148-154, 2014, 2878441796</w:t></w:r></w:p><w:p><w:pPr/><w:r><w:rPr/><w:t xml:space="preserve">Chapitre d'ouvrage</w:t></w:r></w:p><w:p><w:pPr/><w:hyperlink r:id="rId63" w:history="1"><w:r><w:rPr><w:color w:val="#410a8c"/><w:u w:val="single"/></w:rPr><w:t xml:space="preserve">hal-01569951v1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Observer la connaissance de la peinture. Jean-Baptiste Oudry, son enseignement académique et le Salon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Isabelle Pichet. </w:t></w:r><w:r><w:rPr><w:i w:val="1"/><w:iCs w:val="1"/></w:rPr><w:t xml:space="preserve">Le Salon de l’Académie royale de peinture et de sculpture : archéologie d’une institution, actes du colloque de Québec</w:t></w:r><w:r><w:rPr/><w:t xml:space="preserve">, Hermann, pp.195-217, 2014, 2705689621</w:t></w:r></w:p><w:p><w:pPr/><w:r><w:rPr/><w:t xml:space="preserve">Chapitre d'ouvrage</w:t></w:r></w:p><w:p><w:pPr/><w:hyperlink r:id="rId64" w:history="1"><w:r><w:rPr><w:color w:val="#410a8c"/><w:u w:val="single"/></w:rPr><w:t xml:space="preserve">hal-01553442v1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Comment orne-t-on la sculpture en biscuit de Vincennes-Sèvres au XVIIIe siècle ? Figures en porcelaine ; ornements en bronze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Ralph Dekoninck et Caroline Heering. </w:t></w:r><w:r><w:rPr><w:i w:val="1"/><w:iCs w:val="1"/></w:rPr><w:t xml:space="preserve">Questions d’ornements (XVe-XVIIIe siècles)</w:t></w:r><w:r><w:rPr/><w:t xml:space="preserve">, Brepols, pp.221-231, 2013</w:t></w:r></w:p><w:p><w:pPr/><w:r><w:rPr/><w:t xml:space="preserve">Chapitre d'ouvrage</w:t></w:r></w:p><w:p><w:pPr/><w:hyperlink r:id="rId65" w:history="1"><w:r><w:rPr><w:color w:val="#410a8c"/><w:u w:val="single"/></w:rPr><w:t xml:space="preserve">hal-01553462v1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Aristocrazia genovese e mercato di lusso a Parigi e a Lione nei secoli XVII e XVIII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Philippe Sénéchal; Piero Boccardo; Clario di Fabio. </w:t></w:r><w:r><w:rPr><w:i w:val="1"/><w:iCs w:val="1"/></w:rPr><w:t xml:space="preserve">Genova e la Francia</w:t></w:r><w:r><w:rPr/><w:t xml:space="preserve">, Amilcare Pizzi, pp.190-203, 2003</w:t></w:r></w:p><w:p><w:pPr/><w:r><w:rPr/><w:t xml:space="preserve">Chapitre d'ouvrage</w:t></w:r></w:p><w:p><w:pPr/><w:hyperlink r:id="rId66" w:history="1"><w:r><w:rPr><w:color w:val="#410a8c"/><w:u w:val="single"/></w:rPr><w:t xml:space="preserve">hal-00968101v1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« Lieux de vie et lieux d’images : une autre histoire occidentale de l’espace domestique », avec Gil Bartholeyns, Manuel Charpy, Pierre-Olivier Dittmar, Magali Nachtergael et Stéphanie Wyler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68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hal-04381606v1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creuset artistique et patrimonial à redécouvrir : les collections des écoles de dessin et des académies d’art du xviiie siècle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In Situ : Revue des patrimoines</w:t></w:r><w:r><w:rPr/><w:t xml:space="preserve">, 2021, Des écoles d’art académiques aux écoles d’art : des collections et des lieux, un patrimoine à valoriser, 43, </w:t></w:r><w:hyperlink r:id="rId70" w:history="1"><w:r><w:rPr><w:color w:val="#410a8c"/><w:u w:val="single"/></w:rPr><w:t xml:space="preserve">⟨10.4000/insitu.28557⟩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hal-03045147v1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Lieux de vie, lieux d’images : une autre histoire occidentale de l’espace domestique</w:t></w:r></w:hyperlink></w:p><w:p><w:pPr/><w:hyperlink r:id="rId72" w:history="1"><w:r><w:rPr><w:color w:val="#410a8c"/><w:u w:val="single"/></w:rPr><w:t xml:space="preserve">Gil Bartholeyns</w:t></w:r></w:hyperlink><w:r><w:rPr/><w:t xml:space="preserve">,</w:t></w:r><w:hyperlink r:id="rId73" w:history="1"><w:r><w:rPr><w:color w:val="#410a8c"/><w:u w:val="single"/></w:rPr><w:t xml:space="preserve">Manuel Charpy</w:t></w:r></w:hyperlink><w:r><w:rPr/><w:t xml:space="preserve">,</w:t></w:r><w:hyperlink r:id="rId74" w:history="1"><w:r><w:rPr><w:color w:val="#410a8c"/><w:u w:val="single"/></w:rPr><w:t xml:space="preserve">Pierre-Olivier Dittmar</w:t></w:r></w:hyperlink><w:r><w:rPr/><w:t xml:space="preserve">,</w:t></w:r><w:hyperlink r:id="rId75" w:history="1"><w:r><w:rPr><w:color w:val="#410a8c"/><w:u w:val="single"/></w:rPr><w:t xml:space="preserve">Magali Nachtergael</w:t></w:r></w:hyperlink><w:r><w:rPr/><w:t xml:space="preserve">,</w:t></w:r><w:hyperlink r:id="rId9" w:history="1"><w:r><w:rPr><w:color w:val="#410a8c"/><w:u w:val="single"/></w:rPr><w:t xml:space="preserve">Anne Perrin Khelissa</w:t></w:r></w:hyperlink><w:r><w:rPr/><w:t xml:space="preserve">et al.</w:t></w:r></w:p><w:p><w:pPr/><w:r><w:rPr><w:i w:val="1"/><w:iCs w:val="1"/></w:rPr><w:t xml:space="preserve">Perspective - la revue de l'INHA : actualités de la recherche en histoire de l'art</w:t></w:r><w:r><w:rPr/><w:t xml:space="preserve">, 2021, 2, pp.43-66. </w:t></w:r><w:hyperlink r:id="rId68" w:history="1"><w:r><w:rPr><w:color w:val="#410a8c"/><w:u w:val="single"/></w:rPr><w:t xml:space="preserve">⟨10.4000/perspective.24775⟩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hal-03760337v1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Quand les sens prennent vie… Des liens possibles entre cinéma et histoire du décorum »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CiNéMAS</w:t></w:r><w:r><w:rPr/><w:t xml:space="preserve">, 2021, 29-2, p. 131-147</w:t></w:r></w:p><w:p><w:pPr/><w:r><w:rPr/><w:t xml:space="preserve">Article dans une revue</w:t></w:r></w:p><w:p><w:pPr/><w:hyperlink r:id="rId76" w:history="1"><w:r><w:rPr><w:color w:val="#410a8c"/><w:u w:val="single"/></w:rPr><w:t xml:space="preserve">hal-04381618v1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cosmopolitisme des Stuart s’expose à Londres. Per Rumberg/Desmond Shawe-Taylor (Hg.), Charles I: King and Collector. Cat. exp. Londres, Royal Academy of Arts ; Rufus Bird/Martin Clayton (Hg.), Charles II: Art & Power. Cat. exp. Londres, The Queen’s Gallery, Buckingham Palace, comptes rendus des ouvrages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Kunstchronik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hal-02106762v1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notion de réseau en histoire de l’art : jalons et enjeux actuels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><w:i w:val="1"/><w:iCs w:val="1"/></w:rPr><w:t xml:space="preserve">Perspective - la revue de l'INHA : actualités de la recherche en histoire de l'art</w:t></w:r><w:r><w:rPr/><w:t xml:space="preserve">, 2019, Les pays nordiques, 2019–1, pp.241-262. </w:t></w:r><w:hyperlink r:id="rId79" w:history="1"><w:r><w:rPr><w:color w:val="#410a8c"/><w:u w:val="single"/></w:rPr><w:t xml:space="preserve">⟨10.4000/perspective.13613⟩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hal-02288710v1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French Academies in the Age of Enlightenment: An Interdisciplinary Research Network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Journal18 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hal-02065492v1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L’hommage de Fermel’huis à Élisabeth-Sophie Chéron (1712). Le premier éloge académique dédié à une femme artiste en France : un événement historiographique resté sans suite ?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2019, 2 (204), pp.41-49. </w:t></w:r><w:hyperlink r:id="rId82" w:history="1"><w:r><w:rPr><w:color w:val="#410a8c"/><w:u w:val="single"/></w:rPr><w:t xml:space="preserve">⟨10.3917/rda.204.0041⟩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hal-02288711v1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: Jean-Philippe Garric (dir.), Charles Percier (1764-1838): architecture et design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Bulletin Monumental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hal-02106754v1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ACA-RES. L'histoire de l'art au cœur des réseaux interdisciplinaires. Un programme de recherche sur les institutions académiques et leur rôle dans la France des Lumières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Lettre de l'InSHS</w:t></w:r><w:r><w:rPr/><w:t xml:space="preserve">, 2017, pp.4-7</w:t></w:r></w:p><w:p><w:pPr/><w:r><w:rPr/><w:t xml:space="preserve">Article dans une revue</w:t></w:r></w:p><w:p><w:pPr/><w:hyperlink r:id="rId84" w:history="1"><w:r><w:rPr><w:color w:val="#410a8c"/><w:u w:val="single"/></w:rPr><w:t xml:space="preserve">hal-01830555v1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: James-Sarazin, Ariane, Hyacinthe Rigaud. Le catalogue raisonné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hal-01621899v1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Compte rendu : Préaud, Tamara - Scherf, Guilhem (dir.), La manufacture des Lumières. La sculpture à Sèvres de Louis XV à la Révolution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Histara les comptes rendus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hal-01553436v1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 rendu : Tenir boutique à Paris au XVIIIe siècle. Luxe et demi-luxe, Natacha Coquery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2014, pp.151-166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hal-01569953v1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Il mercato dei quadri a Roma nel diciottesimo secolo. Compte rendu de l'ouvrage de Paolo Cohen (Florence, Leo Olschki, 2010)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l'Art</w:t></w:r><w:r><w:rPr/><w:t xml:space="preserve">, 2013, pp.84-85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hal-00968121v1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Paolo Francesco Spinola (1746-1824) and the Decoration of the Spinola Palace in Pellicceria. Palace Furnishings of the Genœse Aristocracy between Accepted Permanence and Modest Change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Zeitschrift fur Kunstgeschichte</w:t></w:r><w:r><w:rPr/><w:t xml:space="preserve">, 2011, 2, pp.237-252</w:t></w:r></w:p><w:p><w:pPr/><w:r><w:rPr/><w:t xml:space="preserve">Article dans une revue</w:t></w:r></w:p><w:p><w:pPr/><w:hyperlink r:id="rId89" w:history="1"><w:r><w:rPr><w:color w:val="#410a8c"/><w:u w:val="single"/></w:rPr><w:t xml:space="preserve">hal-00968111v1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traité de peinture de Donat Nonnotte, ancien élève de François Le Moyne. Discours prononcés à l'Académie de Lyon entre 1754 et 1779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Mémoires de l'Académie des sciences, belles-lettres et arts de Lyon</w:t></w:r><w:r><w:rPr/><w:t xml:space="preserve">, 2011, 10 (4e série), pp.221-371</w:t></w:r></w:p><w:p><w:pPr/><w:r><w:rPr/><w:t xml:space="preserve">Article dans une revue</w:t></w:r></w:p><w:p><w:pPr/><w:hyperlink r:id="rId90" w:history="1"><w:r><w:rPr><w:color w:val="#410a8c"/><w:u w:val="single"/></w:rPr><w:t xml:space="preserve">hal-00968109v1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Peinture et société à Naples, XVe-XVIIIe siècles. Commandes, collections, marchés. Compte rendu de l'ouvrage de Gérard Labrot, (Seyssel, Champ Vallon, 2010)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Revue de synthèse</w:t></w:r><w:r><w:rPr/><w:t xml:space="preserve">, 2011, pp.134-137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hal-00968122v1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carrière de Jean Charles François Leloy à la Manufacture de Sèvres entre 1818 et 1844. Réflexions sur le métier de dessinateur industriel dans la première moitié du XIXe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Sèvres, une histoire céramique</w:t></w:r><w:r><w:rPr/><w:t xml:space="preserve">, 2010, 19, pp.69-88</w:t></w:r></w:p><w:p><w:pPr/><w:r><w:rPr/><w:t xml:space="preserve">Article dans une revue</w:t></w:r></w:p><w:p><w:pPr/><w:hyperlink r:id="rId92" w:history="1"><w:r><w:rPr><w:color w:val="#410a8c"/><w:u w:val="single"/></w:rPr><w:t xml:space="preserve">hal-00968112v1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Cristoforo Spinola, un aristocrate génois à Paris de la fin du règne de Louis XV à la République. Relations artistiques, diplomatie et brassage d'affaires entre Gênes et la France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Studiolo. Revue d'histoire de l'art de l'Académie de France à Rome</w:t></w:r><w:r><w:rPr/><w:t xml:space="preserve">, 2008, 6, pp.119-144</w:t></w:r></w:p><w:p><w:pPr/><w:r><w:rPr/><w:t xml:space="preserve">Article dans une revue</w:t></w:r></w:p><w:p><w:pPr/><w:hyperlink r:id="rId93" w:history="1"><w:r><w:rPr><w:color w:val="#410a8c"/><w:u w:val="single"/></w:rPr><w:t xml:space="preserve">hal-00968113v1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Marie-Victoire Jacquotot (1772-1855), peintre sur porcelaine. Compte rendu de la monographie d'Anne Lajoix (Paris, Société de l'histoire de l'art français, 2006)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2006, pp.En ligne</w:t></w:r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hal-00968125v1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Présents et achats de porcelaines de Sèvres pour les Spinola ou comment les étrangers se fournissent à la Manufacture à la fin du XVIIIe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Sèvres</w:t></w:r><w:r><w:rPr/><w:t xml:space="preserve">, 2006, 15, pp.59-70</w:t></w:r></w:p><w:p><w:pPr/><w:r><w:rPr/><w:t xml:space="preserve">Article dans une revue</w:t></w:r></w:p><w:p><w:pPr/><w:hyperlink r:id="rId95" w:history="1"><w:r><w:rPr><w:color w:val="#410a8c"/><w:u w:val="single"/></w:rPr><w:t xml:space="preserve">hal-00968116v1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Napoleone e il Piemonte. Capolavori ritrovati. Compte rendu du catalogue d'exposition (Savigliano, L'Artistica Editrice, 2005)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La Tribune de l’Art</w:t></w:r><w:r><w:rPr/><w:t xml:space="preserve">, 2005, pp.En ligne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hal-00968129v1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Monsieur Piccaluga, un agent génois à Paris. Négoce d'argent et de marchandises de luxe à la fin du XVIIIe siècle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Recherches en Histoire de l'art</w:t></w:r><w:r><w:rPr/><w:t xml:space="preserve">, 2005, 4, pp.91-112</w:t></w:r></w:p><w:p><w:pPr/><w:r><w:rPr/><w:t xml:space="preserve">Article dans une revue</w:t></w:r></w:p><w:p><w:pPr/><w:hyperlink r:id="rId97" w:history="1"><w:r><w:rPr><w:color w:val="#410a8c"/><w:u w:val="single"/></w:rPr><w:t xml:space="preserve">hal-00968117v1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L'Età di Rubens. Dimore, committenti e collezionisti genovesi. Compte rendu du catalogue d'exposition (Milan, Skira, 2004)</w:t></w:r></w:hyperlink></w:p><w:p><w:pPr/><w:hyperlink r:id="rId9" w:history="1"><w:r><w:rPr><w:color w:val="#410a8c"/><w:u w:val="single"/></w:rPr><w:t xml:space="preserve">Anne Perrin Khelissa</w:t></w:r></w:hyperlink></w:p><w:p><w:pPr/><w:r><w:rPr><w:i w:val="1"/><w:iCs w:val="1"/></w:rPr><w:t xml:space="preserve">Bulletin (Association des historiens de l'art italien)</w:t></w:r><w:r><w:rPr/><w:t xml:space="preserve">, 2004, pp.161-162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hal-00968130v1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Nouer des liens entre arts, belles-lettres et sciences : entre interaction et distanciation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/><w:t xml:space="preserve">ACA-RES, 2019, Les papiers d'ACA-RES, Actes des journées d'étude, 29-30 novembre 2018, Rouen, Hôtel des Sociétés Savantes</w:t></w:r></w:p><w:p><w:pPr/><w:r><w:rPr/><w:t xml:space="preserve">Proceedings/Recueil des communications</w:t></w:r></w:p><w:p><w:pPr/><w:hyperlink r:id="rId99" w:history="1"><w:r><w:rPr><w:color w:val="#410a8c"/><w:u w:val="single"/></w:rPr><w:t xml:space="preserve">hal-02157590v1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Mobilité des artistes, dynamique des institutions : dessiner la cartographie des échanges</w:t></w:r></w:hyperlink></w:p><w:p><w:pPr/><w:hyperlink r:id="rId8" w:history="1"><w:r><w:rPr><w:color w:val="#410a8c"/><w:u w:val="single"/></w:rPr><w:t xml:space="preserve">Émilie Roffidal</w:t></w:r></w:hyperlink><w:r><w:rPr/><w:t xml:space="preserve">,</w:t></w:r><w:hyperlink r:id="rId9" w:history="1"><w:r><w:rPr><w:color w:val="#410a8c"/><w:u w:val="single"/></w:rPr><w:t xml:space="preserve">Anne Perrin Khelissa</w:t></w:r></w:hyperlink></w:p><w:p><w:pPr/><w:r><w:rPr><w:i w:val="1"/><w:iCs w:val="1"/></w:rPr><w:t xml:space="preserve">Actes des journées d’étude Académies d'art et Mondes Sociaux (1740-1805)</w:t></w:r><w:r><w:rPr/><w:t xml:space="preserve">, Nov 2017, Toulouse, France. , 2018</w:t></w:r></w:p><w:p><w:pPr/><w:r><w:rPr/><w:t xml:space="preserve">Proceedings/Recueil des communications</w:t></w:r></w:p><w:p><w:pPr/><w:hyperlink r:id="rId100" w:history="1"><w:r><w:rPr><w:color w:val="#410a8c"/><w:u w:val="single"/></w:rPr><w:t xml:space="preserve">hal-01834555v1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Fonder les institutions artistiques : l’individu, la communauté et leurs réseaux en question</w:t></w:r></w:hyperlink></w:p><w:p><w:pPr/><w:hyperlink r:id="rId9" w:history="1"><w:r><w:rPr><w:color w:val="#410a8c"/><w:u w:val="single"/></w:rPr><w:t xml:space="preserve">Anne Perrin Khelissa</w:t></w:r></w:hyperlink><w:r><w:rPr/><w:t xml:space="preserve">,</w:t></w:r><w:hyperlink r:id="rId8" w:history="1"><w:r><w:rPr><w:color w:val="#410a8c"/><w:u w:val="single"/></w:rPr><w:t xml:space="preserve">Émilie Roffidal</w:t></w:r></w:hyperlink></w:p><w:p><w:pPr/><w:r><w:rPr><w:i w:val="1"/><w:iCs w:val="1"/></w:rPr><w:t xml:space="preserve">Académies d'art et mondes sociaux (1740-1805). Fonder les institutions artistiques: l’individu, la communauté et leurs réseaux en question.</w:t></w:r><w:r><w:rPr/><w:t xml:space="preserve">, Dec 2016, Paris, France. </w:t></w:r><w:hyperlink r:id="rId102" w:history="1"><w:r><w:rPr><w:color w:val="#410a8c"/><w:u w:val="single"/></w:rPr><w:t xml:space="preserve">ACA-RES</w:t></w:r></w:hyperlink><w:r><w:rPr/><w:t xml:space="preserve">, 2017</w:t></w:r></w:p><w:p><w:pPr/><w:r><w:rPr/><w:t xml:space="preserve">Proceedings/Recueil des communications</w:t></w:r></w:p><w:p><w:pPr/><w:hyperlink r:id="rId101" w:history="1"><w:r><w:rPr><w:color w:val="#410a8c"/><w:u w:val="single"/></w:rPr><w:t xml:space="preserve">hal-01553242v1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De la monarchie à la république : la pendule des Trois Horloges de l’Élysée (Mondes Sociaux)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2017, </w:t></w:r><w:hyperlink r:id="rId104" w:history="1"><w:r><w:rPr><w:color w:val="#410a8c"/><w:u w:val="single"/></w:rPr><w:t xml:space="preserve">⟨10.58079/u97u⟩</w:t></w:r></w:hyperlink></w:p><w:p><w:pPr/><w:r><w:rPr/><w:t xml:space="preserve">Article de blog scientifique</w:t></w:r></w:p><w:p><w:pPr/><w:hyperlink r:id="rId103" w:history="1"><w:r><w:rPr><w:color w:val="#410a8c"/><w:u w:val="single"/></w:rPr><w:t xml:space="preserve">hal-04902021v1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monarchie à la république : la pendule des Trois Horloges de l’Élysée</w:t></w:r></w:hyperlink></w:p><w:p><w:pPr/><w:hyperlink r:id="rId9" w:history="1"><w:r><w:rPr><w:color w:val="#410a8c"/><w:u w:val="single"/></w:rPr><w:t xml:space="preserve">Anne Perrin Khelissa</w:t></w:r></w:hyperlink></w:p><w:p><w:pPr/><w:r><w:rPr/><w:t xml:space="preserve">2017, https://sms.hypotheses.org/9427</w:t></w:r></w:p><w:p><w:pPr/><w:r><w:rPr/><w:t xml:space="preserve">Article de blog scientifique</w:t></w:r></w:p><w:p><w:pPr/><w:hyperlink r:id="rId105" w:history="1"><w:r><w:rPr><w:color w:val="#410a8c"/><w:u w:val="single"/></w:rPr><w:t xml:space="preserve">hal-01552833v1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0248v1" TargetMode="External"/><Relationship Id="rId8" Type="http://schemas.openxmlformats.org/officeDocument/2006/relationships/hyperlink" Target="https://hal.science/search/index/?q=*&amp;authFullName_s=&#201;milie Roffidal" TargetMode="External"/><Relationship Id="rId9" Type="http://schemas.openxmlformats.org/officeDocument/2006/relationships/hyperlink" Target="https://hal.science/search/index/?q=*&amp;authFullName_s=Anne Perrin Khelissa" TargetMode="External"/><Relationship Id="rId10" Type="http://schemas.openxmlformats.org/officeDocument/2006/relationships/hyperlink" Target="https://hal.science/search/index/?q=*&amp;authFullName_s=Lesley Miller" TargetMode="External"/><Relationship Id="rId11" Type="http://schemas.openxmlformats.org/officeDocument/2006/relationships/hyperlink" Target="https://hal.science/search/index/?q=*&amp;authFullName_s=H&#233;l&#232;ne Rousteau-Chambon" TargetMode="External"/><Relationship Id="rId12" Type="http://schemas.openxmlformats.org/officeDocument/2006/relationships/hyperlink" Target="https://hal.science/search/index/?q=*&amp;authFullName_s=St&#233;phanie Trouv&#233;" TargetMode="External"/><Relationship Id="rId13" Type="http://schemas.openxmlformats.org/officeDocument/2006/relationships/hyperlink" Target="https://www.dfk-paris.org/fr" TargetMode="External"/><Relationship Id="rId14" Type="http://schemas.openxmlformats.org/officeDocument/2006/relationships/hyperlink" Target="https://dx.doi.org/10.11588/arthistoricum.992" TargetMode="External"/><Relationship Id="rId15" Type="http://schemas.openxmlformats.org/officeDocument/2006/relationships/hyperlink" Target="https://hal.science/hal-02512730v1" TargetMode="External"/><Relationship Id="rId16" Type="http://schemas.openxmlformats.org/officeDocument/2006/relationships/hyperlink" Target="http://cths.fr/ed/edition.php?id=7738#" TargetMode="External"/><Relationship Id="rId17" Type="http://schemas.openxmlformats.org/officeDocument/2006/relationships/hyperlink" Target="https://univ-tlse2.hal.science/hal-01553136v1" TargetMode="External"/><Relationship Id="rId18" Type="http://schemas.openxmlformats.org/officeDocument/2006/relationships/hyperlink" Target="https://hal.science/search/index/?q=*&amp;authFullName_s=Estelle Galbois" TargetMode="External"/><Relationship Id="rId19" Type="http://schemas.openxmlformats.org/officeDocument/2006/relationships/hyperlink" Target="https://hal.science/search/index/?q=*&amp;authFullName_s=Sophie Duhem" TargetMode="External"/><Relationship Id="rId20" Type="http://schemas.openxmlformats.org/officeDocument/2006/relationships/hyperlink" Target="http://www.fage-editions.com/livre/penser-petit-de-lantiquite-premier-xxe-siecle/" TargetMode="External"/><Relationship Id="rId21" Type="http://schemas.openxmlformats.org/officeDocument/2006/relationships/hyperlink" Target="https://univ-tlse2.hal.science/hal-01553106v1" TargetMode="External"/><Relationship Id="rId22" Type="http://schemas.openxmlformats.org/officeDocument/2006/relationships/hyperlink" Target="https://hal.science/search/index/?q=*&amp;authFullName_s=Natacha Coquery" TargetMode="External"/><Relationship Id="rId23" Type="http://schemas.openxmlformats.org/officeDocument/2006/relationships/hyperlink" Target="https://hal.science/search/index/?q=*&amp;authFullName_s=Ebeling J&#246;rg" TargetMode="External"/><Relationship Id="rId24" Type="http://schemas.openxmlformats.org/officeDocument/2006/relationships/hyperlink" Target="https://hal.science/search/index/?q=*&amp;authFullName_s=S&#233;n&#233;chal Philippe" TargetMode="External"/><Relationship Id="rId25" Type="http://schemas.openxmlformats.org/officeDocument/2006/relationships/hyperlink" Target="https://pum.univ-tlse2.fr/~Les-progres-de-l-industrie~.html" TargetMode="External"/><Relationship Id="rId26" Type="http://schemas.openxmlformats.org/officeDocument/2006/relationships/hyperlink" Target="https://univ-tlse2.hal.science/hal-01553125v1" TargetMode="External"/><Relationship Id="rId27" Type="http://schemas.openxmlformats.org/officeDocument/2006/relationships/hyperlink" Target="https://univ-tlse2.hal.science/hal-00968099v1" TargetMode="External"/><Relationship Id="rId28" Type="http://schemas.openxmlformats.org/officeDocument/2006/relationships/hyperlink" Target="https://hal.science/hal-04391405v1" TargetMode="External"/><Relationship Id="rId29" Type="http://schemas.openxmlformats.org/officeDocument/2006/relationships/hyperlink" Target="https://hal.science/hal-03039080v1" TargetMode="External"/><Relationship Id="rId30" Type="http://schemas.openxmlformats.org/officeDocument/2006/relationships/hyperlink" Target="https://hal.science/hal-03039066v1" TargetMode="External"/><Relationship Id="rId31" Type="http://schemas.openxmlformats.org/officeDocument/2006/relationships/hyperlink" Target="https://univ-tlse2.hal.science/hal-00968152v1" TargetMode="External"/><Relationship Id="rId32" Type="http://schemas.openxmlformats.org/officeDocument/2006/relationships/hyperlink" Target="https://hal.science/search/index/?q=*&amp;authFullName_s=Jacqueline Lichtenstein" TargetMode="External"/><Relationship Id="rId33" Type="http://schemas.openxmlformats.org/officeDocument/2006/relationships/hyperlink" Target="https://hal.science/search/index/?q=*&amp;authFullName_s=Christian Michel" TargetMode="External"/><Relationship Id="rId34" Type="http://schemas.openxmlformats.org/officeDocument/2006/relationships/hyperlink" Target="https://univ-tlse2.hal.science/hal-00968150v1" TargetMode="External"/><Relationship Id="rId35" Type="http://schemas.openxmlformats.org/officeDocument/2006/relationships/hyperlink" Target="https://univ-tlse2.hal.science/hal-00968146v1" TargetMode="External"/><Relationship Id="rId36" Type="http://schemas.openxmlformats.org/officeDocument/2006/relationships/hyperlink" Target="https://univ-tlse2.hal.science/hal-00968105v1" TargetMode="External"/><Relationship Id="rId37" Type="http://schemas.openxmlformats.org/officeDocument/2006/relationships/hyperlink" Target="https://hal.science/search/index/?q=*&amp;authFullName_s=Samuel Wittwer" TargetMode="External"/><Relationship Id="rId38" Type="http://schemas.openxmlformats.org/officeDocument/2006/relationships/hyperlink" Target="https://univ-tlse2.hal.science/hal-00968107v1" TargetMode="External"/><Relationship Id="rId39" Type="http://schemas.openxmlformats.org/officeDocument/2006/relationships/hyperlink" Target="https://hal.science/search/index/?q=*&amp;authFullName_s=Philippe-Alain Michaud" TargetMode="External"/><Relationship Id="rId40" Type="http://schemas.openxmlformats.org/officeDocument/2006/relationships/hyperlink" Target="https://hal.science/hal-04827935v1" TargetMode="External"/><Relationship Id="rId41" Type="http://schemas.openxmlformats.org/officeDocument/2006/relationships/hyperlink" Target="https://hal.science/hal-04827904v1" TargetMode="External"/><Relationship Id="rId42" Type="http://schemas.openxmlformats.org/officeDocument/2006/relationships/hyperlink" Target="https://hal.science/hal-04827888v1" TargetMode="External"/><Relationship Id="rId43" Type="http://schemas.openxmlformats.org/officeDocument/2006/relationships/hyperlink" Target="https://hal.science/hal-04827800v1" TargetMode="External"/><Relationship Id="rId44" Type="http://schemas.openxmlformats.org/officeDocument/2006/relationships/hyperlink" Target="https://hal.science/hal-04827772v1" TargetMode="External"/><Relationship Id="rId45" Type="http://schemas.openxmlformats.org/officeDocument/2006/relationships/hyperlink" Target="https://hal.science/hal-04827787v1" TargetMode="External"/><Relationship Id="rId46" Type="http://schemas.openxmlformats.org/officeDocument/2006/relationships/hyperlink" Target="https://hal.science/hal-03173386v1" TargetMode="External"/><Relationship Id="rId47" Type="http://schemas.openxmlformats.org/officeDocument/2006/relationships/hyperlink" Target="https://hal.science/hal-03158424v1" TargetMode="External"/><Relationship Id="rId48" Type="http://schemas.openxmlformats.org/officeDocument/2006/relationships/hyperlink" Target="https://hal.science/hal-04386849v1" TargetMode="External"/><Relationship Id="rId49" Type="http://schemas.openxmlformats.org/officeDocument/2006/relationships/hyperlink" Target="https://hal.science/hal-03045140v1" TargetMode="External"/><Relationship Id="rId50" Type="http://schemas.openxmlformats.org/officeDocument/2006/relationships/hyperlink" Target="https://dx.doi.org/10.11588/arthistoricum.880.c14878" TargetMode="External"/><Relationship Id="rId51" Type="http://schemas.openxmlformats.org/officeDocument/2006/relationships/hyperlink" Target="https://univ-tlse2.hal.science/hal-01832895v1" TargetMode="External"/><Relationship Id="rId52" Type="http://schemas.openxmlformats.org/officeDocument/2006/relationships/hyperlink" Target="https://univ-tlse2.hal.science/hal-01553292v1" TargetMode="External"/><Relationship Id="rId53" Type="http://schemas.openxmlformats.org/officeDocument/2006/relationships/hyperlink" Target="https://acares.hypotheses.org/les-papiers-daca-res/bref-historique" TargetMode="External"/><Relationship Id="rId54" Type="http://schemas.openxmlformats.org/officeDocument/2006/relationships/hyperlink" Target="https://univ-tlse2.hal.science/hal-01621897v1" TargetMode="External"/><Relationship Id="rId55" Type="http://schemas.openxmlformats.org/officeDocument/2006/relationships/hyperlink" Target="https://univ-tlse2.hal.science/hal-01552876v1" TargetMode="External"/><Relationship Id="rId56" Type="http://schemas.openxmlformats.org/officeDocument/2006/relationships/hyperlink" Target="https://www.fage-editions.com/livre/penser-petit-de-lantiquite-premier-xxe-siecle/" TargetMode="External"/><Relationship Id="rId57" Type="http://schemas.openxmlformats.org/officeDocument/2006/relationships/hyperlink" Target="https://univ-tlse2.hal.science/hal-01553167v1" TargetMode="External"/><Relationship Id="rId58" Type="http://schemas.openxmlformats.org/officeDocument/2006/relationships/hyperlink" Target="http://www.pur-editions.fr/detail.php?idOuv=4575" TargetMode="External"/><Relationship Id="rId59" Type="http://schemas.openxmlformats.org/officeDocument/2006/relationships/hyperlink" Target="https://univ-tlse2.hal.science/hal-01553474v1" TargetMode="External"/><Relationship Id="rId60" Type="http://schemas.openxmlformats.org/officeDocument/2006/relationships/hyperlink" Target="https://univ-tlse2.hal.science/hal-01621931v1" TargetMode="External"/><Relationship Id="rId61" Type="http://schemas.openxmlformats.org/officeDocument/2006/relationships/hyperlink" Target="https://univ-tlse2.hal.science/hal-01553451v1" TargetMode="External"/><Relationship Id="rId62" Type="http://schemas.openxmlformats.org/officeDocument/2006/relationships/hyperlink" Target="http://www.mareetmartin.com/catalogue/histoire-de-l-art/arts-et-histoire-de-l-art/ornements" TargetMode="External"/><Relationship Id="rId63" Type="http://schemas.openxmlformats.org/officeDocument/2006/relationships/hyperlink" Target="https://univ-tlse2.hal.science/hal-01569951v1" TargetMode="External"/><Relationship Id="rId64" Type="http://schemas.openxmlformats.org/officeDocument/2006/relationships/hyperlink" Target="https://univ-tlse2.hal.science/hal-01553442v1" TargetMode="External"/><Relationship Id="rId65" Type="http://schemas.openxmlformats.org/officeDocument/2006/relationships/hyperlink" Target="https://univ-tlse2.hal.science/hal-01553462v1" TargetMode="External"/><Relationship Id="rId66" Type="http://schemas.openxmlformats.org/officeDocument/2006/relationships/hyperlink" Target="https://univ-tlse2.hal.science/hal-00968101v1" TargetMode="External"/><Relationship Id="rId67" Type="http://schemas.openxmlformats.org/officeDocument/2006/relationships/hyperlink" Target="https://hal.science/hal-04381606v1" TargetMode="External"/><Relationship Id="rId68" Type="http://schemas.openxmlformats.org/officeDocument/2006/relationships/hyperlink" Target="https://dx.doi.org/10.4000/perspective.24775" TargetMode="External"/><Relationship Id="rId69" Type="http://schemas.openxmlformats.org/officeDocument/2006/relationships/hyperlink" Target="https://hal.science/hal-03045147v1" TargetMode="External"/><Relationship Id="rId70" Type="http://schemas.openxmlformats.org/officeDocument/2006/relationships/hyperlink" Target="https://dx.doi.org/10.4000/insitu.28557" TargetMode="External"/><Relationship Id="rId71" Type="http://schemas.openxmlformats.org/officeDocument/2006/relationships/hyperlink" Target="https://hal.science/hal-03760337v1" TargetMode="External"/><Relationship Id="rId72" Type="http://schemas.openxmlformats.org/officeDocument/2006/relationships/hyperlink" Target="https://hal.science/search/index/?q=*&amp;authFullName_s=Gil Bartholeyns" TargetMode="External"/><Relationship Id="rId73" Type="http://schemas.openxmlformats.org/officeDocument/2006/relationships/hyperlink" Target="https://hal.science/search/index/?q=*&amp;authFullName_s=Manuel Charpy" TargetMode="External"/><Relationship Id="rId74" Type="http://schemas.openxmlformats.org/officeDocument/2006/relationships/hyperlink" Target="https://hal.science/search/index/?q=*&amp;authFullName_s=Pierre-Olivier Dittmar" TargetMode="External"/><Relationship Id="rId75" Type="http://schemas.openxmlformats.org/officeDocument/2006/relationships/hyperlink" Target="https://hal.science/search/index/?q=*&amp;authFullName_s=Magali Nachtergael" TargetMode="External"/><Relationship Id="rId76" Type="http://schemas.openxmlformats.org/officeDocument/2006/relationships/hyperlink" Target="https://hal.science/hal-04381618v1" TargetMode="External"/><Relationship Id="rId77" Type="http://schemas.openxmlformats.org/officeDocument/2006/relationships/hyperlink" Target="https://univ-tlse2.hal.science/hal-02106762v1" TargetMode="External"/><Relationship Id="rId78" Type="http://schemas.openxmlformats.org/officeDocument/2006/relationships/hyperlink" Target="https://univ-tlse2.hal.science/hal-02288710v1" TargetMode="External"/><Relationship Id="rId79" Type="http://schemas.openxmlformats.org/officeDocument/2006/relationships/hyperlink" Target="https://dx.doi.org/10.4000/perspective.13613" TargetMode="External"/><Relationship Id="rId80" Type="http://schemas.openxmlformats.org/officeDocument/2006/relationships/hyperlink" Target="https://hal.science/hal-02065492v1" TargetMode="External"/><Relationship Id="rId81" Type="http://schemas.openxmlformats.org/officeDocument/2006/relationships/hyperlink" Target="https://univ-tlse2.hal.science/hal-02288711v1" TargetMode="External"/><Relationship Id="rId82" Type="http://schemas.openxmlformats.org/officeDocument/2006/relationships/hyperlink" Target="https://dx.doi.org/10.3917/rda.204.0041" TargetMode="External"/><Relationship Id="rId83" Type="http://schemas.openxmlformats.org/officeDocument/2006/relationships/hyperlink" Target="https://univ-tlse2.hal.science/hal-02106754v1" TargetMode="External"/><Relationship Id="rId84" Type="http://schemas.openxmlformats.org/officeDocument/2006/relationships/hyperlink" Target="https://hal.science/hal-01830555v1" TargetMode="External"/><Relationship Id="rId85" Type="http://schemas.openxmlformats.org/officeDocument/2006/relationships/hyperlink" Target="https://hal.science/hal-01621899v1" TargetMode="External"/><Relationship Id="rId86" Type="http://schemas.openxmlformats.org/officeDocument/2006/relationships/hyperlink" Target="https://univ-tlse2.hal.science/hal-01553436v1" TargetMode="External"/><Relationship Id="rId87" Type="http://schemas.openxmlformats.org/officeDocument/2006/relationships/hyperlink" Target="https://univ-tlse2.hal.science/hal-01569953v1" TargetMode="External"/><Relationship Id="rId88" Type="http://schemas.openxmlformats.org/officeDocument/2006/relationships/hyperlink" Target="https://univ-tlse2.hal.science/hal-00968121v1" TargetMode="External"/><Relationship Id="rId89" Type="http://schemas.openxmlformats.org/officeDocument/2006/relationships/hyperlink" Target="https://univ-tlse2.hal.science/hal-00968111v1" TargetMode="External"/><Relationship Id="rId90" Type="http://schemas.openxmlformats.org/officeDocument/2006/relationships/hyperlink" Target="https://univ-tlse2.hal.science/hal-00968109v1" TargetMode="External"/><Relationship Id="rId91" Type="http://schemas.openxmlformats.org/officeDocument/2006/relationships/hyperlink" Target="https://univ-tlse2.hal.science/hal-00968122v1" TargetMode="External"/><Relationship Id="rId92" Type="http://schemas.openxmlformats.org/officeDocument/2006/relationships/hyperlink" Target="https://univ-tlse2.hal.science/hal-00968112v1" TargetMode="External"/><Relationship Id="rId93" Type="http://schemas.openxmlformats.org/officeDocument/2006/relationships/hyperlink" Target="https://univ-tlse2.hal.science/hal-00968113v1" TargetMode="External"/><Relationship Id="rId94" Type="http://schemas.openxmlformats.org/officeDocument/2006/relationships/hyperlink" Target="https://univ-tlse2.hal.science/hal-00968125v1" TargetMode="External"/><Relationship Id="rId95" Type="http://schemas.openxmlformats.org/officeDocument/2006/relationships/hyperlink" Target="https://univ-tlse2.hal.science/hal-00968116v1" TargetMode="External"/><Relationship Id="rId96" Type="http://schemas.openxmlformats.org/officeDocument/2006/relationships/hyperlink" Target="https://univ-tlse2.hal.science/hal-00968129v1" TargetMode="External"/><Relationship Id="rId97" Type="http://schemas.openxmlformats.org/officeDocument/2006/relationships/hyperlink" Target="https://univ-tlse2.hal.science/hal-00968117v1" TargetMode="External"/><Relationship Id="rId98" Type="http://schemas.openxmlformats.org/officeDocument/2006/relationships/hyperlink" Target="https://univ-tlse2.hal.science/hal-00968130v1" TargetMode="External"/><Relationship Id="rId99" Type="http://schemas.openxmlformats.org/officeDocument/2006/relationships/hyperlink" Target="https://hal.science/hal-02157590v1" TargetMode="External"/><Relationship Id="rId100" Type="http://schemas.openxmlformats.org/officeDocument/2006/relationships/hyperlink" Target="https://hal.science/hal-01834555v1" TargetMode="External"/><Relationship Id="rId101" Type="http://schemas.openxmlformats.org/officeDocument/2006/relationships/hyperlink" Target="https://univ-tlse2.hal.science/hal-01553242v1" TargetMode="External"/><Relationship Id="rId102" Type="http://schemas.openxmlformats.org/officeDocument/2006/relationships/hyperlink" Target="https://acares.hypotheses.org/les-papiers-daca-res/actes-des-journees-detude" TargetMode="External"/><Relationship Id="rId103" Type="http://schemas.openxmlformats.org/officeDocument/2006/relationships/hyperlink" Target="https://hal.science/hal-04902021v1" TargetMode="External"/><Relationship Id="rId104" Type="http://schemas.openxmlformats.org/officeDocument/2006/relationships/hyperlink" Target="https://dx.doi.org/10.58079/u97u" TargetMode="External"/><Relationship Id="rId105" Type="http://schemas.openxmlformats.org/officeDocument/2006/relationships/hyperlink" Target="https://univ-tlse2.hal.science/hal-01552833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Perrin Khelissa</dc:title>
  <dc:description>CV</dc:description>
  <dc:subject/>
  <cp:keywords/>
  <cp:category/>
  <cp:lastModifiedBy/>
  <dcterms:created xsi:type="dcterms:W3CDTF">2026-03-20T20:37:40+01:00</dcterms:created>
  <dcterms:modified xsi:type="dcterms:W3CDTF">2026-03-20T20:37:40+01:00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