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PIPONNIER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Lagrave (Rose-Marie)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Publictionnaire. Dictionnaire encyclopédique et critique des publics</w:t></w:r><w:r><w:rPr/><w:t xml:space="preserve">, 2023, pp.[En ligne]</w:t></w:r></w:p><w:p><w:pPr/><w:r><w:rPr/><w:t xml:space="preserve">Notice d’encyclopédie ou de dictionnaire</w:t></w:r></w:p><w:p><w:pPr/><w:hyperlink r:id="rId7" w:history="1"><w:r><w:rPr><w:color w:val="#410a8c"/><w:u w:val="single"/></w:rPr><w:t xml:space="preserve">hal-04021893v1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Passeron (Jean-Claude)</w:t></w:r></w:hyperlink></w:p><w:p><w:pPr/><w:hyperlink r:id="rId8" w:history="1"><w:r><w:rPr><w:color w:val="#410a8c"/><w:u w:val="single"/></w:rPr><w:t xml:space="preserve">Anne Piponnier</w:t></w:r></w:hyperlink></w:p><w:p><w:pPr/><w:r><w:rPr/><w:t xml:space="preserve">2021, pp.[En ligne]</w:t></w:r></w:p><w:p><w:pPr/><w:r><w:rPr/><w:t xml:space="preserve">Notice d’encyclopédie ou de dictionnaire</w:t></w:r></w:p><w:p><w:pPr/><w:hyperlink r:id="rId9" w:history="1"><w:r><w:rPr><w:color w:val="#410a8c"/><w:u w:val="single"/></w:rPr><w:t xml:space="preserve">hal-03504749v1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Elias (Norbert)</w:t></w:r></w:hyperlink></w:p><w:p><w:pPr/><w:hyperlink r:id="rId8" w:history="1"><w:r><w:rPr><w:color w:val="#410a8c"/><w:u w:val="single"/></w:rPr><w:t xml:space="preserve">Anne Piponnier</w:t></w:r></w:hyperlink></w:p><w:p><w:pPr/><w:r><w:rPr/><w:t xml:space="preserve">2018, pp.[En ligne]</w:t></w:r></w:p><w:p><w:pPr/><w:r><w:rPr/><w:t xml:space="preserve">Notice d’encyclopédie ou de dictionnaire</w:t></w:r></w:p><w:p><w:pPr/><w:hyperlink r:id="rId10" w:history="1"><w:r><w:rPr><w:color w:val="#410a8c"/><w:u w:val="single"/></w:rPr><w:t xml:space="preserve">hal-01883573v2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Curation</w:t></w:r></w:hyperlink></w:p><w:p><w:pPr/><w:hyperlink r:id="rId8" w:history="1"><w:r><w:rPr><w:color w:val="#410a8c"/><w:u w:val="single"/></w:rPr><w:t xml:space="preserve">Anne Piponnier</w:t></w:r></w:hyperlink></w:p><w:p><w:pPr/><w:r><w:rPr/><w:t xml:space="preserve">2018, pp.[En ligne]</w:t></w:r></w:p><w:p><w:pPr/><w:r><w:rPr/><w:t xml:space="preserve">Notice d’encyclopédie ou de dictionnaire</w:t></w:r></w:p><w:p><w:pPr/><w:hyperlink r:id="rId11" w:history="1"><w:r><w:rPr><w:color w:val="#410a8c"/><w:u w:val="single"/></w:rPr><w:t xml:space="preserve">hal-01759013v1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Hoggart (Richard)</w:t></w:r></w:hyperlink></w:p><w:p><w:pPr/><w:hyperlink r:id="rId8" w:history="1"><w:r><w:rPr><w:color w:val="#410a8c"/><w:u w:val="single"/></w:rPr><w:t xml:space="preserve">Anne Piponnier</w:t></w:r></w:hyperlink></w:p><w:p><w:pPr/><w:r><w:rPr/><w:t xml:space="preserve">2018, pp.[En ligne]</w:t></w:r></w:p><w:p><w:pPr/><w:r><w:rPr/><w:t xml:space="preserve">Notice d’encyclopédie ou de dictionnaire</w:t></w:r></w:p><w:p><w:pPr/><w:hyperlink r:id="rId12" w:history="1"><w:r><w:rPr><w:color w:val="#410a8c"/><w:u w:val="single"/></w:rPr><w:t xml:space="preserve">hal-01921273v1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Gold, Mercury and Sanitary Crisis in French Guiana: An Interdisciplinary Approach to Discourse(s)</w:t></w:r></w:hyperlink></w:p><w:p><w:pPr/><w:hyperlink r:id="rId14" w:history="1"><w:r><w:rPr><w:color w:val="#410a8c"/><w:u w:val="single"/></w:rPr><w:t xml:space="preserve">Anaïs Auge</w:t></w:r></w:hyperlink><w:r><w:rPr/><w:t xml:space="preserve">,</w:t></w:r><w:hyperlink r:id="rId15" w:history="1"><w:r><w:rPr><w:color w:val="#410a8c"/><w:u w:val="single"/></w:rPr><w:t xml:space="preserve">François Allard-Huver</w:t></w:r></w:hyperlink><w:r><w:rPr/><w:t xml:space="preserve">,</w:t></w:r><w:hyperlink r:id="rId16" w:history="1"><w:r><w:rPr><w:color w:val="#410a8c"/><w:u w:val="single"/></w:rPr><w:t xml:space="preserve">Emmanuelle Simon</w:t></w:r></w:hyperlink><w:r><w:rPr/><w:t xml:space="preserve">,</w:t></w:r><w:hyperlink r:id="rId8" w:history="1"><w:r><w:rPr><w:color w:val="#410a8c"/><w:u w:val="single"/></w:rPr><w:t xml:space="preserve">Anne Piponnier</w:t></w:r></w:hyperlink><w:r><w:rPr/><w:t xml:space="preserve">,</w:t></w:r><w:hyperlink r:id="rId17" w:history="1"><w:r><w:rPr><w:color w:val="#410a8c"/><w:u w:val="single"/></w:rPr><w:t xml:space="preserve">Marianne Clausel</w:t></w:r></w:hyperlink></w:p><w:p><w:pPr/><w:r><w:rPr><w:i w:val="1"/><w:iCs w:val="1"/></w:rPr><w:t xml:space="preserve">72nd Annual ICA Conference. One World, One Network‽</w:t></w:r><w:r><w:rPr/><w:t xml:space="preserve">, International Communication Association (ICA), May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halshs-03762097v1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Témoignages réflexifs : pourquoi et comment je bloggue ?</w:t></w:r></w:hyperlink></w:p><w:p><w:pPr/><w:hyperlink r:id="rId19" w:history="1"><w:r><w:rPr><w:color w:val="#410a8c"/><w:u w:val="single"/></w:rPr><w:t xml:space="preserve">Marie-Anne Paveau</w:t></w:r></w:hyperlink><w:r><w:rPr/><w:t xml:space="preserve">,</w:t></w:r><w:hyperlink r:id="rId20" w:history="1"><w:r><w:rPr><w:color w:val="#410a8c"/><w:u w:val="single"/></w:rPr><w:t xml:space="preserve">Karim Hammou</w:t></w:r></w:hyperlink><w:r><w:rPr/><w:t xml:space="preserve">,</w:t></w:r><w:hyperlink r:id="rId8" w:history="1"><w:r><w:rPr><w:color w:val="#410a8c"/><w:u w:val="single"/></w:rPr><w:t xml:space="preserve">Anne Piponnier</w:t></w:r></w:hyperlink><w:r><w:rPr/><w:t xml:space="preserve">,</w:t></w:r><w:hyperlink r:id="rId21" w:history="1"><w:r><w:rPr><w:color w:val="#410a8c"/><w:u w:val="single"/></w:rPr><w:t xml:space="preserve">Caroline Muller</w:t></w:r></w:hyperlink></w:p><w:p><w:pPr/><w:r><w:rPr><w:i w:val="1"/><w:iCs w:val="1"/></w:rPr><w:t xml:space="preserve">Journée OpenEdition 10 ans d'Hypothèses. Hypotheses.org : un objet de recherche interdisciplinaire</w:t></w:r><w:r><w:rPr/><w:t xml:space="preserve">, OpenEdition; GIS Réseau des Urfist; Université de Strasbourg, Jan 2019,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hal-01990485v1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carrière d'un blog de structure de recherche : retour sur une expérience de pragmatique éditoriale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Journée OpenEdition 10 ans d'Hypothèses. Hypotheses.org : un objet de recherche interdisciplinaire</w:t></w:r><w:r><w:rPr/><w:t xml:space="preserve">, OpenEdition; GIS du réseau des URFIST (projet HYCAR); Université de Strasbourg, Jan 2019,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hal-02361083v1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différents modes de communication et d’échange développés sur, via et par internet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Séminaire Éducation, territorialités et territoires</w:t></w:r><w:r><w:rPr/><w:t xml:space="preserve">, Éducation; Cultures; Politiques (ECP; Université Lumière Lyon 2), Dec 2018,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hal-01989761v1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E-health and industrial medicine, a new program for communication research</w:t></w:r></w:hyperlink></w:p><w:p><w:pPr/><w:hyperlink r:id="rId16" w:history="1"><w:r><w:rPr><w:color w:val="#410a8c"/><w:u w:val="single"/></w:rPr><w:t xml:space="preserve">Emmanuelle Simon</w:t></w:r></w:hyperlink><w:r><w:rPr/><w:t xml:space="preserve">,</w:t></w:r><w:hyperlink r:id="rId8" w:history="1"><w:r><w:rPr><w:color w:val="#410a8c"/><w:u w:val="single"/></w:rPr><w:t xml:space="preserve">Anne Piponnier</w:t></w:r></w:hyperlink></w:p><w:p><w:pPr/><w:r><w:rPr><w:i w:val="1"/><w:iCs w:val="1"/></w:rPr><w:t xml:space="preserve">Conférence internationale ICA 2018 Prague Health Communication. Extended session: Trends, Issues and Innovations - Engaging French and International Shared Voices Regarding Public Health Controversies</w:t></w:r><w:r><w:rPr/><w:t xml:space="preserve">, International communication association, May 2018, Prague, Czech Republic</w:t></w:r></w:p><w:p><w:pPr/><w:r><w:rPr/><w:t xml:space="preserve">Communication dans un congrès</w:t></w:r></w:p><w:p><w:pPr/><w:hyperlink r:id="rId24" w:history="1"><w:r><w:rPr><w:color w:val="#410a8c"/><w:u w:val="single"/></w:rPr><w:t xml:space="preserve">hal-02862737v1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Biography of health devices: role and impact for (e-)health communication studies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16" w:history="1"><w:r><w:rPr><w:color w:val="#410a8c"/><w:u w:val="single"/></w:rPr><w:t xml:space="preserve">Emmanuelle Simon</w:t></w:r></w:hyperlink></w:p><w:p><w:pPr/><w:r><w:rPr><w:i w:val="1"/><w:iCs w:val="1"/></w:rPr><w:t xml:space="preserve">Workshop Communication et santé : croisée des approches entre la France et les États-Unis</w:t></w:r><w:r><w:rPr/><w:t xml:space="preserve">, Communications; Médiations; Organisations; Savoirs (Cimeos; Université de Bourgogne); Labex Lipstic, Jun 2018, Dijon, France</w:t></w:r></w:p><w:p><w:pPr/><w:r><w:rPr/><w:t xml:space="preserve">Communication dans un congrès</w:t></w:r></w:p><w:p><w:pPr/><w:hyperlink r:id="rId25" w:history="1"><w:r><w:rPr><w:color w:val="#410a8c"/><w:u w:val="single"/></w:rPr><w:t xml:space="preserve">hal-01818451v1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Biographie et récit de recherche : une mise en abyme. Réflexions à propos d'une lecture de 33 Newport Street de Richard Hoggart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international Lire des vies. L'approche biographique en sciences humaines et sociales</w:t></w:r><w:r><w:rPr/><w:t xml:space="preserve">, Laboratoire de recherche sur les espaces Créoles et Francophones (LCF, Université de La Réunion); Observatoire des Sociétés de l'Océan Indien (OSOI, Université de La Réunion); Centre de recherche sur les médiations (Crem, Université de Lorraine), Feb 2017, Saint-Denis, France. pp.127-142</w:t></w:r></w:p><w:p><w:pPr/><w:r><w:rPr/><w:t xml:space="preserve">Communication dans un congrès</w:t></w:r></w:p><w:p><w:pPr/><w:hyperlink r:id="rId26" w:history="1"><w:r><w:rPr><w:color w:val="#410a8c"/><w:u w:val="single"/></w:rPr><w:t xml:space="preserve">hal-01725105v1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relations science-société en pratique : quelles nouvelles configurations ?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28" w:history="1"><w:r><w:rPr><w:color w:val="#410a8c"/><w:u w:val="single"/></w:rPr><w:t xml:space="preserve">Françoise Paquienséguy</w:t></w:r></w:hyperlink></w:p><w:p><w:pPr/><w:r><w:rPr><w:i w:val="1"/><w:iCs w:val="1"/></w:rPr><w:t xml:space="preserve">Séminaire TRANSVERS-HN</w:t></w:r><w:r><w:rPr/><w:t xml:space="preserve">, Institut des sciences de l'homme (CNRS, Université Lumière Lyon 2, ENS de Lyon, Sciences Po Lyon, Université Jean-Monnet Saint-Étienne, Université de Lyon, Réseau national des maisons des sciences de l'homme) ; MSH-Alpes (CNRS, Université Grenoble Alpes, Réseau national des maisons des sciences de l'homme), Jun 2017,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hal-01737930v1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Implication et engagement. Figures d’un déplacement dans le travail de restitution de la recherche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1re édition du Festival international de sociologie (Fiso)</w:t></w:r><w:r><w:rPr/><w:t xml:space="preserve">, Laboratoire lorrain de sciences sociales (2L2S, Université de Lorraine), Oct 2015, Épinal, France. pp.229-244</w:t></w:r></w:p><w:p><w:pPr/><w:r><w:rPr/><w:t xml:space="preserve">Communication dans un congrès</w:t></w:r></w:p><w:p><w:pPr/><w:hyperlink r:id="rId29" w:history="1"><w:r><w:rPr><w:color w:val="#410a8c"/><w:u w:val="single"/></w:rPr><w:t xml:space="preserve">hal-01720526v1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Pratiques narratives et éditorialisation de la recherche : nouvelles formes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Journée d'étude Pratiques d’écriture et de réécriture à l’interface des sciences et du journalisme</w:t></w:r><w:r><w:rPr/><w:t xml:space="preserve">, Centre de recherche sur les médiations (Crem, Université de Lorraine); The Conversation France, Sep 2016, 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hal-01727483v1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L'observatoire, une institution paradoxale en temps d'incertitude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Séminaire Formes et modèles culturels</w:t></w:r><w:r><w:rPr/><w:t xml:space="preserve">, Centre Norbert Elias (CNE; Aix-Marseille Université), Dec 2016,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hal-01730423v1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Portraits filmés de chercheurs : quels témoignages, pour quels publics ?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Science and you</w:t></w:r><w:r><w:rPr/><w:t xml:space="preserve">, Université de Lorraine, Jun 2015, Nancy, France</w:t></w:r></w:p><w:p><w:pPr/><w:r><w:rPr/><w:t xml:space="preserve">Communication dans un congrès</w:t></w:r></w:p><w:p><w:pPr/><w:hyperlink r:id="rId32" w:history="1"><w:r><w:rPr><w:color w:val="#410a8c"/><w:u w:val="single"/></w:rPr><w:t xml:space="preserve">hal-01365145v1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Réflexivité et écriture : pour une poétique de la trace dans les recherches communicationnelles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IVe Congrès RIFreQ : La logique de la découverte en recherche qualitative</w:t></w:r><w:r><w:rPr/><w:t xml:space="preserve">, Jun 2013, Fribourg, Suisse. pp.1-15</w:t></w:r></w:p><w:p><w:pPr/><w:r><w:rPr/><w:t xml:space="preserve">Communication dans un congrès</w:t></w:r></w:p><w:p><w:pPr/><w:hyperlink r:id="rId33" w:history="1"><w:r><w:rPr><w:color w:val="#410a8c"/><w:u w:val="single"/></w:rPr><w:t xml:space="preserve">hal-01805611v1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L'espace sémiotique du projet : du dispositif médiatique au territoire symbolique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Communication du symbolique et symbolique de la communication dans les sociétés modernes et postmodernes</w:t></w:r><w:r><w:rPr/><w:t xml:space="preserve">, Nov 2012, Béziers, France</w:t></w:r></w:p><w:p><w:pPr/><w:r><w:rPr/><w:t xml:space="preserve">Communication dans un congrès</w:t></w:r></w:p><w:p><w:pPr/><w:hyperlink r:id="rId34" w:history="1"><w:r><w:rPr><w:color w:val="#410a8c"/><w:u w:val="single"/></w:rPr><w:t xml:space="preserve">hal-01805640v1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cas de confiance professionnelle : construction des usages et des normes dans les systèmes d’appels à projet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international «In-formation et communications organisationnelles : entre normes et formes»</w:t></w:r><w:r><w:rPr/><w:t xml:space="preserve">, Sep 2011, Rennes, France. pp.109-119</w:t></w:r></w:p><w:p><w:pPr/><w:r><w:rPr/><w:t xml:space="preserve">Communication dans un congrès</w:t></w:r></w:p><w:p><w:pPr/><w:hyperlink r:id="rId35" w:history="1"><w:r><w:rPr><w:color w:val="#410a8c"/><w:u w:val="single"/></w:rPr><w:t xml:space="preserve">hal-01805657v1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Publier la recherche en mode projet : objets et pratiques entre autonomie et normalisation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international Edition et publication scientifiques en sciences humaines et sociales : formes et enjeux</w:t></w:r><w:r><w:rPr/><w:t xml:space="preserve">, Mar 2010, Avignon, France. pp.193-203</w:t></w:r></w:p><w:p><w:pPr/><w:r><w:rPr/><w:t xml:space="preserve">Communication dans un congrès</w:t></w:r></w:p><w:p><w:pPr/><w:hyperlink r:id="rId36" w:history="1"><w:r><w:rPr><w:color w:val="#410a8c"/><w:u w:val="single"/></w:rPr><w:t xml:space="preserve">hal-01805676v1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L’observatoire numérique, un nouvel instrument au service du dialogue science-société ?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EUTIC 2009 - Stratégies du changement dans les systèmes et les territoires</w:t></w:r><w:r><w:rPr/><w:t xml:space="preserve">, Nov 2009, Bordeaux, France. pp.393-404, </w:t></w:r><w:hyperlink r:id="rId38" w:history="1"><w:r><w:rPr><w:color w:val="#410a8c"/><w:u w:val="single"/></w:rPr><w:t xml:space="preserve">⟨10.4000/books.msha.5661⟩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hal-01805697v1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logique de projet comme instrument des politiques éducatives européennes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International Conference "Comparazione tra sistemi educativi europei" Università degli Studi di Salerno</w:t></w:r><w:r><w:rPr/><w:t xml:space="preserve">, May 2008, Fisciano, Italy</w:t></w:r></w:p><w:p><w:pPr/><w:r><w:rPr/><w:t xml:space="preserve">Communication dans un congrès</w:t></w:r></w:p><w:p><w:pPr/><w:hyperlink r:id="rId39" w:history="1"><w:r><w:rPr><w:color w:val="#410a8c"/><w:u w:val="single"/></w:rPr><w:t xml:space="preserve">halshs-00783745v1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Projets de territories, territories de projets: une nouvelle alliance à l'épreuve des réseaux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International Conference of Territorial Intelligence "Territorial intelligence, regional identity and sustainable development", mai 2007</w:t></w:r><w:r><w:rPr/><w:t xml:space="preserve">, May 2007, Salerno, Italie</w:t></w:r></w:p><w:p><w:pPr/><w:r><w:rPr/><w:t xml:space="preserve">Communication dans un congrès</w:t></w:r></w:p><w:p><w:pPr/><w:hyperlink r:id="rId40" w:history="1"><w:r><w:rPr><w:color w:val="#410a8c"/><w:u w:val="single"/></w:rPr><w:t xml:space="preserve">halshs-00845330v1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Territoires, territorialité et territorialisation à l'œuvre sur le terrain et sur internet.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2" w:history="1"><w:r><w:rPr><w:color w:val="#410a8c"/><w:u w:val="single"/></w:rPr><w:t xml:space="preserve">Pierre Champollion</w:t></w:r></w:hyperlink></w:p><w:p><w:pPr/><w:r><w:rPr><w:i w:val="1"/><w:iCs w:val="1"/></w:rPr><w:t xml:space="preserve">3th International Conference of Territorial Intelligence "Territory, well-being and social inclusion" REIT, October 19th-21th 2005, Liège</w:t></w:r><w:r><w:rPr/><w:t xml:space="preserve">, Oct 2005, Liège, Belgique</w:t></w:r></w:p><w:p><w:pPr/><w:r><w:rPr/><w:t xml:space="preserve">Communication dans un congrès</w:t></w:r></w:p><w:p><w:pPr/><w:hyperlink r:id="rId41" w:history="1"><w:r><w:rPr><w:color w:val="#410a8c"/><w:u w:val="single"/></w:rPr><w:t xml:space="preserve">halshs-01023687v1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Articuler logiques de service et logiques éditoriales : quels choix pour le développement du portail du REIT ?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REIT annual conference of Pécs, 2004 (Hungary)</w:t></w:r><w:r><w:rPr/><w:t xml:space="preserve">, May 2004, Pécs, Hongrie. pp.11-16</w:t></w:r></w:p><w:p><w:pPr/><w:r><w:rPr/><w:t xml:space="preserve">Communication dans un congrès</w:t></w:r></w:p><w:p><w:pPr/><w:hyperlink r:id="rId43" w:history="1"><w:r><w:rPr><w:color w:val="#410a8c"/><w:u w:val="single"/></w:rPr><w:t xml:space="preserve">halshs-01053224v1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Se raconter en SHS : quels enjeux pour le chercheur ?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5" w:history="1"><w:r><w:rPr><w:color w:val="#410a8c"/><w:u w:val="single"/></w:rPr><w:t xml:space="preserve">Céline Ségur</w:t></w:r></w:hyperlink></w:p><w:p><w:pPr/><w:r><w:rPr/><w:t xml:space="preserve">Anne Piponnier; Céline Ségur. </w:t></w:r><w:r><w:rPr><w:i w:val="1"/><w:iCs w:val="1"/></w:rPr><w:t xml:space="preserve">Identités du chercheur et narrations en sciences sociales</w:t></w:r><w:r><w:rPr/><w:t xml:space="preserve">, 43, </w:t></w:r><w:hyperlink r:id="rId46" w:history="1"><w:r><w:rPr><w:color w:val="#410a8c"/><w:u w:val="single"/></w:rPr><w:t xml:space="preserve">Presses universitaires de Nancy - Editions Universitaires de Lorraine</w:t></w:r></w:hyperlink><w:r><w:rPr/><w:t xml:space="preserve">, pp.7-16, 2021, Identités du chercheur et narrations en sciences sociales, 978-2-8143-0601-1</w:t></w:r></w:p><w:p><w:pPr/><w:r><w:rPr/><w:t xml:space="preserve">Chapitre d'ouvrage</w:t></w:r></w:p><w:p><w:pPr/><w:hyperlink r:id="rId44" w:history="1"><w:r><w:rPr><w:color w:val="#410a8c"/><w:u w:val="single"/></w:rPr><w:t xml:space="preserve">hal-03563102v1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 bord de la falaise. Trajectoires d'écriture biographique en SHS. Le cas des notices d'auteurs du Publictionnaire</w:t></w:r></w:hyperlink></w:p><w:p><w:pPr/><w:hyperlink r:id="rId8" w:history="1"><w:r><w:rPr><w:color w:val="#410a8c"/><w:u w:val="single"/></w:rPr><w:t xml:space="preserve">Anne Piponnier</w:t></w:r></w:hyperlink></w:p><w:p><w:pPr/><w:r><w:rPr/><w:t xml:space="preserve">Béatrice Fleury; Jacques Walter. </w:t></w:r><w:r><w:rPr><w:i w:val="1"/><w:iCs w:val="1"/></w:rPr><w:t xml:space="preserve">Lire des vies (2) L'approche biographique en lettres et en sciences humaines et sociales</w:t></w:r><w:r><w:rPr/><w:t xml:space="preserve">, 45, Presses universitaires de Nancy - Éditions universitaires de Lorraine, pp.85-104, 2021, 978-2-8143-0622-6</w:t></w:r></w:p><w:p><w:pPr/><w:r><w:rPr/><w:t xml:space="preserve">Chapitre d'ouvrage</w:t></w:r></w:p><w:p><w:pPr/><w:hyperlink r:id="rId47" w:history="1"><w:r><w:rPr><w:color w:val="#410a8c"/><w:u w:val="single"/></w:rPr><w:t xml:space="preserve">hal-03563139v1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Projects and Digital Experience: The Construction of a New Relationship with the Territory</w:t></w:r></w:hyperlink></w:p><w:p><w:pPr/><w:hyperlink r:id="rId8" w:history="1"><w:r><w:rPr><w:color w:val="#410a8c"/><w:u w:val="single"/></w:rPr><w:t xml:space="preserve">Anne Piponnier</w:t></w:r></w:hyperlink></w:p><w:p><w:pPr/><w:r><w:rPr/><w:t xml:space="preserve">Pierre Champollion. </w:t></w:r><w:r><w:rPr><w:i w:val="1"/><w:iCs w:val="1"/></w:rPr><w:t xml:space="preserve">Territorialization of Education. Trend or Necessity</w:t></w:r><w:r><w:rPr/><w:t xml:space="preserve">, 5, </w:t></w:r><w:hyperlink r:id="rId49" w:history="1"><w:r><w:rPr><w:color w:val="#410a8c"/><w:u w:val="single"/></w:rPr><w:t xml:space="preserve">Iste Ed.; Wiley</w:t></w:r></w:hyperlink><w:r><w:rPr/><w:t xml:space="preserve">, pp.167-179, 2020, Science, Society and New Technologies series. Education Set, 978-1-78630-560-2</w:t></w:r></w:p><w:p><w:pPr/><w:r><w:rPr/><w:t xml:space="preserve">Chapitre d'ouvrage</w:t></w:r></w:p><w:p><w:pPr/><w:hyperlink r:id="rId48" w:history="1"><w:r><w:rPr><w:color w:val="#410a8c"/><w:u w:val="single"/></w:rPr><w:t xml:space="preserve">hal-03119322v1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Projet et expérience numérique : la construction d’un nouveau rapport au territoire</w:t></w:r></w:hyperlink></w:p><w:p><w:pPr/><w:hyperlink r:id="rId8" w:history="1"><w:r><w:rPr><w:color w:val="#410a8c"/><w:u w:val="single"/></w:rPr><w:t xml:space="preserve">Anne Piponnier</w:t></w:r></w:hyperlink></w:p><w:p><w:pPr/><w:r><w:rPr/><w:t xml:space="preserve">Pierre Champollion. </w:t></w:r><w:r><w:rPr><w:i w:val="1"/><w:iCs w:val="1"/></w:rPr><w:t xml:space="preserve">Territorialisation de l'éducation. Tendance ou nécessité</w:t></w:r><w:r><w:rPr/><w:t xml:space="preserve">, 5, </w:t></w:r><w:hyperlink r:id="rId51" w:history="1"><w:r><w:rPr><w:color w:val="#410a8c"/><w:u w:val="single"/></w:rPr><w:t xml:space="preserve">Iste Ed.</w:t></w:r></w:hyperlink><w:r><w:rPr/><w:t xml:space="preserve">, pp.173-183, 2020, Innovation en sciences de l'éducation. Série Education, 9781784056544</w:t></w:r></w:p><w:p><w:pPr/><w:r><w:rPr/><w:t xml:space="preserve">Chapitre d'ouvrage</w:t></w:r></w:p><w:p><w:pPr/><w:hyperlink r:id="rId50" w:history="1"><w:r><w:rPr><w:color w:val="#410a8c"/><w:u w:val="single"/></w:rPr><w:t xml:space="preserve">hal-03119334v1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Anne Piponnier</w:t></w:r></w:hyperlink></w:p><w:p><w:pPr/><w:r><w:rPr/><w:t xml:space="preserve">Gino Gramaccia; Annick Monseigne; Anne Piponnier. </w:t></w:r><w:r><w:rPr><w:i w:val="1"/><w:iCs w:val="1"/></w:rPr><w:t xml:space="preserve">Le temps des précaires. Approches communicationnelles de l'éphémère</w:t></w:r><w:r><w:rPr/><w:t xml:space="preserve">, </w:t></w:r><w:hyperlink r:id="rId53" w:history="1"><w:r><w:rPr><w:color w:val="#410a8c"/><w:u w:val="single"/></w:rPr><w:t xml:space="preserve">Presses universitaires de Bordeaux</w:t></w:r></w:hyperlink><w:r><w:rPr/><w:t xml:space="preserve">, pp.157-160, 2017, 979-10-300-0136-5</w:t></w:r></w:p><w:p><w:pPr/><w:r><w:rPr/><w:t xml:space="preserve">Chapitre d'ouvrage</w:t></w:r></w:p><w:p><w:pPr/><w:hyperlink r:id="rId52" w:history="1"><w:r><w:rPr><w:color w:val="#410a8c"/><w:u w:val="single"/></w:rPr><w:t xml:space="preserve">hal-01514339v1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paradigme de projet, un avatar de la précarité ?</w:t></w:r></w:hyperlink></w:p><w:p><w:pPr/><w:hyperlink r:id="rId8" w:history="1"><w:r><w:rPr><w:color w:val="#410a8c"/><w:u w:val="single"/></w:rPr><w:t xml:space="preserve">Anne Piponnier</w:t></w:r></w:hyperlink></w:p><w:p><w:pPr/><w:r><w:rPr/><w:t xml:space="preserve">Gino Gramaccia; Annick Monseigne; Anne Piponnier. </w:t></w:r><w:r><w:rPr><w:i w:val="1"/><w:iCs w:val="1"/></w:rPr><w:t xml:space="preserve">Le temps des précaires. Approches communicationnelles de l'éphémère </w:t></w:r><w:r><w:rPr/><w:t xml:space="preserve">, </w:t></w:r><w:hyperlink r:id="rId55" w:history="1"><w:r><w:rPr><w:color w:val="#410a8c"/><w:u w:val="single"/></w:rPr><w:t xml:space="preserve">Presses universitaires de Bordeaux</w:t></w:r></w:hyperlink><w:r><w:rPr/><w:t xml:space="preserve">, pp.51-62, 2017, Le territoire et ses acteurs, 979-10-300-0136-5</w:t></w:r></w:p><w:p><w:pPr/><w:r><w:rPr/><w:t xml:space="preserve">Chapitre d'ouvrage</w:t></w:r></w:p><w:p><w:pPr/><w:hyperlink r:id="rId54" w:history="1"><w:r><w:rPr><w:color w:val="#410a8c"/><w:u w:val="single"/></w:rPr><w:t xml:space="preserve">hal-01514343v1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maison de projet : une nouvelle maison de verre au cœur de la cité ?</w:t></w:r></w:hyperlink></w:p><w:p><w:pPr/><w:hyperlink r:id="rId8" w:history="1"><w:r><w:rPr><w:color w:val="#410a8c"/><w:u w:val="single"/></w:rPr><w:t xml:space="preserve">Anne Piponnier</w:t></w:r></w:hyperlink></w:p><w:p><w:pPr/><w:r><w:rPr/><w:t xml:space="preserve">Catellani, Andrea ; Crucifix, Audrey; Hambursin, Christine; Libaert, Thierry. </w:t></w:r><w:r><w:rPr><w:i w:val="1"/><w:iCs w:val="1"/></w:rPr><w:t xml:space="preserve">La communication transparente : l'impératif de la transparence dans le discours des organisations</w:t></w:r><w:r><w:rPr/><w:t xml:space="preserve">, </w:t></w:r><w:hyperlink r:id="rId57" w:history="1"><w:r><w:rPr><w:color w:val="#410a8c"/><w:u w:val="single"/></w:rPr><w:t xml:space="preserve">Presses universitaires de Louvain</w:t></w:r></w:hyperlink><w:r><w:rPr/><w:t xml:space="preserve">, pp.109-125, 2015, 978-2-87558-388-8</w:t></w:r></w:p><w:p><w:pPr/><w:r><w:rPr/><w:t xml:space="preserve">Chapitre d'ouvrage</w:t></w:r></w:p><w:p><w:pPr/><w:hyperlink r:id="rId56" w:history="1"><w:r><w:rPr><w:color w:val="#410a8c"/><w:u w:val="single"/></w:rPr><w:t xml:space="preserve">hal-01511575v1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L’apport de la sociologie pragmatique à une approche critique du projet</w:t></w:r></w:hyperlink></w:p><w:p><w:pPr/><w:hyperlink r:id="rId8" w:history="1"><w:r><w:rPr><w:color w:val="#410a8c"/><w:u w:val="single"/></w:rPr><w:t xml:space="preserve">Anne Piponnier</w:t></w:r></w:hyperlink></w:p><w:p><w:pPr/><w:r><w:rPr/><w:t xml:space="preserve">Heller, Thomas and Huët, Romain and Vidaillet, Bénédicte. </w:t></w:r><w:r><w:rPr><w:i w:val="1"/><w:iCs w:val="1"/></w:rPr><w:t xml:space="preserve">Communication et organisation: perspectives critiques</w:t></w:r><w:r><w:rPr/><w:t xml:space="preserve">, Presses universitaires du Septentrion, 2013, pp.119--130, 2013, 978-2-7574-0430-0. </w:t></w:r><w:hyperlink r:id="rId59" w:history="1"><w:r><w:rPr><w:color w:val="#410a8c"/><w:u w:val="single"/></w:rPr><w:t xml:space="preserve">⟨10.4000/books.septentrion.7422⟩</w:t></w:r></w:hyperlink></w:p><w:p><w:pPr/><w:r><w:rPr/><w:t xml:space="preserve">Chapitre d'ouvrage</w:t></w:r></w:p><w:p><w:pPr/><w:hyperlink r:id="rId58" w:history="1"><w:r><w:rPr><w:color w:val="#410a8c"/><w:u w:val="single"/></w:rPr><w:t xml:space="preserve">hal-01805371v1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Politiques et pratiques du projet. Une approche communicationnelle</w:t></w:r></w:hyperlink></w:p><w:p><w:pPr/><w:hyperlink r:id="rId8" w:history="1"><w:r><w:rPr><w:color w:val="#410a8c"/><w:u w:val="single"/></w:rPr><w:t xml:space="preserve">Anne Piponnier</w:t></w:r></w:hyperlink></w:p><w:p><w:pPr/><w:hyperlink r:id="rId61" w:history="1"><w:r><w:rPr><w:color w:val="#410a8c"/><w:u w:val="single"/></w:rPr><w:t xml:space="preserve">Éd. L'Harmattan</w:t></w:r></w:hyperlink><w:r><w:rPr/><w:t xml:space="preserve">, 2021, Crise et Anthropologie de la relation, 978-2-343-24472-3</w:t></w:r></w:p><w:p><w:pPr/><w:r><w:rPr/><w:t xml:space="preserve">Ouvrages</w:t></w:r></w:p><w:p><w:pPr/><w:hyperlink r:id="rId60" w:history="1"><w:r><w:rPr><w:color w:val="#410a8c"/><w:u w:val="single"/></w:rPr><w:t xml:space="preserve">hal-03504758v1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temps des précaires. Approches communicationnelles de l'éphémère</w:t></w:r></w:hyperlink></w:p><w:p><w:pPr/><w:hyperlink r:id="rId63" w:history="1"><w:r><w:rPr><w:color w:val="#410a8c"/><w:u w:val="single"/></w:rPr><w:t xml:space="preserve">Gino Gramaccia</w:t></w:r></w:hyperlink><w:r><w:rPr/><w:t xml:space="preserve">,</w:t></w:r><w:hyperlink r:id="rId64" w:history="1"><w:r><w:rPr><w:color w:val="#410a8c"/><w:u w:val="single"/></w:rPr><w:t xml:space="preserve">Annick Monseigne</w:t></w:r></w:hyperlink><w:r><w:rPr/><w:t xml:space="preserve">,</w:t></w:r><w:hyperlink r:id="rId8" w:history="1"><w:r><w:rPr><w:color w:val="#410a8c"/><w:u w:val="single"/></w:rPr><w:t xml:space="preserve">Anne Piponnier</w:t></w:r></w:hyperlink></w:p><w:p><w:pPr/><w:hyperlink r:id="rId65" w:history="1"><w:r><w:rPr><w:color w:val="#410a8c"/><w:u w:val="single"/></w:rPr><w:t xml:space="preserve">Presses universitaires de Bordeaux</w:t></w:r></w:hyperlink><w:r><w:rPr/><w:t xml:space="preserve">, 177 p., 2017, 979-10-300-0136-5</w:t></w:r></w:p><w:p><w:pPr/><w:r><w:rPr/><w:t xml:space="preserve">Ouvrages</w:t></w:r></w:p><w:p><w:pPr/><w:hyperlink r:id="rId62" w:history="1"><w:r><w:rPr><w:color w:val="#410a8c"/><w:u w:val="single"/></w:rPr><w:t xml:space="preserve">hal-01513369v1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 et projet, Communication & organisation n° 46</w:t></w:r></w:hyperlink></w:p><w:p><w:pPr/><w:hyperlink r:id="rId67" w:history="1"><w:r><w:rPr><w:color w:val="#410a8c"/><w:u w:val="single"/></w:rPr><w:t xml:space="preserve">Anne Beyaert-Geslin</w:t></w:r></w:hyperlink><w:r><w:rPr/><w:t xml:space="preserve">,</w:t></w:r><w:hyperlink r:id="rId68" w:history="1"><w:r><w:rPr><w:color w:val="#410a8c"/><w:u w:val="single"/></w:rPr><w:t xml:space="preserve">Stéphanie Cardoso</w:t></w:r></w:hyperlink><w:r><w:rPr/><w:t xml:space="preserve">,</w:t></w:r><w:hyperlink r:id="rId8" w:history="1"><w:r><w:rPr><w:color w:val="#410a8c"/><w:u w:val="single"/></w:rPr><w:t xml:space="preserve">Anne Piponnier</w:t></w:r></w:hyperlink></w:p><w:p><w:pPr/><w:r><w:rPr/><w:t xml:space="preserve">2015</w:t></w:r></w:p><w:p><w:pPr/><w:r><w:rPr/><w:t xml:space="preserve">Ouvrages</w:t></w:r></w:p><w:p><w:pPr/><w:hyperlink r:id="rId66" w:history="1"><w:r><w:rPr><w:color w:val="#410a8c"/><w:u w:val="single"/></w:rPr><w:t xml:space="preserve">hal-02490030v1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Identités du chercheur et narrations en sciences humaines et sociales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5" w:history="1"><w:r><w:rPr><w:color w:val="#410a8c"/><w:u w:val="single"/></w:rPr><w:t xml:space="preserve">Céline Ségur</w:t></w:r></w:hyperlink></w:p><w:p><w:pPr/><w:r><w:rPr/><w:t xml:space="preserve">Anne Piponnier; Céline Ségur. </w:t></w:r><w:r><w:rPr><w:i w:val="1"/><w:iCs w:val="1"/></w:rPr><w:t xml:space="preserve">Colloque Identités du chercheur et narrations en SHS</w:t></w:r><w:r><w:rPr/><w:t xml:space="preserve">, Jun 2019, Nancy, France. </w:t></w:r><w:r><w:rPr><w:i w:val="1"/><w:iCs w:val="1"/></w:rPr><w:t xml:space="preserve">Questions de communication. Série actes</w:t></w:r><w:r><w:rPr/><w:t xml:space="preserve">, 43, pp.168, 2021, Identités du chercheur et narrations en sciences sociales, 978-2-8 143-0601-1</w:t></w:r></w:p><w:p><w:pPr/><w:r><w:rPr/><w:t xml:space="preserve">N°spécial de revue/special issue</w:t></w:r></w:p><w:p><w:pPr/><w:hyperlink r:id="rId69" w:history="1"><w:r><w:rPr><w:color w:val="#410a8c"/><w:u w:val="single"/></w:rPr><w:t xml:space="preserve">hal-03119344v1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Sur 33 Newport Street. Autobiographie d’un intellectuel issu des classes populaires anglaises de Richard Hoggart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Questions de communication</w:t></w:r><w:r><w:rPr/><w:t xml:space="preserve">, 2019, Identité éditoriale, identités sportives, 35, pp.341-354. </w:t></w:r><w:hyperlink r:id="rId71" w:history="1"><w:r><w:rPr><w:color w:val="#410a8c"/><w:u w:val="single"/></w:rPr><w:t xml:space="preserve">⟨10.4000/questionsdecommunication.19615⟩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hal-03119311v1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rapport scientifique, un observable de l’institutionnalisation de la recherche contractualisée en sciences humaines et sociales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Mots : les langages du politique</w:t></w:r><w:r><w:rPr/><w:t xml:space="preserve">, 2017, 114, pp.135-144. </w:t></w:r><w:hyperlink r:id="rId73" w:history="1"><w:r><w:rPr><w:color w:val="#410a8c"/><w:u w:val="single"/></w:rPr><w:t xml:space="preserve">⟨10.4000/mots.22833⟩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hal-01718801v1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projet dans les pratiques de recherche. Pour un retour réflexif sur nos engagements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Sciences de la société : Les cahiers du LERASS</w:t></w:r><w:r><w:rPr/><w:t xml:space="preserve">, 2015, 93, pp.110-123. </w:t></w:r><w:hyperlink r:id="rId75" w:history="1"><w:r><w:rPr><w:color w:val="#410a8c"/><w:u w:val="single"/></w:rPr><w:t xml:space="preserve">⟨10.4000/sds.2365⟩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hal-01361935v1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et design, nouveaux mots d'ordre, nouveaux slogans de l'action et des pratiques sociales ?</w:t></w:r></w:hyperlink></w:p><w:p><w:pPr/><w:hyperlink r:id="rId67" w:history="1"><w:r><w:rPr><w:color w:val="#410a8c"/><w:u w:val="single"/></w:rPr><w:t xml:space="preserve">Anne Beyaert-Geslin</w:t></w:r></w:hyperlink><w:r><w:rPr/><w:t xml:space="preserve">,</w:t></w:r><w:hyperlink r:id="rId68" w:history="1"><w:r><w:rPr><w:color w:val="#410a8c"/><w:u w:val="single"/></w:rPr><w:t xml:space="preserve">Stéphanie Cardoso</w:t></w:r></w:hyperlink><w:r><w:rPr/><w:t xml:space="preserve">,</w:t></w:r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Organisation</w:t></w:r><w:r><w:rPr/><w:t xml:space="preserve">, 2014, Design &amp; projet, 46, pp.5-14. </w:t></w:r><w:hyperlink r:id="rId77" w:history="1"><w:r><w:rPr><w:color w:val="#410a8c"/><w:u w:val="single"/></w:rPr><w:t xml:space="preserve">⟨10.4000/communicationorganisation.4695⟩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hal-02490012v1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L'observatoire dans l'enquête. La recherche en miroir.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Sciences de la société : Les cahiers du LERASS</w:t></w:r><w:r><w:rPr/><w:t xml:space="preserve">, 2014, 92, pp.15-26. </w:t></w:r><w:hyperlink r:id="rId79" w:history="1"><w:r><w:rPr><w:color w:val="#410a8c"/><w:u w:val="single"/></w:rPr><w:t xml:space="preserve">⟨10.4000/sds.946⟩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hal-01361447v1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paradoxe de la recherche sur projet : entre surcharge communicationnelle et silence cognitif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ESSACHESS – Journal for Communication Studies</w:t></w:r><w:r><w:rPr/><w:t xml:space="preserve">, 2013, 6 (2), pp.127--135</w:t></w:r></w:p><w:p><w:pPr/><w:r><w:rPr/><w:t xml:space="preserve">Article dans une revue</w:t></w:r></w:p><w:p><w:pPr/><w:hyperlink r:id="rId80" w:history="1"><w:r><w:rPr><w:color w:val="#410a8c"/><w:u w:val="single"/></w:rPr><w:t xml:space="preserve">hal-01805803v1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et observatoire : une alliance historique et pragmatique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langages</w:t></w:r><w:r><w:rPr/><w:t xml:space="preserve">, 2012, 171, pp.67--79. </w:t></w:r><w:hyperlink r:id="rId82" w:history="1"><w:r><w:rPr><w:color w:val="#410a8c"/><w:u w:val="single"/></w:rPr><w:t xml:space="preserve">⟨10.4074/s0336150012011064⟩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hal-01805818v1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observatoires et l’observation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langages</w:t></w:r><w:r><w:rPr/><w:t xml:space="preserve">, 2012, 171, pp.19--28. </w:t></w:r><w:hyperlink r:id="rId84" w:history="1"><w:r><w:rPr><w:color w:val="#410a8c"/><w:u w:val="single"/></w:rPr><w:t xml:space="preserve">⟨10.4074/s0336150012011027⟩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hal-01805825v1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Observatoires numériques et pratiques citoyennes : des outils d’intelligence territoriale au service du développement durable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2" w:history="1"><w:r><w:rPr><w:color w:val="#410a8c"/><w:u w:val="single"/></w:rPr><w:t xml:space="preserve">Pierre Champollion</w:t></w:r></w:hyperlink><w:r><w:rPr/><w:t xml:space="preserve">,</w:t></w:r><w:hyperlink r:id="rId86" w:history="1"><w:r><w:rPr><w:color w:val="#410a8c"/><w:u w:val="single"/></w:rPr><w:t xml:space="preserve">Jean-Marie Delvoye</w:t></w:r></w:hyperlink></w:p><w:p><w:pPr/><w:r><w:rPr><w:i w:val="1"/><w:iCs w:val="1"/></w:rPr><w:t xml:space="preserve">Terminal. Technologie de l’information, culture &amp; société</w:t></w:r><w:r><w:rPr/><w:t xml:space="preserve">, 2010, 106-107, pp.141--156</w:t></w:r></w:p><w:p><w:pPr/><w:r><w:rPr/><w:t xml:space="preserve">Article dans une revue</w:t></w:r></w:p><w:p><w:pPr/><w:hyperlink r:id="rId85" w:history="1"><w:r><w:rPr><w:color w:val="#410a8c"/><w:u w:val="single"/></w:rPr><w:t xml:space="preserve">hal-01805872v1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 pour gouverner : information, prescription et médiation dans les observatoires numériques territoriaux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Études de communication - Langages, information, médiations</w:t></w:r><w:r><w:rPr/><w:t xml:space="preserve">, 2010, 34, pp.109--126. </w:t></w:r><w:hyperlink r:id="rId88" w:history="1"><w:r><w:rPr><w:color w:val="#410a8c"/><w:u w:val="single"/></w:rPr><w:t xml:space="preserve">⟨10.4000/edc.1767⟩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hal-01805867v1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L’individu est-il soluble dans le projet ? Trace(s) de soi et effacement de soi dans la communication de projet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Organisation</w:t></w:r><w:r><w:rPr/><w:t xml:space="preserve">, 2009, 36, pp.112--134. </w:t></w:r><w:hyperlink r:id="rId90" w:history="1"><w:r><w:rPr><w:color w:val="#410a8c"/><w:u w:val="single"/></w:rPr><w:t xml:space="preserve">⟨10.4000/communicationorganisation.959⟩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hal-01805897v1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Projet ou programme ? That is the question !</w:t></w:r></w:hyperlink></w:p><w:p><w:pPr/><w:hyperlink r:id="rId8" w:history="1"><w:r><w:rPr><w:color w:val="#410a8c"/><w:u w:val="single"/></w:rPr><w:t xml:space="preserve">Anne Piponnier</w:t></w:r></w:hyperlink></w:p><w:p><w:pPr/><w:r><w:rPr/><w:t xml:space="preserve">2017, pp.[En ligne]</w:t></w:r></w:p><w:p><w:pPr/><w:r><w:rPr/><w:t xml:space="preserve">Autre publication scientifique</w:t></w:r></w:p><w:p><w:pPr/><w:hyperlink r:id="rId91" w:history="1"><w:r><w:rPr><w:color w:val="#410a8c"/><w:u w:val="single"/></w:rPr><w:t xml:space="preserve">hal-01738126v1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Dispositifs éditoriaux émergents dans les communautés scientifiques internationales de réseau</w:t></w:r></w:hyperlink></w:p><w:p><w:pPr/><w:hyperlink r:id="rId8" w:history="1"><w:r><w:rPr><w:color w:val="#410a8c"/><w:u w:val="single"/></w:rPr><w:t xml:space="preserve">Anne Piponnier</w:t></w:r></w:hyperlink></w:p><w:p><w:pPr/><w:r><w:rPr/><w:t xml:space="preserve">2009</w:t></w:r></w:p><w:p><w:pPr/><w:r><w:rPr/><w:t xml:space="preserve">Pré-publication, Document de travail</w:t></w:r></w:p><w:p><w:pPr/><w:hyperlink r:id="rId92" w:history="1"><w:r><w:rPr><w:color w:val="#410a8c"/><w:u w:val="single"/></w:rPr><w:t xml:space="preserve">sic_00373647v1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21893v1" TargetMode="External"/><Relationship Id="rId8" Type="http://schemas.openxmlformats.org/officeDocument/2006/relationships/hyperlink" Target="https://hal.science/search/index/?q=*&amp;authFullName_s=Anne Piponnier" TargetMode="External"/><Relationship Id="rId9" Type="http://schemas.openxmlformats.org/officeDocument/2006/relationships/hyperlink" Target="https://hal.science/hal-03504749v1" TargetMode="External"/><Relationship Id="rId10" Type="http://schemas.openxmlformats.org/officeDocument/2006/relationships/hyperlink" Target="https://hal.univ-lorraine.fr/hal-01883573v2" TargetMode="External"/><Relationship Id="rId11" Type="http://schemas.openxmlformats.org/officeDocument/2006/relationships/hyperlink" Target="https://hal.univ-lorraine.fr/hal-01759013v1" TargetMode="External"/><Relationship Id="rId12" Type="http://schemas.openxmlformats.org/officeDocument/2006/relationships/hyperlink" Target="https://hal.univ-lorraine.fr/hal-01921273v1" TargetMode="External"/><Relationship Id="rId13" Type="http://schemas.openxmlformats.org/officeDocument/2006/relationships/hyperlink" Target="https://shs.hal.science/halshs-03762097v1" TargetMode="External"/><Relationship Id="rId14" Type="http://schemas.openxmlformats.org/officeDocument/2006/relationships/hyperlink" Target="https://hal.science/search/index/?q=*&amp;authFullName_s=Ana&#239;s Auge" TargetMode="External"/><Relationship Id="rId15" Type="http://schemas.openxmlformats.org/officeDocument/2006/relationships/hyperlink" Target="https://hal.science/search/index/?q=*&amp;authFullName_s=Fran&#231;ois Allard-Huver" TargetMode="External"/><Relationship Id="rId16" Type="http://schemas.openxmlformats.org/officeDocument/2006/relationships/hyperlink" Target="https://hal.science/search/index/?q=*&amp;authFullName_s=Emmanuelle Simon" TargetMode="External"/><Relationship Id="rId17" Type="http://schemas.openxmlformats.org/officeDocument/2006/relationships/hyperlink" Target="https://hal.science/search/index/?q=*&amp;authFullName_s=Marianne Clausel" TargetMode="External"/><Relationship Id="rId18" Type="http://schemas.openxmlformats.org/officeDocument/2006/relationships/hyperlink" Target="https://hal.univ-lorraine.fr/hal-01990485v1" TargetMode="External"/><Relationship Id="rId19" Type="http://schemas.openxmlformats.org/officeDocument/2006/relationships/hyperlink" Target="https://hal.science/search/index/?q=*&amp;authFullName_s=Marie-Anne Paveau" TargetMode="External"/><Relationship Id="rId20" Type="http://schemas.openxmlformats.org/officeDocument/2006/relationships/hyperlink" Target="https://hal.science/search/index/?q=*&amp;authFullName_s=Karim Hammou" TargetMode="External"/><Relationship Id="rId21" Type="http://schemas.openxmlformats.org/officeDocument/2006/relationships/hyperlink" Target="https://hal.science/search/index/?q=*&amp;authFullName_s=Caroline Muller" TargetMode="External"/><Relationship Id="rId22" Type="http://schemas.openxmlformats.org/officeDocument/2006/relationships/hyperlink" Target="https://hal.univ-lorraine.fr/hal-02361083v1" TargetMode="External"/><Relationship Id="rId23" Type="http://schemas.openxmlformats.org/officeDocument/2006/relationships/hyperlink" Target="https://hal.univ-lorraine.fr/hal-01989761v1" TargetMode="External"/><Relationship Id="rId24" Type="http://schemas.openxmlformats.org/officeDocument/2006/relationships/hyperlink" Target="https://hal.science/hal-02862737v1" TargetMode="External"/><Relationship Id="rId25" Type="http://schemas.openxmlformats.org/officeDocument/2006/relationships/hyperlink" Target="https://hal.univ-lorraine.fr/hal-01818451v1" TargetMode="External"/><Relationship Id="rId26" Type="http://schemas.openxmlformats.org/officeDocument/2006/relationships/hyperlink" Target="https://hal.univ-lorraine.fr/hal-01725105v1" TargetMode="External"/><Relationship Id="rId27" Type="http://schemas.openxmlformats.org/officeDocument/2006/relationships/hyperlink" Target="https://hal.univ-lorraine.fr/hal-01737930v1" TargetMode="External"/><Relationship Id="rId28" Type="http://schemas.openxmlformats.org/officeDocument/2006/relationships/hyperlink" Target="https://hal.science/search/index/?q=*&amp;authFullName_s=Fran&#231;oise Paquiens&#233;guy" TargetMode="External"/><Relationship Id="rId29" Type="http://schemas.openxmlformats.org/officeDocument/2006/relationships/hyperlink" Target="https://hal.univ-lorraine.fr/hal-01720526v1" TargetMode="External"/><Relationship Id="rId30" Type="http://schemas.openxmlformats.org/officeDocument/2006/relationships/hyperlink" Target="https://hal.univ-lorraine.fr/hal-01727483v1" TargetMode="External"/><Relationship Id="rId31" Type="http://schemas.openxmlformats.org/officeDocument/2006/relationships/hyperlink" Target="https://hal.univ-lorraine.fr/hal-01730423v1" TargetMode="External"/><Relationship Id="rId32" Type="http://schemas.openxmlformats.org/officeDocument/2006/relationships/hyperlink" Target="https://hal.science/hal-01365145v1" TargetMode="External"/><Relationship Id="rId33" Type="http://schemas.openxmlformats.org/officeDocument/2006/relationships/hyperlink" Target="https://hal.science/hal-01805611v1" TargetMode="External"/><Relationship Id="rId34" Type="http://schemas.openxmlformats.org/officeDocument/2006/relationships/hyperlink" Target="https://hal.science/hal-01805640v1" TargetMode="External"/><Relationship Id="rId35" Type="http://schemas.openxmlformats.org/officeDocument/2006/relationships/hyperlink" Target="https://hal.science/hal-01805657v1" TargetMode="External"/><Relationship Id="rId36" Type="http://schemas.openxmlformats.org/officeDocument/2006/relationships/hyperlink" Target="https://hal.science/hal-01805676v1" TargetMode="External"/><Relationship Id="rId37" Type="http://schemas.openxmlformats.org/officeDocument/2006/relationships/hyperlink" Target="https://hal.science/hal-01805697v1" TargetMode="External"/><Relationship Id="rId38" Type="http://schemas.openxmlformats.org/officeDocument/2006/relationships/hyperlink" Target="https://dx.doi.org/10.4000/books.msha.5661" TargetMode="External"/><Relationship Id="rId39" Type="http://schemas.openxmlformats.org/officeDocument/2006/relationships/hyperlink" Target="https://shs.hal.science/halshs-00783745v1" TargetMode="External"/><Relationship Id="rId40" Type="http://schemas.openxmlformats.org/officeDocument/2006/relationships/hyperlink" Target="https://shs.hal.science/halshs-00845330v1" TargetMode="External"/><Relationship Id="rId41" Type="http://schemas.openxmlformats.org/officeDocument/2006/relationships/hyperlink" Target="https://shs.hal.science/halshs-01023687v1" TargetMode="External"/><Relationship Id="rId42" Type="http://schemas.openxmlformats.org/officeDocument/2006/relationships/hyperlink" Target="https://hal.science/search/index/?q=*&amp;authFullName_s=Pierre Champollion" TargetMode="External"/><Relationship Id="rId43" Type="http://schemas.openxmlformats.org/officeDocument/2006/relationships/hyperlink" Target="https://shs.hal.science/halshs-01053224v1" TargetMode="External"/><Relationship Id="rId44" Type="http://schemas.openxmlformats.org/officeDocument/2006/relationships/hyperlink" Target="https://hal.univ-lorraine.fr/hal-03563102v1" TargetMode="External"/><Relationship Id="rId45" Type="http://schemas.openxmlformats.org/officeDocument/2006/relationships/hyperlink" Target="https://hal.science/search/index/?q=*&amp;authFullName_s=C&#233;line S&#233;gur" TargetMode="External"/><Relationship Id="rId46" Type="http://schemas.openxmlformats.org/officeDocument/2006/relationships/hyperlink" Target="https://www.lcdpu.fr/livre/?GCOI=27000100304040&amp;amp;fa=description" TargetMode="External"/><Relationship Id="rId47" Type="http://schemas.openxmlformats.org/officeDocument/2006/relationships/hyperlink" Target="https://hal.univ-lorraine.fr/hal-03563139v1" TargetMode="External"/><Relationship Id="rId48" Type="http://schemas.openxmlformats.org/officeDocument/2006/relationships/hyperlink" Target="https://hal.science/hal-03119322v1" TargetMode="External"/><Relationship Id="rId49" Type="http://schemas.openxmlformats.org/officeDocument/2006/relationships/hyperlink" Target="http://www.iste.co.uk/book.php?id=1644" TargetMode="External"/><Relationship Id="rId50" Type="http://schemas.openxmlformats.org/officeDocument/2006/relationships/hyperlink" Target="https://hal.science/hal-03119334v1" TargetMode="External"/><Relationship Id="rId51" Type="http://schemas.openxmlformats.org/officeDocument/2006/relationships/hyperlink" Target="https://www.istegroup.com/fr/produit/territorialisation-de-leducation/" TargetMode="External"/><Relationship Id="rId52" Type="http://schemas.openxmlformats.org/officeDocument/2006/relationships/hyperlink" Target="https://hal.univ-lorraine.fr/hal-01514339v1" TargetMode="External"/><Relationship Id="rId53" Type="http://schemas.openxmlformats.org/officeDocument/2006/relationships/hyperlink" Target="https://journals.openedition.org/rfsic/3310" TargetMode="External"/><Relationship Id="rId54" Type="http://schemas.openxmlformats.org/officeDocument/2006/relationships/hyperlink" Target="https://hal.univ-lorraine.fr/hal-01514343v1" TargetMode="External"/><Relationship Id="rId55" Type="http://schemas.openxmlformats.org/officeDocument/2006/relationships/hyperlink" Target="http://www.pub-editions.fr/index.php/auteurs/p/piponnier-anne/le-temps-des-precaires-approches-communicationnelles-de-l-ephemere-4594.html" TargetMode="External"/><Relationship Id="rId56" Type="http://schemas.openxmlformats.org/officeDocument/2006/relationships/hyperlink" Target="https://hal.science/hal-01511575v1" TargetMode="External"/><Relationship Id="rId57" Type="http://schemas.openxmlformats.org/officeDocument/2006/relationships/hyperlink" Target="http://pul.uclouvain.be/fr/livre/?GCOI=29303100487490" TargetMode="External"/><Relationship Id="rId58" Type="http://schemas.openxmlformats.org/officeDocument/2006/relationships/hyperlink" Target="https://hal.science/hal-01805371v1" TargetMode="External"/><Relationship Id="rId59" Type="http://schemas.openxmlformats.org/officeDocument/2006/relationships/hyperlink" Target="https://dx.doi.org/10.4000/books.septentrion.7422" TargetMode="External"/><Relationship Id="rId60" Type="http://schemas.openxmlformats.org/officeDocument/2006/relationships/hyperlink" Target="https://hal.science/hal-03504758v1" TargetMode="External"/><Relationship Id="rId61" Type="http://schemas.openxmlformats.org/officeDocument/2006/relationships/hyperlink" Target="https://www.editions-harmattan.fr/livre-politiques_et_pratiques_du_projet_une_approche_communicationnelle_anne_piponnier-9782343244723-71932.html" TargetMode="External"/><Relationship Id="rId62" Type="http://schemas.openxmlformats.org/officeDocument/2006/relationships/hyperlink" Target="https://hal.univ-lorraine.fr/hal-01513369v1" TargetMode="External"/><Relationship Id="rId63" Type="http://schemas.openxmlformats.org/officeDocument/2006/relationships/hyperlink" Target="https://hal.science/search/index/?q=*&amp;authFullName_s=Gino Gramaccia" TargetMode="External"/><Relationship Id="rId64" Type="http://schemas.openxmlformats.org/officeDocument/2006/relationships/hyperlink" Target="https://hal.science/search/index/?q=*&amp;authFullName_s=Annick Monseigne" TargetMode="External"/><Relationship Id="rId65" Type="http://schemas.openxmlformats.org/officeDocument/2006/relationships/hyperlink" Target="http://www.pub-editions.fr/index.php/ouvrages/champs-disciplinaires/geographie/collection-le-territoire-et-ses-acteurs/le-temps-des-precaires-approches-communicationnelles-de-l-ephemere-4586.html" TargetMode="External"/><Relationship Id="rId66" Type="http://schemas.openxmlformats.org/officeDocument/2006/relationships/hyperlink" Target="https://hal.science/hal-02490030v1" TargetMode="External"/><Relationship Id="rId67" Type="http://schemas.openxmlformats.org/officeDocument/2006/relationships/hyperlink" Target="https://hal.science/search/index/?q=*&amp;authFullName_s=Anne Beyaert-Geslin" TargetMode="External"/><Relationship Id="rId68" Type="http://schemas.openxmlformats.org/officeDocument/2006/relationships/hyperlink" Target="https://hal.science/search/index/?q=*&amp;authFullName_s=St&#233;phanie Cardoso" TargetMode="External"/><Relationship Id="rId69" Type="http://schemas.openxmlformats.org/officeDocument/2006/relationships/hyperlink" Target="https://hal.science/hal-03119344v1" TargetMode="External"/><Relationship Id="rId70" Type="http://schemas.openxmlformats.org/officeDocument/2006/relationships/hyperlink" Target="https://hal.science/hal-03119311v1" TargetMode="External"/><Relationship Id="rId71" Type="http://schemas.openxmlformats.org/officeDocument/2006/relationships/hyperlink" Target="https://dx.doi.org/10.4000/questionsdecommunication.19615" TargetMode="External"/><Relationship Id="rId72" Type="http://schemas.openxmlformats.org/officeDocument/2006/relationships/hyperlink" Target="https://hal.univ-lorraine.fr/hal-01718801v1" TargetMode="External"/><Relationship Id="rId73" Type="http://schemas.openxmlformats.org/officeDocument/2006/relationships/hyperlink" Target="https://dx.doi.org/10.4000/mots.22833" TargetMode="External"/><Relationship Id="rId74" Type="http://schemas.openxmlformats.org/officeDocument/2006/relationships/hyperlink" Target="https://hal.science/hal-01361935v1" TargetMode="External"/><Relationship Id="rId75" Type="http://schemas.openxmlformats.org/officeDocument/2006/relationships/hyperlink" Target="https://dx.doi.org/10.4000/sds.2365" TargetMode="External"/><Relationship Id="rId76" Type="http://schemas.openxmlformats.org/officeDocument/2006/relationships/hyperlink" Target="https://hal.science/hal-02490012v1" TargetMode="External"/><Relationship Id="rId77" Type="http://schemas.openxmlformats.org/officeDocument/2006/relationships/hyperlink" Target="https://dx.doi.org/10.4000/communicationorganisation.4695" TargetMode="External"/><Relationship Id="rId78" Type="http://schemas.openxmlformats.org/officeDocument/2006/relationships/hyperlink" Target="https://hal.science/hal-01361447v1" TargetMode="External"/><Relationship Id="rId79" Type="http://schemas.openxmlformats.org/officeDocument/2006/relationships/hyperlink" Target="https://dx.doi.org/10.4000/sds.946" TargetMode="External"/><Relationship Id="rId80" Type="http://schemas.openxmlformats.org/officeDocument/2006/relationships/hyperlink" Target="https://hal.science/hal-01805803v1" TargetMode="External"/><Relationship Id="rId81" Type="http://schemas.openxmlformats.org/officeDocument/2006/relationships/hyperlink" Target="https://hal.science/hal-01805818v1" TargetMode="External"/><Relationship Id="rId82" Type="http://schemas.openxmlformats.org/officeDocument/2006/relationships/hyperlink" Target="https://dx.doi.org/10.4074/s0336150012011064" TargetMode="External"/><Relationship Id="rId83" Type="http://schemas.openxmlformats.org/officeDocument/2006/relationships/hyperlink" Target="https://hal.science/hal-01805825v1" TargetMode="External"/><Relationship Id="rId84" Type="http://schemas.openxmlformats.org/officeDocument/2006/relationships/hyperlink" Target="https://dx.doi.org/10.4074/s0336150012011027" TargetMode="External"/><Relationship Id="rId85" Type="http://schemas.openxmlformats.org/officeDocument/2006/relationships/hyperlink" Target="https://hal.science/hal-01805872v1" TargetMode="External"/><Relationship Id="rId86" Type="http://schemas.openxmlformats.org/officeDocument/2006/relationships/hyperlink" Target="https://hal.science/search/index/?q=*&amp;authFullName_s=Jean-Marie Delvoye" TargetMode="External"/><Relationship Id="rId87" Type="http://schemas.openxmlformats.org/officeDocument/2006/relationships/hyperlink" Target="https://hal.science/hal-01805867v1" TargetMode="External"/><Relationship Id="rId88" Type="http://schemas.openxmlformats.org/officeDocument/2006/relationships/hyperlink" Target="https://dx.doi.org/10.4000/edc.1767" TargetMode="External"/><Relationship Id="rId89" Type="http://schemas.openxmlformats.org/officeDocument/2006/relationships/hyperlink" Target="https://hal.science/hal-01805897v1" TargetMode="External"/><Relationship Id="rId90" Type="http://schemas.openxmlformats.org/officeDocument/2006/relationships/hyperlink" Target="https://dx.doi.org/10.4000/communicationorganisation.959" TargetMode="External"/><Relationship Id="rId91" Type="http://schemas.openxmlformats.org/officeDocument/2006/relationships/hyperlink" Target="https://hal.univ-lorraine.fr/hal-01738126v1" TargetMode="External"/><Relationship Id="rId92" Type="http://schemas.openxmlformats.org/officeDocument/2006/relationships/hyperlink" Target="https://archivesic.ccsd.cnrs.fr/sic_0037364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PIPONNIER</dc:title>
  <dc:description>CV</dc:description>
  <dc:subject/>
  <cp:keywords/>
  <cp:category/>
  <cp:lastModifiedBy/>
  <dcterms:created xsi:type="dcterms:W3CDTF">2026-05-03T21:01:47+02:00</dcterms:created>
  <dcterms:modified xsi:type="dcterms:W3CDTF">2026-05-03T21:01:47+02:00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