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Raffarin </w:t></w:r><w:r><w:rPr><w:color w:val="641e6e"/></w:rPr><w:t xml:space="preserve">Professeure de langue et littérature latines à l'université Paris-Est Créteil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Dignité des Artes : promotion et évolution des arts libéraux de l’Antiquité à la Renaissance, dir. A. Lamy, A. Raffarin, E. Séris, Champion, « conférence, congrès, colloques sur le Moyen Âge », 2022.</w:t></w:r></w:hyperlink></w:p><w:p><w:pPr/><w:hyperlink r:id="rId8" w:history="1"><w:r><w:rPr><w:color w:val="#410a8c"/><w:u w:val="single"/></w:rPr><w:t xml:space="preserve">Anne Raffarin</w:t></w:r></w:hyperlink><w:r><w:rPr/><w:t xml:space="preserve">,</w:t></w:r><w:hyperlink r:id="rId9" w:history="1"><w:r><w:rPr><w:color w:val="#410a8c"/><w:u w:val="single"/></w:rPr><w:t xml:space="preserve">Émilie Séris</w:t></w:r></w:hyperlink><w:r><w:rPr/><w:t xml:space="preserve">,</w:t></w:r><w:hyperlink r:id="rId10" w:history="1"><w:r><w:rPr><w:color w:val="#410a8c"/><w:u w:val="single"/></w:rPr><w:t xml:space="preserve">Alice Lamy</w:t></w:r></w:hyperlink></w:p><w:p><w:pPr/><w:r><w:rPr/><w:t xml:space="preserve">Anne RAFFARIN, Emilie Séris, Alice Lamy. </w:t></w:r><w:hyperlink r:id="rId11" w:history="1"><w:r><w:rPr><w:color w:val="#410a8c"/><w:u w:val="single"/></w:rPr><w:t xml:space="preserve">Honoré Champion</w:t></w:r></w:hyperlink><w:r><w:rPr/><w:t xml:space="preserve">, 2022, Colloques, congrès et conférences sur le Moyen Age, Jeanne-Marie Boivin et Michèle Gueret-Laferté, 9782745357502</w:t></w:r></w:p><w:p><w:pPr/><w:r><w:rPr/><w:t xml:space="preserve">Ouvrages</w:t></w:r></w:p><w:p><w:pPr/><w:hyperlink r:id="rId7" w:history="1"><w:r><w:rPr><w:color w:val="#410a8c"/><w:u w:val="single"/></w:rPr><w:t xml:space="preserve">hal-04048279v1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Rome triomphante, vol. 1 (livres I & II, la religion), en collaboration avec G. Marcellino et E. Buchet, préface de John Scheid, Belles Lettres, « Les Classiques de l’Humanisme », 2022.</w:t></w:r></w:hyperlink></w:p><w:p><w:pPr/><w:hyperlink r:id="rId8" w:history="1"><w:r><w:rPr><w:color w:val="#410a8c"/><w:u w:val="single"/></w:rPr><w:t xml:space="preserve">Anne Raffarin</w:t></w:r></w:hyperlink><w:r><w:rPr/><w:t xml:space="preserve">,</w:t></w:r><w:hyperlink r:id="rId13" w:history="1"><w:r><w:rPr><w:color w:val="#410a8c"/><w:u w:val="single"/></w:rPr><w:t xml:space="preserve">Elisabeth Buchet</w:t></w:r></w:hyperlink><w:r><w:rPr/><w:t xml:space="preserve">,</w:t></w:r><w:hyperlink r:id="rId14" w:history="1"><w:r><w:rPr><w:color w:val="#410a8c"/><w:u w:val="single"/></w:rPr><w:t xml:space="preserve">Giuseppe Marcellino</w:t></w:r></w:hyperlink></w:p><w:p><w:pPr/><w:r><w:rPr/><w:t xml:space="preserve">Anne RAFFARIN et Giuseppe MARCELLINO. </w:t></w:r><w:hyperlink r:id="rId15" w:history="1"><w:r><w:rPr><w:color w:val="#410a8c"/><w:u w:val="single"/></w:rPr><w:t xml:space="preserve">les Belles Lettres</w:t></w:r></w:hyperlink><w:r><w:rPr/><w:t xml:space="preserve">, 2022, Les Classiques de l'Humanisme, Pierre Laurens, 9782251453149</w:t></w:r></w:p><w:p><w:pPr/><w:r><w:rPr/><w:t xml:space="preserve">Ouvrages</w:t></w:r></w:p><w:p><w:pPr/><w:hyperlink r:id="rId12" w:history="1"><w:r><w:rPr><w:color w:val="#410a8c"/><w:u w:val="single"/></w:rPr><w:t xml:space="preserve">hal-04048292v1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Flavio Biondo Rome Triomphante Roma Triumphans livres I et II.</w:t></w:r></w:hyperlink></w:p><w:p><w:pPr/><w:hyperlink r:id="rId17" w:history="1"><w:r><w:rPr><w:color w:val="#410a8c"/><w:u w:val="single"/></w:rPr><w:t xml:space="preserve">Flavio Biondo</w:t></w:r></w:hyperlink><w:r><w:rPr/><w:t xml:space="preserve">,</w:t></w:r><w:hyperlink r:id="rId8" w:history="1"><w:r><w:rPr><w:color w:val="#410a8c"/><w:u w:val="single"/></w:rPr><w:t xml:space="preserve">Anne Raffarin</w:t></w:r></w:hyperlink><w:r><w:rPr/><w:t xml:space="preserve">,</w:t></w:r><w:hyperlink r:id="rId14" w:history="1"><w:r><w:rPr><w:color w:val="#410a8c"/><w:u w:val="single"/></w:rPr><w:t xml:space="preserve">Giuseppe Marcellino</w:t></w:r></w:hyperlink><w:r><w:rPr/><w:t xml:space="preserve">,</w:t></w:r><w:hyperlink r:id="rId13" w:history="1"><w:r><w:rPr><w:color w:val="#410a8c"/><w:u w:val="single"/></w:rPr><w:t xml:space="preserve">Elisabeth Buchet</w:t></w:r></w:hyperlink></w:p><w:p><w:pPr/><w:r><w:rPr/><w:t xml:space="preserve">Anne Raffarin. 2022</w:t></w:r></w:p><w:p><w:pPr/><w:r><w:rPr/><w:t xml:space="preserve">Ouvrages</w:t></w:r></w:p><w:p><w:pPr/><w:hyperlink r:id="rId16" w:history="1"><w:r><w:rPr><w:color w:val="#410a8c"/><w:u w:val="single"/></w:rPr><w:t xml:space="preserve">hal-03781360v1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mémoire en pièces, Actes du colloque organisé par A. Raffarin du 28 au 30 novembre 2016 (Sorbonne-Université), Garnier, Collection « Lectures latines de la Renaissance », sous la direction d’A. Raffarin et Giuseppe Marcellino, 2020</w:t></w:r></w:hyperlink></w:p><w:p><w:pPr/><w:hyperlink r:id="rId8" w:history="1"><w:r><w:rPr><w:color w:val="#410a8c"/><w:u w:val="single"/></w:rPr><w:t xml:space="preserve">Anne Raffarin</w:t></w:r></w:hyperlink><w:r><w:rPr/><w:t xml:space="preserve">,</w:t></w:r><w:hyperlink r:id="rId14" w:history="1"><w:r><w:rPr><w:color w:val="#410a8c"/><w:u w:val="single"/></w:rPr><w:t xml:space="preserve">Giuseppe Marcellino</w:t></w:r></w:hyperlink></w:p><w:p><w:pPr/><w:r><w:rPr/><w:t xml:space="preserve">Anne RAFFARIN et Giuseppe MARCELLINO. </w:t></w:r><w:hyperlink r:id="rId19" w:history="1"><w:r><w:rPr><w:color w:val="#410a8c"/><w:u w:val="single"/></w:rPr><w:t xml:space="preserve">Garnier</w:t></w:r></w:hyperlink><w:r><w:rPr/><w:t xml:space="preserve">, 2020, lectures latines de la Renaissance, 978-2-406-09548-4</w:t></w:r></w:p><w:p><w:pPr/><w:r><w:rPr/><w:t xml:space="preserve">Ouvrages</w:t></w:r></w:p><w:p><w:pPr/><w:hyperlink r:id="rId18" w:history="1"><w:r><w:rPr><w:color w:val="#410a8c"/><w:u w:val="single"/></w:rPr><w:t xml:space="preserve">hal-04048269v1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Andrea Fulvio, Les Antiquités de la Ville (1527), édition, traduction, commentaire, Belles Lettres, « Les Classiques de l’Humanisme », 2019.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RAFFARIN. </w:t></w:r><w:hyperlink r:id="rId21" w:history="1"><w:r><w:rPr><w:color w:val="#410a8c"/><w:u w:val="single"/></w:rPr><w:t xml:space="preserve">les Belles Lettres</w:t></w:r></w:hyperlink><w:r><w:rPr/><w:t xml:space="preserve">, 2019, Les Classiques de l'Humanisme, Pierre Laurens, 9782251449401</w:t></w:r></w:p><w:p><w:pPr/><w:r><w:rPr/><w:t xml:space="preserve">Ouvrages</w:t></w:r></w:p><w:p><w:pPr/><w:hyperlink r:id="rId20" w:history="1"><w:r><w:rPr><w:color w:val="#410a8c"/><w:u w:val="single"/></w:rPr><w:t xml:space="preserve">hal-04048248v1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langue des Romains. Débats humanistes sur le latin parlé dans l’Antiquité, Belles Lettres, « Les Classiques de l’Humanisme », 2015.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RAFFARIN. </w:t></w:r><w:hyperlink r:id="rId23" w:history="1"><w:r><w:rPr><w:color w:val="#410a8c"/><w:u w:val="single"/></w:rPr><w:t xml:space="preserve">les Belles Lettres</w:t></w:r></w:hyperlink><w:r><w:rPr/><w:t xml:space="preserve">, 2015, Les Classiques de l'Humanisme, Pierre Laurens, 9782251801308</w:t></w:r></w:p><w:p><w:pPr/><w:r><w:rPr/><w:t xml:space="preserve">Ouvrages</w:t></w:r></w:p><w:p><w:pPr/><w:hyperlink r:id="rId22" w:history="1"><w:r><w:rPr><w:color w:val="#410a8c"/><w:u w:val="single"/></w:rPr><w:t xml:space="preserve">hal-04048241v1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Flavio Biondo, Rome restaurée, Belles Lettres, « Les Classiques de l’Humanisme », vol. 2, 2012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RAFFARIN. </w:t></w:r><w:hyperlink r:id="rId25" w:history="1"><w:r><w:rPr><w:color w:val="#410a8c"/><w:u w:val="single"/></w:rPr><w:t xml:space="preserve">les Belles Lettres</w:t></w:r></w:hyperlink><w:r><w:rPr/><w:t xml:space="preserve">, 2012, Les Classiques de l'Humanisme, Pierre Laurens, 9782251800257</w:t></w:r></w:p><w:p><w:pPr/><w:r><w:rPr/><w:t xml:space="preserve">Ouvrages</w:t></w:r></w:p><w:p><w:pPr/><w:hyperlink r:id="rId24" w:history="1"><w:r><w:rPr><w:color w:val="#410a8c"/><w:u w:val="single"/></w:rPr><w:t xml:space="preserve">hal-04048236v1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Flavio Biondo, Rome restaurée, Belles Lettres, « Les Classiques de l’Humanisme », vol. 1, 2005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Raffarin. </w:t></w:r><w:hyperlink r:id="rId27" w:history="1"><w:r><w:rPr><w:color w:val="#410a8c"/><w:u w:val="single"/></w:rPr><w:t xml:space="preserve">les Belles Lettres</w:t></w:r></w:hyperlink><w:r><w:rPr/><w:t xml:space="preserve">, 2005, Les Classiques de l'Humanisme, Pierre Laurens, 9782251344843</w:t></w:r></w:p><w:p><w:pPr/><w:r><w:rPr/><w:t xml:space="preserve">Ouvrages</w:t></w:r></w:p><w:p><w:pPr/><w:hyperlink r:id="rId26" w:history="1"><w:r><w:rPr><w:color w:val="#410a8c"/><w:u w:val="single"/></w:rPr><w:t xml:space="preserve">hal-04048215v1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RAFFARIN (Anne), « Roma triumphans, l'allégorie renversée. Interprétations philosophiques et morales du Sac de Rome dans la correspondance entre Jacques Sadolet et Érasme », in BOULÈGUE (Laurence), VEYRARD-COSME (Christiane), PERRIN (Michel Jean-Louis) (dir.), Ascèse et ascétisme de l'Antiquité tardive à la Renaissance. Traditions et remises en cause, p. 325-339</w:t></w:r></w:hyperlink></w:p><w:p><w:pPr/><w:hyperlink r:id="rId8" w:history="1"><w:r><w:rPr><w:color w:val="#410a8c"/><w:u w:val="single"/></w:rPr><w:t xml:space="preserve">Anne Raffarin</w:t></w:r></w:hyperlink></w:p><w:p><w:pPr/><w:r><w:rPr><w:i w:val="1"/><w:iCs w:val="1"/></w:rPr><w:t xml:space="preserve">« Ascèse et ascétisme dans l’Occident latin et vernaculaire du Vème au XVIème siècle. Tradition et remise en cause. »</w:t></w:r><w:r><w:rPr/><w:t xml:space="preserve">, Laurence Boulègue, Christiane Veyrard-Cosme, Université de Picardie Jules Verne (Équipe Trame) et Université de Paris III-Sorbonne Nouvelle, May 2014, Amiens, France. </w:t></w:r><w:hyperlink r:id="rId29" w:history="1"><w:r><w:rPr><w:color w:val="#410a8c"/><w:u w:val="single"/></w:rPr><w:t xml:space="preserve">⟨10.48611/isbn.978-2-406-11154-2.p.0325⟩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hal-04045055v1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Antiquaria et Antiquitates : prose et poésie au service d'un même projet historique ?</w:t></w:r></w:hyperlink></w:p><w:p><w:pPr/><w:hyperlink r:id="rId8" w:history="1"><w:r><w:rPr><w:color w:val="#410a8c"/><w:u w:val="single"/></w:rPr><w:t xml:space="preserve">Anne Raffarin</w:t></w:r></w:hyperlink></w:p><w:p><w:pPr/><w:r><w:rPr><w:i w:val="1"/><w:iCs w:val="1"/></w:rPr><w:t xml:space="preserve">Poésie latine et politique de l’Antiquité tardive à la Renaissance</w:t></w:r><w:r><w:rPr/><w:t xml:space="preserve">, Nathalie Catellani et Michel-Yves Perrin, Oct 2010,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hal-04045034v1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RAFFARIN (Anne), « Une mémoire réinventée. Les antiquités imaginaires d'Annius de Viterbe », in RAFFARIN (Anne), MARCELLINO (Giuseppe) (dir.), La Mémoire en pièces, p. 465-483</w:t></w:r></w:hyperlink></w:p><w:p><w:pPr/><w:hyperlink r:id="rId8" w:history="1"><w:r><w:rPr><w:color w:val="#410a8c"/><w:u w:val="single"/></w:rPr><w:t xml:space="preserve">Anne Raffarin</w:t></w:r></w:hyperlink></w:p><w:p><w:pPr/><w:r><w:rPr/><w:t xml:space="preserve">Anne RAFFARIn et Giuseppe MARCELLINO. </w:t></w:r><w:r><w:rPr><w:i w:val="1"/><w:iCs w:val="1"/></w:rPr><w:t xml:space="preserve">La Mémoire en pièces : modalités d’élaboration de la mémoire dans les textes grecs et latins de l’Antiquité à la Renaissance</w:t></w:r><w:r><w:rPr/><w:t xml:space="preserve">, </w:t></w:r><w:hyperlink r:id="rId19" w:history="1"><w:r><w:rPr><w:color w:val="#410a8c"/><w:u w:val="single"/></w:rPr><w:t xml:space="preserve">Garnier</w:t></w:r></w:hyperlink><w:r><w:rPr/><w:t xml:space="preserve">, 2020, lectures latines de la Renaissance, 978-2-406-09548-4. </w:t></w:r><w:hyperlink r:id="rId32" w:history="1"><w:r><w:rPr><w:color w:val="#410a8c"/><w:u w:val="single"/></w:rPr><w:t xml:space="preserve">⟨10.15122/isbn.978-2-406-09550-7.p.0465⟩</w:t></w:r></w:hyperlink></w:p><w:p><w:pPr/><w:r><w:rPr/><w:t xml:space="preserve">Chapitre d'ouvrage</w:t></w:r></w:p><w:p><w:pPr/><w:hyperlink r:id="rId31" w:history="1"><w:r><w:rPr><w:color w:val="#410a8c"/><w:u w:val="single"/></w:rPr><w:t xml:space="preserve">hal-04042450v1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D'un antiquaire à l'autre : Varron, source et modèle de Flavio Biondo</w:t></w:r></w:hyperlink></w:p><w:p><w:pPr/><w:hyperlink r:id="rId8" w:history="1"><w:r><w:rPr><w:color w:val="#410a8c"/><w:u w:val="single"/></w:rPr><w:t xml:space="preserve">Anne Raffarin</w:t></w:r></w:hyperlink></w:p><w:p><w:pPr/><w:r><w:rPr/><w:t xml:space="preserve">Mastrorosa, Ida Gilda. </w:t></w:r><w:r><w:rPr><w:i w:val="1"/><w:iCs w:val="1"/></w:rPr><w:t xml:space="preserve">Attualizzare il passato Percorsi della cultura moderna europea fra storiografia e saperi degli antichi</w:t></w:r><w:r><w:rPr/><w:t xml:space="preserve">, , 2020, La Botte di Diogene (Nuova Serie), 9788867607457</w:t></w:r></w:p><w:p><w:pPr/><w:r><w:rPr/><w:t xml:space="preserve">Chapitre d'ouvrage</w:t></w:r></w:p><w:p><w:pPr/><w:hyperlink r:id="rId33" w:history="1"><w:r><w:rPr><w:color w:val="#410a8c"/><w:u w:val="single"/></w:rPr><w:t xml:space="preserve">hal-04052315v1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Roma instaurata, Italia illustrata, Roma triumphans: Flavio Biondo's Encyclopaedic Project for a Dictionary of Antiquities</w:t></w:r></w:hyperlink></w:p><w:p><w:pPr/><w:hyperlink r:id="rId8" w:history="1"><w:r><w:rPr><w:color w:val="#410a8c"/><w:u w:val="single"/></w:rPr><w:t xml:space="preserve">Anne Raffarin</w:t></w:r></w:hyperlink></w:p><w:p><w:pPr/><w:r><w:rPr><w:i w:val="1"/><w:iCs w:val="1"/></w:rPr><w:t xml:space="preserve">Renaissance Encyclopaedism Studies in Curiosity and Ambition</w:t></w:r><w:r><w:rPr/><w:t xml:space="preserve">, 2018, Essays and Studies 41. Toronto: Centre for Reformation and Renaissance Studies, 978-0-7727-219</w:t></w:r></w:p><w:p><w:pPr/><w:r><w:rPr/><w:t xml:space="preserve">Chapitre d'ouvrage</w:t></w:r></w:p><w:p><w:pPr/><w:hyperlink r:id="rId34" w:history="1"><w:r><w:rPr><w:color w:val="#410a8c"/><w:u w:val="single"/></w:rPr><w:t xml:space="preserve">hal-04042283v1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QUEL(S) TEXTE(S) LES PLANCHES DU SIMULACHRUM VRBIS (MARCO FABIO CALVO, AVRIL 1527) SONT-ELLES L'ILLUSTRATION ?</w:t></w:r></w:hyperlink></w:p><w:p><w:pPr/><w:hyperlink r:id="rId8" w:history="1"><w:r><w:rPr><w:color w:val="#410a8c"/><w:u w:val="single"/></w:rPr><w:t xml:space="preserve">Anne Raffarin</w:t></w:r></w:hyperlink></w:p><w:p><w:pPr/><w:r><w:rPr/><w:t xml:space="preserve">Martine Furno, Christiane Louette, Valérie Méot-Bourquin. </w:t></w:r><w:r><w:rPr><w:i w:val="1"/><w:iCs w:val="1"/></w:rPr><w:t xml:space="preserve">Apta Compositio, Formes du texte latin au Moyen-Age et à la Renaissance</w:t></w:r><w:r><w:rPr/><w:t xml:space="preserve">, DROZ, 2017, 2600057870</w:t></w:r></w:p><w:p><w:pPr/><w:r><w:rPr/><w:t xml:space="preserve">Chapitre d'ouvrage</w:t></w:r></w:p><w:p><w:pPr/><w:hyperlink r:id="rId35" w:history="1"><w:r><w:rPr><w:color w:val="#410a8c"/><w:u w:val="single"/></w:rPr><w:t xml:space="preserve">hal-04042325v1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FULVIO LECTEUR DE BIONDO : QUESTIONS RELIGIEUSES DANS LA ROMA TRIUMPHANS ET LES ANTIQUITATES URBIS</w:t></w:r></w:hyperlink></w:p><w:p><w:pPr/><w:hyperlink r:id="rId8" w:history="1"><w:r><w:rPr><w:color w:val="#410a8c"/><w:u w:val="single"/></w:rPr><w:t xml:space="preserve">Anne Raffarin</w:t></w:r></w:hyperlink></w:p><w:p><w:pPr/><w:r><w:rPr/><w:t xml:space="preserve">Frances MUECKE, Maurizio CAMPANELLI. </w:t></w:r><w:r><w:rPr><w:i w:val="1"/><w:iCs w:val="1"/></w:rPr><w:t xml:space="preserve">The invention of Rome: Biondo Flavio's Roma Triumphans and its Worlds</w:t></w:r><w:r><w:rPr/><w:t xml:space="preserve">, Travaux d'humanisme et Renaissance (DLXXVI), </w:t></w:r><w:hyperlink r:id="rId37" w:history="1"><w:r><w:rPr><w:color w:val="#410a8c"/><w:u w:val="single"/></w:rPr><w:t xml:space="preserve">DROZ</w:t></w:r></w:hyperlink><w:r><w:rPr/><w:t xml:space="preserve">, 2017, Travaux d'Humanisme et Renaissance, DLXXVI, 978-2-600-04789-0</w:t></w:r></w:p><w:p><w:pPr/><w:r><w:rPr/><w:t xml:space="preserve">Chapitre d'ouvrage</w:t></w:r></w:p><w:p><w:pPr/><w:hyperlink r:id="rId36" w:history="1"><w:r><w:rPr><w:color w:val="#410a8c"/><w:u w:val="single"/></w:rPr><w:t xml:space="preserve">hal-04042488v1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CÉLÉBRATION DES TRIOMPHES DE ROME PAR FLAVIO BIONDO DANS LA ROMA INSTAURATA ET LA ROMA TRIUMPHANS</w:t></w:r></w:hyperlink></w:p><w:p><w:pPr/><w:hyperlink r:id="rId8" w:history="1"><w:r><w:rPr><w:color w:val="#410a8c"/><w:u w:val="single"/></w:rPr><w:t xml:space="preserve">Anne Raffarin</w:t></w:r></w:hyperlink></w:p><w:p><w:pPr/><w:r><w:rPr/><w:t xml:space="preserve">Frances Muecke &amp; Maurizio Campanelli. </w:t></w:r><w:r><w:rPr><w:i w:val="1"/><w:iCs w:val="1"/></w:rPr><w:t xml:space="preserve">The Invention of Rome: Biondo Flavio's Roma Triumphans and Its Worlds</w:t></w:r><w:r><w:rPr/><w:t xml:space="preserve">, </w:t></w:r><w:hyperlink r:id="rId37" w:history="1"><w:r><w:rPr><w:color w:val="#410a8c"/><w:u w:val="single"/></w:rPr><w:t xml:space="preserve">DROZ</w:t></w:r></w:hyperlink><w:r><w:rPr/><w:t xml:space="preserve">, 2017, Travaux d'Humanisme et Renaissance, DLXXVI, 9782600347891</w:t></w:r></w:p><w:p><w:pPr/><w:r><w:rPr/><w:t xml:space="preserve">Chapitre d'ouvrage</w:t></w:r></w:p><w:p><w:pPr/><w:hyperlink r:id="rId38" w:history="1"><w:r><w:rPr><w:color w:val="#410a8c"/><w:u w:val="single"/></w:rPr><w:t xml:space="preserve">hal-04042473v1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Érasme, Adages, traduction annotée, Belles Lettres, 2011, sous la direction de Jean-Christophe Saladin. Traduction et annotation des adages 77 à 100, 410 à 420, 1725 à 1800</w:t></w:r></w:hyperlink></w:p><w:p><w:pPr/><w:hyperlink r:id="rId8" w:history="1"><w:r><w:rPr><w:color w:val="#410a8c"/><w:u w:val="single"/></w:rPr><w:t xml:space="preserve">Anne Raffarin</w:t></w:r></w:hyperlink><w:r><w:rPr/><w:t xml:space="preserve">,</w:t></w:r><w:hyperlink r:id="rId40" w:history="1"><w:r><w:rPr><w:color w:val="#410a8c"/><w:u w:val="single"/></w:rPr><w:t xml:space="preserve">Saladin Jean-Christophe</w:t></w:r></w:hyperlink></w:p><w:p><w:pPr/><w:r><w:rPr><w:i w:val="1"/><w:iCs w:val="1"/></w:rPr><w:t xml:space="preserve">Les Adages</w:t></w:r><w:r><w:rPr/><w:t xml:space="preserve">, </w:t></w:r><w:hyperlink r:id="rId41" w:history="1"><w:r><w:rPr><w:color w:val="#410a8c"/><w:u w:val="single"/></w:rPr><w:t xml:space="preserve">les Belles Lettres</w:t></w:r></w:hyperlink><w:r><w:rPr/><w:t xml:space="preserve">, 2011, Le miroir des Humanistes, 9782251346052</w:t></w:r></w:p><w:p><w:pPr/><w:r><w:rPr/><w:t xml:space="preserve">Chapitre d'ouvrage</w:t></w:r></w:p><w:p><w:pPr/><w:hyperlink r:id="rId39" w:history="1"><w:r><w:rPr><w:color w:val="#410a8c"/><w:u w:val="single"/></w:rPr><w:t xml:space="preserve">hal-04048253v1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Le rôle des anecdotes dans l’élaboration d’une théorie architecturale dans le De re aedificatoria de Léon Battista Alberti</w:t></w:r></w:hyperlink></w:p><w:p><w:pPr/><w:hyperlink r:id="rId8" w:history="1"><w:r><w:rPr><w:color w:val="#410a8c"/><w:u w:val="single"/></w:rPr><w:t xml:space="preserve">Anne Raffarin</w:t></w:r></w:hyperlink></w:p><w:p><w:pPr/><w:r><w:rPr><w:i w:val="1"/><w:iCs w:val="1"/></w:rPr><w:t xml:space="preserve">Medioevo e Rinascimento</w:t></w:r><w:r><w:rPr/><w:t xml:space="preserve">, 2018, XXX, n.s. XXVII, 2018</w:t></w:r></w:p><w:p><w:pPr/><w:r><w:rPr/><w:t xml:space="preserve">Article dans une revue</w:t></w:r></w:p><w:p><w:pPr/><w:hyperlink r:id="rId42" w:history="1"><w:r><w:rPr><w:color w:val="#410a8c"/><w:u w:val="single"/></w:rPr><w:t xml:space="preserve">hal-04042532v1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8279v1" TargetMode="External"/><Relationship Id="rId8" Type="http://schemas.openxmlformats.org/officeDocument/2006/relationships/hyperlink" Target="https://hal.science/search/index/?q=*&amp;authFullName_s=Anne Raffarin" TargetMode="External"/><Relationship Id="rId9" Type="http://schemas.openxmlformats.org/officeDocument/2006/relationships/hyperlink" Target="https://hal.science/search/index/?q=*&amp;authFullName_s=&#201;milie S&#233;ris" TargetMode="External"/><Relationship Id="rId10" Type="http://schemas.openxmlformats.org/officeDocument/2006/relationships/hyperlink" Target="https://hal.science/search/index/?q=*&amp;authFullName_s=Alice Lamy" TargetMode="External"/><Relationship Id="rId11" Type="http://schemas.openxmlformats.org/officeDocument/2006/relationships/hyperlink" Target="https://www.honorechampion.com/fr/12677-book-08535750-9782745357502.html" TargetMode="External"/><Relationship Id="rId12" Type="http://schemas.openxmlformats.org/officeDocument/2006/relationships/hyperlink" Target="https://hal.science/hal-04048292v1" TargetMode="External"/><Relationship Id="rId13" Type="http://schemas.openxmlformats.org/officeDocument/2006/relationships/hyperlink" Target="https://hal.science/search/index/?q=*&amp;authFullName_s=Elisabeth Buchet" TargetMode="External"/><Relationship Id="rId14" Type="http://schemas.openxmlformats.org/officeDocument/2006/relationships/hyperlink" Target="https://hal.science/search/index/?q=*&amp;authFullName_s=Giuseppe Marcellino" TargetMode="External"/><Relationship Id="rId15" Type="http://schemas.openxmlformats.org/officeDocument/2006/relationships/hyperlink" Target="https://www.lesbelleslettres.com/livre/9782251453149/rome-triomphante-roma-triumphans" TargetMode="External"/><Relationship Id="rId16" Type="http://schemas.openxmlformats.org/officeDocument/2006/relationships/hyperlink" Target="https://hal.science/hal-03781360v1" TargetMode="External"/><Relationship Id="rId17" Type="http://schemas.openxmlformats.org/officeDocument/2006/relationships/hyperlink" Target="https://hal.science/search/index/?q=*&amp;authFullName_s=Flavio Biondo" TargetMode="External"/><Relationship Id="rId18" Type="http://schemas.openxmlformats.org/officeDocument/2006/relationships/hyperlink" Target="https://hal.science/hal-04048269v1" TargetMode="External"/><Relationship Id="rId19" Type="http://schemas.openxmlformats.org/officeDocument/2006/relationships/hyperlink" Target="https://classiques-garnier.com/la-memoire-en-pieces.html" TargetMode="External"/><Relationship Id="rId20" Type="http://schemas.openxmlformats.org/officeDocument/2006/relationships/hyperlink" Target="https://hal.science/hal-04048248v1" TargetMode="External"/><Relationship Id="rId21" Type="http://schemas.openxmlformats.org/officeDocument/2006/relationships/hyperlink" Target="https://www.lesbelleslettres.com/livre/9782251449401/les-antiquites-de-la-ville-antiqvitates-vrbis" TargetMode="External"/><Relationship Id="rId22" Type="http://schemas.openxmlformats.org/officeDocument/2006/relationships/hyperlink" Target="https://hal.science/hal-04048241v1" TargetMode="External"/><Relationship Id="rId23" Type="http://schemas.openxmlformats.org/officeDocument/2006/relationships/hyperlink" Target="https://www.lesbelleslettres.com/livre/9782251801308/debats-humanistes-sur-la-langue-parlee-dans-l-antiquite" TargetMode="External"/><Relationship Id="rId24" Type="http://schemas.openxmlformats.org/officeDocument/2006/relationships/hyperlink" Target="https://hal.science/hal-04048236v1" TargetMode="External"/><Relationship Id="rId25" Type="http://schemas.openxmlformats.org/officeDocument/2006/relationships/hyperlink" Target="https://www.lesbelleslettres.com/livre/9782251800257/rome-restauree-roma-instaurata-tome-ii-livre-ii" TargetMode="External"/><Relationship Id="rId26" Type="http://schemas.openxmlformats.org/officeDocument/2006/relationships/hyperlink" Target="https://hal.science/hal-04048215v1" TargetMode="External"/><Relationship Id="rId27" Type="http://schemas.openxmlformats.org/officeDocument/2006/relationships/hyperlink" Target="https://www.lesbelleslettres.com/livre/9782251344843/rome-restauree-roma-instaurata-tome-i-livre-i" TargetMode="External"/><Relationship Id="rId28" Type="http://schemas.openxmlformats.org/officeDocument/2006/relationships/hyperlink" Target="https://hal.u-pec.fr/hal-04045055v1" TargetMode="External"/><Relationship Id="rId29" Type="http://schemas.openxmlformats.org/officeDocument/2006/relationships/hyperlink" Target="https://dx.doi.org/10.48611/isbn.978-2-406-11154-2.p.0325" TargetMode="External"/><Relationship Id="rId30" Type="http://schemas.openxmlformats.org/officeDocument/2006/relationships/hyperlink" Target="https://hal.u-pec.fr/hal-04045034v1" TargetMode="External"/><Relationship Id="rId31" Type="http://schemas.openxmlformats.org/officeDocument/2006/relationships/hyperlink" Target="https://hal.u-pec.fr/hal-04042450v1" TargetMode="External"/><Relationship Id="rId32" Type="http://schemas.openxmlformats.org/officeDocument/2006/relationships/hyperlink" Target="https://dx.doi.org/10.15122/isbn.978-2-406-09550-7.p.0465" TargetMode="External"/><Relationship Id="rId33" Type="http://schemas.openxmlformats.org/officeDocument/2006/relationships/hyperlink" Target="https://hal.u-pec.fr/hal-04052315v1" TargetMode="External"/><Relationship Id="rId34" Type="http://schemas.openxmlformats.org/officeDocument/2006/relationships/hyperlink" Target="https://hal.u-pec.fr/hal-04042283v1" TargetMode="External"/><Relationship Id="rId35" Type="http://schemas.openxmlformats.org/officeDocument/2006/relationships/hyperlink" Target="https://hal.u-pec.fr/hal-04042325v1" TargetMode="External"/><Relationship Id="rId36" Type="http://schemas.openxmlformats.org/officeDocument/2006/relationships/hyperlink" Target="https://hal.u-pec.fr/hal-04042488v1" TargetMode="External"/><Relationship Id="rId37" Type="http://schemas.openxmlformats.org/officeDocument/2006/relationships/hyperlink" Target="https://www.droz.org/france/product/9782600047890" TargetMode="External"/><Relationship Id="rId38" Type="http://schemas.openxmlformats.org/officeDocument/2006/relationships/hyperlink" Target="https://hal.u-pec.fr/hal-04042473v1" TargetMode="External"/><Relationship Id="rId39" Type="http://schemas.openxmlformats.org/officeDocument/2006/relationships/hyperlink" Target="https://hal.science/hal-04048253v1" TargetMode="External"/><Relationship Id="rId40" Type="http://schemas.openxmlformats.org/officeDocument/2006/relationships/hyperlink" Target="https://hal.science/search/index/?q=*&amp;authFullName_s=Saladin Jean-Christophe" TargetMode="External"/><Relationship Id="rId41" Type="http://schemas.openxmlformats.org/officeDocument/2006/relationships/hyperlink" Target="https://www.lesbelleslettres.com/livre/9782251346052/les-adages" TargetMode="External"/><Relationship Id="rId42" Type="http://schemas.openxmlformats.org/officeDocument/2006/relationships/hyperlink" Target="https://hal.u-pec.fr/hal-04042532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Raffarin</dc:title>
  <dc:description>CV</dc:description>
  <dc:subject/>
  <cp:keywords/>
  <cp:category/>
  <cp:lastModifiedBy/>
  <dcterms:created xsi:type="dcterms:W3CDTF">2026-03-15T20:50:34+01:00</dcterms:created>
  <dcterms:modified xsi:type="dcterms:W3CDTF">2026-03-15T20:50:34+01:00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