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GOMEZ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Volksmärchen à la pop culture. Reprises et hybridations dans l’œuvre de Yann Legendre, Grimm, Contes choisis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2019, 310, pp.81-98.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⟨10.4000/edl.1590⟩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hal-03029629v1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de réécritures iconotextuelles emblématiques des années 1970 : les contes de Janosch et de Tomi Ungerer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hal-03030146v1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Ces livres sont pour moi des parrains. » L’empreinte de Joseph Roth dans l’œuvre de Paul Nizon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hal-02149561v1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suspendu : fil, bobine, écheveau – un parcours à travers quelques pièces de Lukas Bärfuss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hal-03026270v1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‪Le temps suspendu : fil, bobine, écheveau – un parcours à travers quelques pièces de Lukas Bärfuss‪ », Germanica, vol. 54, no. 1, 2014, pp. 159-174.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hal-03026243v1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Contemporary Film Adaptations of German Fairy Tales: Milchwald by Christoph Hochhäusler (2003) and Hotel by Jessica Hausner (2004)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2014, 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⟨10.4000/ilcea.2765⟩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organiciste et le naufrage tragicomique de l'État dans le théâtre de Thomas Bernhard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2010, 258 (2), pp.335.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⟨10.3917/eger.258.0335⟩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hal-03029632v1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Entre création, re-création et récréation. De la richesse de la langue nizonienne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2010, 257 (1), pp.123.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⟨10.3917/eger.257.0123⟩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hal-03029641v1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Documentaires et regards croisés sur la communauté Yeniche en Suisse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2ème volet de la Journée d’études : « L’habiter des romani : hétéro- et autoreprésentations du 19e au 21e siècles »</w:t>
            </w:r>
            <w:r>
              <w:rPr/>
              <w:t xml:space="preserve">, Responsables scientifiques : Pascale Auraix-Jonchière(CELIS-UCA) et Sidonia Bauer (Université de Cologne), Sep 2022,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hal-03808331v1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base de données « aquacult », un projet de taxonomie de la représentation des piscines dans l’art et la culture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Workshop de l’équipe EIS : « Constitution et valorisation de corpus »</w:t>
            </w:r>
            <w:r>
              <w:rPr/>
              <w:t xml:space="preserve">, Responsable scientifique : Anne-Sophie Gomez, Apr 2022,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hal-03808336v1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représentation des curistes de Marienbad dans les cartes postales illustrées au tournant du XIXe et du XXe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Thermalisme et politique (XVIIe-XIXe siècle) »</w:t>
            </w:r>
            <w:r>
              <w:rPr/>
              <w:t xml:space="preserve">, Samuel Cuisinier-Delorme, Sophie Vasset et François Zanetti (org.), May 2021, Vichy, Salon d’Honneur de l’Hôtel de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hal-03442368v1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corps féminin blasonné au poème cinématographique : corporéité, regard et mouvement dans l’œuvre d’Ilse Garnier (1927-2020)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« Corporéité et construction du sens dans la poésie visuelle. Énaction, perception, expérimentation »</w:t>
            </w:r>
            <w:r>
              <w:rPr/>
              <w:t xml:space="preserve">, Lucie Lavergne, Daniel Rodrugues, Bénédicte Mathios (CELIS) et Michäel Grégoire (LRL), Dec 2020, MSH de Clermonr-Ferrand,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hal-03045881v1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Représentation et imagerie de la forêt dans quelques courts-métrages contemporains de langue allemande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journées d’études SHS-Forêt</w:t>
            </w:r>
            <w:r>
              <w:rPr/>
              <w:t xml:space="preserve">, Frédéric Calas, Agata Jackiewicz (PRAXILING) et Pascale Auraix-Jonchière (CELIS), Mar 2020,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hal-02961645v1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Die Unmöglichkeit des Plagiats im Fall des poetischen Diskurses: die Lektüre der „Goll-Affäre“ durch den französischen Dichter Yves Bonnefoy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Diskurs und Manipulation »</w:t>
            </w:r>
            <w:r>
              <w:rPr/>
              <w:t xml:space="preserve">, (Organisateur) : Chaouki Kouacem, Nov 2019, Université de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hal-02372065v1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Récit du séjour en cure d’une princesse bavaroise : Maria Anna von Bayern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Regards sur le thermalisme européen du Moyen Age au XIXe siècle »</w:t>
            </w:r>
            <w:r>
              <w:rPr/>
              <w:t xml:space="preserve">, (Organisateurs) : Sophie Chiari et Samuel Cuisinier-Delorme, May 2019, Hôtel de ville de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hal-02372054v1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contes avant les contes : projet de traduction des textes du manuscrit d’Oelenberg (« Ölenberger Märchenhandschrift ») des Frères Grimm (1810)»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« Langages, espaces et modernisation »</w:t>
            </w:r>
            <w:r>
              <w:rPr/>
              <w:t xml:space="preserve">, (Organisateurs) : Adrien Frenay, Pascale Cohen-Avenel, Lucia Quaquarelli, Jean-Robert Raviot, May 2019, Université de Nanterre,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hal-02372039v1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Présence, effacement ou absence : le traitement éditorial réservé aux traducteurs français des Grimm au XXe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Traduction des KHM en français »</w:t>
            </w:r>
            <w:r>
              <w:rPr/>
              <w:t xml:space="preserve">, (Organisateur) : Cyrille François, Dec 2019, Université de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hal-02372079v1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Catastrophes, menaces et risques naturels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Friederike Spitzl-Dupic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Susanne Ettinger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Nodus</w:t>
              </w:r>
            </w:hyperlink>
            <w:r>
              <w:rPr/>
              <w:t xml:space="preserve">, 2023, 979-3-89323-028-0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Sociopoétique de la baignade (coordination dossier, introduction, Traduction française de la préface de &amp;quot;Rund um’s Freibad&amp;quot; de Heinrich Zille (1926), Sélection bibliographique thématique, Galerie d'images, Galerie de vidéos, Entretien avec David Prudhomme et Pascal Rabaté) https://revues-msh.uca.fr/sociopoetiques/index.php?id=1136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hal-03030142v1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Suisse, entre consensus et conflits : enjeux et représentations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Landry Charrier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/>
              <w:t xml:space="preserve">Landry Charrier, Anne-Sophie Gomez et Fanny Platelle. Reims, EPURE, 2016, coll. "Etudes suisses", 276 p. ISBN : 978-2-37496-024-1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hal-02999937v1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littéraires et peinture. Sous la direction de Nelson Charest et Anne-Sophie Gomez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Nelson Charest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hal-03030184v1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l’espace dans l’oeuvre de Thomas Bernhard et de Paul Nizon. Essai de poétique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hal-03030148v1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l'ouvrage: Catastrophes, menaces et risques naturels. Natur und Umwelt: Risiken, Gefahren und Katastrophen.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Friederike Spitzl-Dupic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Susanne Ettinger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Catastrophes, menaces et risques naturels. Natur und Umwelt: Risiken, Gefahren und Katastrophen.</w:t>
            </w:r>
            <w:r>
              <w:rPr/>
              <w:t xml:space="preserve">, Nodus, 2023, 979-3-89323-028-0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contes avant les contes : projet de traduction des textes du manuscrit D'Oelenberg (Ölenberger Märchenhandschrift) des Frères Grimm (1810)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/>
              <w:t xml:space="preserve">Dorothée Cailleux, Chiara Denti et Lucia Quaquarelli (dir.). </w:t>
            </w:r>
            <w:r>
              <w:rPr>
                <w:i w:val="1"/>
                <w:iCs w:val="1"/>
              </w:rPr>
              <w:t xml:space="preserve">Expériences de traduction. Penser la traduction à travers ses pratiques</w:t>
            </w:r>
            <w:r>
              <w:rPr/>
              <w:t xml:space="preserve">, , p. 221-231, 2021, Bruxelles, Peter Lang, 978-2-8076-1070-5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hal-03442372v1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Bohémiens d’Alfred Kubin. Évolutions d’une perception et d’un mode de représentation (1911-1939)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Bohémiens und Marginalität: Künstlerische und literarische Darstellungen vom 19. bis 21. Jahrhundert</w:t>
            </w:r>
            <w:r>
              <w:rPr/>
              <w:t xml:space="preserve">, 2019, 978-3-7329-0499-0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hal-02149599v1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 et infortunes graphiques du personnage de Frau Holle dans les pays de langue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L’écho des contes. Des Fées de Perrault à Dame Holle des Grimm. Versions littéraires, variantes populaires et reconfigurations pour la jeunesse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le Heimatfilm ? Expérimentation et avant-garde cinématographique en Autriche dans les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- Revolution. Discours sur la nouveauté littéraire et artistique dans les pays germaniques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hal-03030119v1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Janosch ra-conta les contes des frères Grimm: Janosch Erzählt Grimm’s Märchen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Vies et métamorphoses des contes de Grimm:Traductions, réception, adaptations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hal-03029640v1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Rimini-Protokoll : rupture ou retour aux sources?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postdramatique, vers un chaos fécond ?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aux fléaux bibliques, ses présupposés et ses implications dans le traitement par la presse germanophone des récentes épidémies et épizooties (chikungunya, grippe aviaire, fièvre aphteuse)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la santé (3). Mots de la santé et psychoses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hal-03030128v1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serait-elle un sport de combat ? Le traitement de la campagne présidentielle française par la Neue Zürcher Zeitung (Zurich). Entre métaphores sportives et critiques amusées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présidentielle 2007 au filtre des médias étrangers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hal-03030130v1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 Vergil oder der entscheidende Übergang zu einer Ästhetik der Verfremdung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Thomas-Bernhard-Jahrbuch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hal-03030151v1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29629v1" TargetMode="External"/><Relationship Id="rId8" Type="http://schemas.openxmlformats.org/officeDocument/2006/relationships/hyperlink" Target="https://hal.science/search/index/?q=*&amp;authFullName_s=Anne-Sophie Gomez" TargetMode="External"/><Relationship Id="rId9" Type="http://schemas.openxmlformats.org/officeDocument/2006/relationships/hyperlink" Target="https://dx.doi.org/10.4000/edl.1590" TargetMode="External"/><Relationship Id="rId10" Type="http://schemas.openxmlformats.org/officeDocument/2006/relationships/hyperlink" Target="https://hal.science/hal-03030146v1" TargetMode="External"/><Relationship Id="rId11" Type="http://schemas.openxmlformats.org/officeDocument/2006/relationships/hyperlink" Target="https://uca.hal.science/hal-02149561v1" TargetMode="External"/><Relationship Id="rId12" Type="http://schemas.openxmlformats.org/officeDocument/2006/relationships/hyperlink" Target="https://hal.science/hal-03026270v1" TargetMode="External"/><Relationship Id="rId13" Type="http://schemas.openxmlformats.org/officeDocument/2006/relationships/hyperlink" Target="https://hal.science/hal-03026243v1" TargetMode="External"/><Relationship Id="rId14" Type="http://schemas.openxmlformats.org/officeDocument/2006/relationships/hyperlink" Target="https://hal.science/hal-03029670v1" TargetMode="External"/><Relationship Id="rId15" Type="http://schemas.openxmlformats.org/officeDocument/2006/relationships/hyperlink" Target="https://dx.doi.org/10.4000/ilcea.2765" TargetMode="External"/><Relationship Id="rId16" Type="http://schemas.openxmlformats.org/officeDocument/2006/relationships/hyperlink" Target="https://hal.science/hal-03029632v1" TargetMode="External"/><Relationship Id="rId17" Type="http://schemas.openxmlformats.org/officeDocument/2006/relationships/hyperlink" Target="https://dx.doi.org/10.3917/eger.258.0335" TargetMode="External"/><Relationship Id="rId18" Type="http://schemas.openxmlformats.org/officeDocument/2006/relationships/hyperlink" Target="https://hal.science/hal-03029641v1" TargetMode="External"/><Relationship Id="rId19" Type="http://schemas.openxmlformats.org/officeDocument/2006/relationships/hyperlink" Target="https://dx.doi.org/10.3917/eger.257.0123" TargetMode="External"/><Relationship Id="rId20" Type="http://schemas.openxmlformats.org/officeDocument/2006/relationships/hyperlink" Target="https://uca.hal.science/hal-03808331v1" TargetMode="External"/><Relationship Id="rId21" Type="http://schemas.openxmlformats.org/officeDocument/2006/relationships/hyperlink" Target="https://uca.hal.science/hal-03808336v1" TargetMode="External"/><Relationship Id="rId22" Type="http://schemas.openxmlformats.org/officeDocument/2006/relationships/hyperlink" Target="https://uca.hal.science/hal-03442368v1" TargetMode="External"/><Relationship Id="rId23" Type="http://schemas.openxmlformats.org/officeDocument/2006/relationships/hyperlink" Target="https://uca.hal.science/hal-03045881v1" TargetMode="External"/><Relationship Id="rId24" Type="http://schemas.openxmlformats.org/officeDocument/2006/relationships/hyperlink" Target="https://uca.hal.science/hal-02961645v1" TargetMode="External"/><Relationship Id="rId25" Type="http://schemas.openxmlformats.org/officeDocument/2006/relationships/hyperlink" Target="https://uca.hal.science/hal-02372065v1" TargetMode="External"/><Relationship Id="rId26" Type="http://schemas.openxmlformats.org/officeDocument/2006/relationships/hyperlink" Target="https://uca.hal.science/hal-02372054v1" TargetMode="External"/><Relationship Id="rId27" Type="http://schemas.openxmlformats.org/officeDocument/2006/relationships/hyperlink" Target="https://uca.hal.science/hal-02372039v1" TargetMode="External"/><Relationship Id="rId28" Type="http://schemas.openxmlformats.org/officeDocument/2006/relationships/hyperlink" Target="https://uca.hal.science/hal-02372079v1" TargetMode="External"/><Relationship Id="rId29" Type="http://schemas.openxmlformats.org/officeDocument/2006/relationships/hyperlink" Target="https://hal.science/hal-04287687v1" TargetMode="External"/><Relationship Id="rId30" Type="http://schemas.openxmlformats.org/officeDocument/2006/relationships/hyperlink" Target="https://hal.science/search/index/?q=*&amp;authFullName_s=Fanny Platelle" TargetMode="External"/><Relationship Id="rId31" Type="http://schemas.openxmlformats.org/officeDocument/2006/relationships/hyperlink" Target="https://hal.science/search/index/?q=*&amp;authFullName_s=Friederike Spitzl-Dupic" TargetMode="External"/><Relationship Id="rId32" Type="http://schemas.openxmlformats.org/officeDocument/2006/relationships/hyperlink" Target="https://hal.science/search/index/?q=*&amp;authFullName_s=Susanne Ettinger" TargetMode="External"/><Relationship Id="rId33" Type="http://schemas.openxmlformats.org/officeDocument/2006/relationships/hyperlink" Target="http://elverdissen.dyndns.org/~nodus/" TargetMode="External"/><Relationship Id="rId34" Type="http://schemas.openxmlformats.org/officeDocument/2006/relationships/hyperlink" Target="https://hal.science/hal-03030142v1" TargetMode="External"/><Relationship Id="rId35" Type="http://schemas.openxmlformats.org/officeDocument/2006/relationships/hyperlink" Target="https://uca.hal.science/hal-02999937v1" TargetMode="External"/><Relationship Id="rId36" Type="http://schemas.openxmlformats.org/officeDocument/2006/relationships/hyperlink" Target="https://hal.science/search/index/?q=*&amp;authFullName_s=Landry Charrier" TargetMode="External"/><Relationship Id="rId37" Type="http://schemas.openxmlformats.org/officeDocument/2006/relationships/hyperlink" Target="https://hal.science/hal-03030184v1" TargetMode="External"/><Relationship Id="rId38" Type="http://schemas.openxmlformats.org/officeDocument/2006/relationships/hyperlink" Target="https://hal.science/search/index/?q=*&amp;authFullName_s=Nelson Charest" TargetMode="External"/><Relationship Id="rId39" Type="http://schemas.openxmlformats.org/officeDocument/2006/relationships/hyperlink" Target="https://hal.science/hal-03030148v1" TargetMode="External"/><Relationship Id="rId40" Type="http://schemas.openxmlformats.org/officeDocument/2006/relationships/hyperlink" Target="https://hal.science/hal-04287720v1" TargetMode="External"/><Relationship Id="rId41" Type="http://schemas.openxmlformats.org/officeDocument/2006/relationships/hyperlink" Target="https://uca.hal.science/hal-03442372v1" TargetMode="External"/><Relationship Id="rId42" Type="http://schemas.openxmlformats.org/officeDocument/2006/relationships/hyperlink" Target="https://uca.hal.science/hal-02149599v1" TargetMode="External"/><Relationship Id="rId43" Type="http://schemas.openxmlformats.org/officeDocument/2006/relationships/hyperlink" Target="https://hal.science/hal-03029666v1" TargetMode="External"/><Relationship Id="rId44" Type="http://schemas.openxmlformats.org/officeDocument/2006/relationships/hyperlink" Target="https://hal.science/hal-03030119v1" TargetMode="External"/><Relationship Id="rId45" Type="http://schemas.openxmlformats.org/officeDocument/2006/relationships/hyperlink" Target="https://hal.science/hal-03029640v1" TargetMode="External"/><Relationship Id="rId46" Type="http://schemas.openxmlformats.org/officeDocument/2006/relationships/hyperlink" Target="https://hal.science/hal-03030116v1" TargetMode="External"/><Relationship Id="rId47" Type="http://schemas.openxmlformats.org/officeDocument/2006/relationships/hyperlink" Target="https://hal.science/hal-03030128v1" TargetMode="External"/><Relationship Id="rId48" Type="http://schemas.openxmlformats.org/officeDocument/2006/relationships/hyperlink" Target="https://hal.science/hal-03030130v1" TargetMode="External"/><Relationship Id="rId49" Type="http://schemas.openxmlformats.org/officeDocument/2006/relationships/hyperlink" Target="https://hal.science/hal-03030151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GOMEZ</dc:title>
  <dc:description>CV</dc:description>
  <dc:subject/>
  <cp:keywords/>
  <cp:category/>
  <cp:lastModifiedBy/>
  <dcterms:created xsi:type="dcterms:W3CDTF">2026-05-02T02:32:05+02:00</dcterms:created>
  <dcterms:modified xsi:type="dcterms:W3CDTF">2026-05-02T02:32:05+02:00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