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Guillen </w:t>
      </w:r>
      <w:r>
        <w:rPr>
          <w:color w:val="641e6e"/>
        </w:rPr>
        <w:t xml:space="preserve">Psychologue - chercheur associée à l'université Toulouse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0000-0002-8215-2520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199710775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et psychanalyse — De quoi la médecine narrative est-elle le symptôme dans les pratiques médicales contemporaines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pp.159-165.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⟨10.1016/j.etiqe.2023.04.009⟩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 eu 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2022, n° 58 (1), pp.311-312.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⟨10.3917/cpc.058.0311⟩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s’acquitter de sa dette ? Une lecture de l’Homme aux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2022, 49,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10e partie. Lacan, 1967-1974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2022, 49,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de création à l‘acte révolutionnaire: le cas Schoenberg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2021, 24 (2), pp.446-459.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⟨10.1590/1415-4714.2021v24n2p446.11⟩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9e partie. Lacan, 1964-1967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2021, 47,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création éclairé par le compositeur Arnold Schoenberg (1874-1951)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2020, 23 (1), pp.121-134.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⟨10.1590/1415-4714.2020v23n1p121.8⟩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subjectivité du malade dans la pratique médicale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 (2), pp.65-70.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⟨10.1016/j.etiqe.2020.03.002⟩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102 (2), pp.297-304.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⟨10.3917/cm.102.0297⟩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sinthome. 8e partie. Lacan, 1960-1963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2020, 45,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clinique suivi de Le savoir du psychanalyste, pas tant, pas tout de Michel Lapeyre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55, p. 363 à 367.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⟨10.3917/cpc.055.0363⟩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Lapeyre. La méthode clinique suivi de Le savoir du psychanalyste, pas tant, pas tout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2019, n° 38 (2), pp.262-265.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⟨10.3917/fp.038.0262⟩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7e partie. Lacan, 1957-1960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2019, 43 (1), pp.113-132.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⟨10.3917/psy.043.0113⟩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épistémologique en psychiatrie. À propos de… « Essais d’épistémologie pour la psychiatrie de demain » sous la direction d’Abel Guillen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(2), pp.387-389.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sinthome. 6e partie. Lacan, 1955-1957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2018, 42,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l’impuissance à l’impossible : l’acte de création du compositeur Arnold Schoenberg (1874-1951)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 Askofaré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n° 97 (1), pp.135-144.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⟨10.3917/cm.097.0135⟩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 5e partie. Lacan, 1936-1955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2018, 41,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l'œuvre fait lien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n° 90 (2), pp.169-184.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⟨10.3917/cm.090.0169⟩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scolaire et jouissance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 psychanalyse « le Pari de Lacan »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au fantasme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 psychanalyse « le Pari de Lacan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création et acte psychanalytique : traversée de l'oeuvre du compositeur Arnold Schoenberg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/>
              <w:t xml:space="preserve">Psychologie. Université Toulouse le Mirail - Toulouse II,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2016TOU20044⟩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tel-01502439v1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2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uillen" TargetMode="External"/><Relationship Id="rId8" Type="http://schemas.openxmlformats.org/officeDocument/2006/relationships/hyperlink" Target="https://orcid.org/0000-0002-8215-2520" TargetMode="External"/><Relationship Id="rId9" Type="http://schemas.openxmlformats.org/officeDocument/2006/relationships/hyperlink" Target="https://www.idref.fr/199710775" TargetMode="External"/><Relationship Id="rId10" Type="http://schemas.openxmlformats.org/officeDocument/2006/relationships/hyperlink" Target="https://hal.science/hal-04203383v1" TargetMode="External"/><Relationship Id="rId11" Type="http://schemas.openxmlformats.org/officeDocument/2006/relationships/hyperlink" Target="https://hal.science/search/index/?q=*&amp;authFullName_s=Anthony Grieco" TargetMode="External"/><Relationship Id="rId12" Type="http://schemas.openxmlformats.org/officeDocument/2006/relationships/hyperlink" Target="https://hal.science/search/index/?q=*&amp;authFullName_s=Anne-Sophie Guillen" TargetMode="External"/><Relationship Id="rId13" Type="http://schemas.openxmlformats.org/officeDocument/2006/relationships/hyperlink" Target="https://hal.science/search/index/?q=*&amp;authFullName_s=Abel Guillen" TargetMode="External"/><Relationship Id="rId14" Type="http://schemas.openxmlformats.org/officeDocument/2006/relationships/hyperlink" Target="https://hal.science/search/index/?q=*&amp;authFullName_s=Laurent Combres" TargetMode="External"/><Relationship Id="rId15" Type="http://schemas.openxmlformats.org/officeDocument/2006/relationships/hyperlink" Target="https://dx.doi.org/10.1016/j.etiqe.2023.04.009" TargetMode="External"/><Relationship Id="rId16" Type="http://schemas.openxmlformats.org/officeDocument/2006/relationships/hyperlink" Target="https://hal.science/hal-04248534v1" TargetMode="External"/><Relationship Id="rId17" Type="http://schemas.openxmlformats.org/officeDocument/2006/relationships/hyperlink" Target="https://dx.doi.org/10.3917/cpc.058.0311" TargetMode="External"/><Relationship Id="rId18" Type="http://schemas.openxmlformats.org/officeDocument/2006/relationships/hyperlink" Target="https://hal.science/hal-04428225v1" TargetMode="External"/><Relationship Id="rId19" Type="http://schemas.openxmlformats.org/officeDocument/2006/relationships/hyperlink" Target="https://hal.science/hal-04428878v1" TargetMode="External"/><Relationship Id="rId20" Type="http://schemas.openxmlformats.org/officeDocument/2006/relationships/hyperlink" Target="https://hal.science/search/index/?q=*&amp;authFullName_s=Fabienne Guillen" TargetMode="External"/><Relationship Id="rId21" Type="http://schemas.openxmlformats.org/officeDocument/2006/relationships/hyperlink" Target="https://hal.science/search/index/?q=*&amp;authFullName_s=Marianne Lateule" TargetMode="External"/><Relationship Id="rId22" Type="http://schemas.openxmlformats.org/officeDocument/2006/relationships/hyperlink" Target="https://hal.science/search/index/?q=*&amp;authFullName_s=Dimitris Petros Sakellariou" TargetMode="External"/><Relationship Id="rId23" Type="http://schemas.openxmlformats.org/officeDocument/2006/relationships/hyperlink" Target="https://hal.science/search/index/?q=*&amp;authFullName_s=Marie-Jean Sauret" TargetMode="External"/><Relationship Id="rId24" Type="http://schemas.openxmlformats.org/officeDocument/2006/relationships/hyperlink" Target="https://hal.science/hal-04399679v1" TargetMode="External"/><Relationship Id="rId25" Type="http://schemas.openxmlformats.org/officeDocument/2006/relationships/hyperlink" Target="https://dx.doi.org/10.1590/1415-4714.2021v24n2p446.11" TargetMode="External"/><Relationship Id="rId26" Type="http://schemas.openxmlformats.org/officeDocument/2006/relationships/hyperlink" Target="https://hal.science/hal-04428863v1" TargetMode="External"/><Relationship Id="rId27" Type="http://schemas.openxmlformats.org/officeDocument/2006/relationships/hyperlink" Target="https://hal.science/hal-04399688v1" TargetMode="External"/><Relationship Id="rId28" Type="http://schemas.openxmlformats.org/officeDocument/2006/relationships/hyperlink" Target="https://dx.doi.org/10.1590/1415-4714.2020v23n1p121.8" TargetMode="External"/><Relationship Id="rId29" Type="http://schemas.openxmlformats.org/officeDocument/2006/relationships/hyperlink" Target="https://hal.science/hal-04203386v1" TargetMode="External"/><Relationship Id="rId30" Type="http://schemas.openxmlformats.org/officeDocument/2006/relationships/hyperlink" Target="https://dx.doi.org/10.1016/j.etiqe.2020.03.002" TargetMode="External"/><Relationship Id="rId31" Type="http://schemas.openxmlformats.org/officeDocument/2006/relationships/hyperlink" Target="https://hal.science/hal-04428179v1" TargetMode="External"/><Relationship Id="rId32" Type="http://schemas.openxmlformats.org/officeDocument/2006/relationships/hyperlink" Target="https://dx.doi.org/10.3917/cm.102.0297" TargetMode="External"/><Relationship Id="rId33" Type="http://schemas.openxmlformats.org/officeDocument/2006/relationships/hyperlink" Target="https://hal.science/hal-04428832v1" TargetMode="External"/><Relationship Id="rId34" Type="http://schemas.openxmlformats.org/officeDocument/2006/relationships/hyperlink" Target="https://hal.science/search/index/?q=*&amp;authFullName_s=Bernadette Etcheverry" TargetMode="External"/><Relationship Id="rId35" Type="http://schemas.openxmlformats.org/officeDocument/2006/relationships/hyperlink" Target="https://hal.science/hal-04399645v1" TargetMode="External"/><Relationship Id="rId36" Type="http://schemas.openxmlformats.org/officeDocument/2006/relationships/hyperlink" Target="https://dx.doi.org/10.3917/cpc.055.0363" TargetMode="External"/><Relationship Id="rId37" Type="http://schemas.openxmlformats.org/officeDocument/2006/relationships/hyperlink" Target="https://hal.science/hal-04399653v1" TargetMode="External"/><Relationship Id="rId38" Type="http://schemas.openxmlformats.org/officeDocument/2006/relationships/hyperlink" Target="https://dx.doi.org/10.3917/fp.038.0262" TargetMode="External"/><Relationship Id="rId39" Type="http://schemas.openxmlformats.org/officeDocument/2006/relationships/hyperlink" Target="https://hal.science/hal-04428801v1" TargetMode="External"/><Relationship Id="rId40" Type="http://schemas.openxmlformats.org/officeDocument/2006/relationships/hyperlink" Target="https://dx.doi.org/10.3917/psy.043.0113" TargetMode="External"/><Relationship Id="rId41" Type="http://schemas.openxmlformats.org/officeDocument/2006/relationships/hyperlink" Target="https://hal.science/hal-04428187v1" TargetMode="External"/><Relationship Id="rId42" Type="http://schemas.openxmlformats.org/officeDocument/2006/relationships/hyperlink" Target="https://hal.science/search/index/?q=*&amp;authFullName_s=Anne-Sophie Ducombs" TargetMode="External"/><Relationship Id="rId43" Type="http://schemas.openxmlformats.org/officeDocument/2006/relationships/hyperlink" Target="https://dx.doi.org/10.1016/j.evopsy.2017.08.005" TargetMode="External"/><Relationship Id="rId44" Type="http://schemas.openxmlformats.org/officeDocument/2006/relationships/hyperlink" Target="https://hal.science/hal-04428781v1" TargetMode="External"/><Relationship Id="rId45" Type="http://schemas.openxmlformats.org/officeDocument/2006/relationships/hyperlink" Target="https://hal.science/hal-04399660v1" TargetMode="External"/><Relationship Id="rId46" Type="http://schemas.openxmlformats.org/officeDocument/2006/relationships/hyperlink" Target="https://hal.science/search/index/?q=*&amp;authFullName_s=Sidi Askofar&#233;" TargetMode="External"/><Relationship Id="rId47" Type="http://schemas.openxmlformats.org/officeDocument/2006/relationships/hyperlink" Target="https://dx.doi.org/10.3917/cm.097.0135" TargetMode="External"/><Relationship Id="rId48" Type="http://schemas.openxmlformats.org/officeDocument/2006/relationships/hyperlink" Target="https://hal.science/hal-04428908v1" TargetMode="External"/><Relationship Id="rId49" Type="http://schemas.openxmlformats.org/officeDocument/2006/relationships/hyperlink" Target="https://hal.science/hal-04428195v1" TargetMode="External"/><Relationship Id="rId50" Type="http://schemas.openxmlformats.org/officeDocument/2006/relationships/hyperlink" Target="https://dx.doi.org/10.3917/cm.090.0169" TargetMode="External"/><Relationship Id="rId51" Type="http://schemas.openxmlformats.org/officeDocument/2006/relationships/hyperlink" Target="https://hal.science/hal-04428927v1" TargetMode="External"/><Relationship Id="rId52" Type="http://schemas.openxmlformats.org/officeDocument/2006/relationships/hyperlink" Target="https://hal.science/hal-04428938v1" TargetMode="External"/><Relationship Id="rId53" Type="http://schemas.openxmlformats.org/officeDocument/2006/relationships/hyperlink" Target="https://theses.hal.science/tel-01502439v1" TargetMode="External"/><Relationship Id="rId54" Type="http://schemas.openxmlformats.org/officeDocument/2006/relationships/hyperlink" Target="https://www.theses.fr/2016TOU2004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Guillen</dc:title>
  <dc:description>CV</dc:description>
  <dc:subject/>
  <cp:keywords/>
  <cp:category/>
  <cp:lastModifiedBy/>
  <dcterms:created xsi:type="dcterms:W3CDTF">2026-03-17T15:03:30+01:00</dcterms:created>
  <dcterms:modified xsi:type="dcterms:W3CDTF">2026-03-17T15:03:30+01:00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