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Sophie Volz-Tollet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Septembre 2021 : Maître de Conférences à l'Université Paris-Est Créteil, IUT Sénart Fontainebleau</w:t></w:r></w:p><w:p><w:pPr/><w:r><w:rPr/><w:t xml:space="preserve">Janvier 2021 : Docteure en Sciences de Gestion (IAE de Paris 1 Sorbonne)</w:t></w:r></w:p><w:p><w:pPr/><w:r><w:rPr/><w:t xml:space="preserve">2019 - 2021 : ATER à l'Université Gustave Eiffel</w:t></w:r></w:p><w:p><w:pPr/><w:r><w:rPr/><w:t xml:space="preserve">2016 - 2019 : Chargée d'études à l'IAE de Paris 1 Sorbonne</w:t></w:r></w:p><w:p><w:pPr/><w:r><w:rPr/><w:t xml:space="preserve">2015 - 2021 : Doctorante à l'IAE de Paris 1 Sorbonne</w:t></w:r></w:p><w:p><w:pPr/><w:r><w:rPr/><w:t xml:space="preserve">2013 - 2014 : Master 2 RH & RSE (IAE de Paris 1 Sorbonne)</w:t></w:r></w:p><w:p><w:pPr/><w:r><w:rPr/><w:t xml:space="preserve">2000-2012 : 12 ans dans le secteur privé dans les domaines de la communication et des médias</w:t></w:r></w:p><w:p><w:pPr/><w:r><w:rPr><w:b w:val="1"/><w:bCs w:val="1"/></w:rPr><w:t xml:space="preserve">Enseignements</w:t></w:r></w:p><w:p><w:pPr/><w:r><w:rPr/><w:t xml:space="preserve">Stratégie d'entreprise, Ressources Humaines, Responsabilité Sociale de l'Entreprise, Méthodologie du travail universitaire, Comportement du consommateur.</w:t></w:r></w:p><w:p><w:pPr/><w:r><w:rPr><w:b w:val="1"/><w:bCs w:val="1"/></w:rPr><w:t xml:space="preserve">Domaines principaux de recherche</w:t></w:r></w:p><w:p><w:pPr/><w:r><w:rPr/><w:t xml:space="preserve">Concept de légitimité, Responsabilité sociale de l'entreprise, dispositifs de mobilité durable, espaces de travail, télétravail.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Designing a space-place of work as workspaces become more fragmented: How can the complete experience of work be revealed?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Revue internationale de psychosociologie et de gestion des comportements organisationnels</w:t></w:r><w:r><w:rPr/><w:t xml:space="preserve">, 2022, XXVIII, pp.63-80</w:t></w:r></w:p><w:p><w:pPr/><w:r><w:rPr/><w:t xml:space="preserve">Article dans une revue</w:t></w:r></w:p><w:p><w:pPr/><w:hyperlink r:id="rId7" w:history="1"><w:r><w:rPr><w:color w:val="#410a8c"/><w:u w:val="single"/></w:rPr><w:t xml:space="preserve">hal-05381926v1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l’éclatement des espaces de travail à la création d’un espace-lieu du travail : comment visibiliser l’expérience globale du travail 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Revue internationale de psychosociologie et de gestion des comportements organisationnels</w:t></w:r><w:r><w:rPr/><w:t xml:space="preserve">, 2022, Vol.XXVIII (75), pp.63 - 80. </w:t></w:r><w:hyperlink r:id="rId10" w:history="1"><w:r><w:rPr><w:color w:val="#410a8c"/><w:u w:val="single"/></w:rPr><w:t xml:space="preserve">⟨10.3917/rips1.075.0063⟩</w:t></w:r></w:hyperlink></w:p><w:p><w:pPr/><w:r><w:rPr/><w:t xml:space="preserve">Article dans une revue</w:t></w:r></w:p><w:p><w:pPr/><w:hyperlink r:id="rId9" w:history="1"><w:r><w:rPr><w:color w:val="#410a8c"/><w:u w:val="single"/></w:rPr><w:t xml:space="preserve">hal-04275806v1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dispositifs de mobilité durable en entreprise : une légitimité contrariée 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RIMHE : Revue Interdisciplinaire Management, Homme(s) &amp; Entreprise</w:t></w:r><w:r><w:rPr/><w:t xml:space="preserve">, 2021, Les zones grises de la gestion, n° 44, Vol. 10 (3), pp.53-80. </w:t></w:r><w:hyperlink r:id="rId12" w:history="1"><w:r><w:rPr><w:color w:val="#410a8c"/><w:u w:val="single"/></w:rPr><w:t xml:space="preserve">⟨10.3917/rimhe.044.0053⟩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hal-03396449v1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Paradoxes and situational plasticity of full remote teleworkers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14" w:history="1"><w:r><w:rPr><w:color w:val="#410a8c"/><w:u w:val="single"/></w:rPr><w:t xml:space="preserve">Anne-Laure Delaunay</w:t></w:r></w:hyperlink></w:p><w:p><w:pPr/><w:r><w:rPr><w:i w:val="1"/><w:iCs w:val="1"/></w:rPr><w:t xml:space="preserve">EGOS 2024 : 40th EGOS Colloquium. "Crossroads for Organizations: Time, Space, and People"</w:t></w:r><w:r><w:rPr/><w:t xml:space="preserve">, EGOS (European Group for Organization Studies); University of Milano-Bicocca, Jul 2024, Milan, Italy</w:t></w:r></w:p><w:p><w:pPr/><w:r><w:rPr/><w:t xml:space="preserve">Communication dans un congrès</w:t></w:r></w:p><w:p><w:pPr/><w:hyperlink r:id="rId13" w:history="1"><w:r><w:rPr><w:color w:val="#410a8c"/><w:u w:val="single"/></w:rPr><w:t xml:space="preserve">hal-04658112v1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entreprises à mission au défi du partage de la valeur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1er Colloque académique « Sociétés à Mission : Théories et Pratiques »</w:t></w:r><w:r><w:rPr/><w:t xml:space="preserve">, EM LYON, Jan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hal-04440057v1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capacité d’agir des salariés à haute conscience environnementale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4ème Journée de Recherche RIPCO en comportement organisationnel</w:t></w:r><w:r><w:rPr/><w:t xml:space="preserve">, Jun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hal-04275870v1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Mobilités et immobilités dans les organisations industrielles : l'introduction des outils digitaux dans l'activité managériale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14" w:history="1"><w:r><w:rPr><w:color w:val="#410a8c"/><w:u w:val="single"/></w:rPr><w:t xml:space="preserve">Anne-Laure Delaunay</w:t></w:r></w:hyperlink></w:p><w:p><w:pPr/><w:r><w:rPr><w:i w:val="1"/><w:iCs w:val="1"/></w:rPr><w:t xml:space="preserve">AIM 2023 : 28ème Conférence de l'Association Information et Management. "Les SI face aux changements de paradigmes : décarbonation, réhumanisation et recherche de sens"</w:t></w:r><w:r><w:rPr/><w:t xml:space="preserve">, Association Information &amp; Management (AIM), May 2023,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hal-04120537v1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légitimité d'un dispositif de RSE : une dialectique entre dimensions individuelles et organisationnelles.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31ème Congrès de l'AGRH (AGRH 2020) "Vers une approche inclusive de la GRH ?"</w:t></w:r><w:r><w:rPr/><w:t xml:space="preserve">, Mar 2021, Tours, France</w:t></w:r></w:p><w:p><w:pPr/><w:r><w:rPr/><w:t xml:space="preserve">Communication dans un congrès</w:t></w:r></w:p><w:p><w:pPr/><w:hyperlink r:id="rId18" w:history="1"><w:r><w:rPr><w:color w:val="#410a8c"/><w:u w:val="single"/></w:rPr><w:t xml:space="preserve">hal-03604325v1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processus de légitimation d’un nouveau dispositif RSE. Cas du déploiement de dispositifs de mobilité durable dans deux entreprises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ADERSE</w:t></w:r><w:r><w:rPr/><w:t xml:space="preserve">, 2019, Aix en 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halshs-02281710v1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Conversation. Vaccination, passe sanitaire : comment se construit la légitimité ?</w:t></w:r></w:hyperlink></w:p><w:p><w:pPr/><w:hyperlink r:id="rId8" w:history="1"><w:r><w:rPr><w:color w:val="#410a8c"/><w:u w:val="single"/></w:rPr><w:t xml:space="preserve">Anne-Sophie Volz-Tollet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hal-03521412v1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comités de mission : les tâtonnements d’un nouvel organe de gouvernance en quête d’effets transformatifs sur l’organisation.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22" w:history="1"><w:r><w:rPr><w:color w:val="#410a8c"/><w:u w:val="single"/></w:rPr><w:t xml:space="preserve">Norélia Voiseux</w:t></w:r></w:hyperlink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hal-05250407v1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NOTE DE SYNTHESE : «LES MOBILITES IDEALES DES SALARIES». REFLEXIONS ET ENSEIGNEMENTS DES ENTRETIENS EXPLORATOIRES</w:t></w:r></w:hyperlink></w:p><w:p><w:pPr/><w:hyperlink r:id="rId24" w:history="1"><w:r><w:rPr><w:color w:val="#410a8c"/><w:u w:val="single"/></w:rPr><w:t xml:space="preserve">Anne Sophie Volz-Tollet</w:t></w:r></w:hyperlink><w:r><w:rPr/><w:t xml:space="preserve">,</w:t></w:r><w:hyperlink r:id="rId25" w:history="1"><w:r><w:rPr><w:color w:val="#410a8c"/><w:u w:val="single"/></w:rPr><w:t xml:space="preserve">Rémi Bourguignon</w:t></w:r></w:hyperlink><w:r><w:rPr/><w:t xml:space="preserve">,</w:t></w:r><w:hyperlink r:id="rId26" w:history="1"><w:r><w:rPr><w:color w:val="#410a8c"/><w:u w:val="single"/></w:rPr><w:t xml:space="preserve">Géraldine Schmidt</w:t></w:r></w:hyperlink></w:p><w:p><w:pPr/><w:r><w:rPr/><w:t xml:space="preserve">[Research Report] IAE Paris - Université Paris 1 Panthéon-Sorbonne. 2016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hal-03247756v1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81926v1" TargetMode="External"/><Relationship Id="rId8" Type="http://schemas.openxmlformats.org/officeDocument/2006/relationships/hyperlink" Target="https://hal.science/search/index/?q=*&amp;authFullName_s=Anne-Sophie Volz-Tollet" TargetMode="External"/><Relationship Id="rId9" Type="http://schemas.openxmlformats.org/officeDocument/2006/relationships/hyperlink" Target="https://hal.science/hal-04275806v1" TargetMode="External"/><Relationship Id="rId10" Type="http://schemas.openxmlformats.org/officeDocument/2006/relationships/hyperlink" Target="https://dx.doi.org/10.3917/rips1.075.0063" TargetMode="External"/><Relationship Id="rId11" Type="http://schemas.openxmlformats.org/officeDocument/2006/relationships/hyperlink" Target="https://hal.science/hal-03396449v1" TargetMode="External"/><Relationship Id="rId12" Type="http://schemas.openxmlformats.org/officeDocument/2006/relationships/hyperlink" Target="https://dx.doi.org/10.3917/rimhe.044.0053" TargetMode="External"/><Relationship Id="rId13" Type="http://schemas.openxmlformats.org/officeDocument/2006/relationships/hyperlink" Target="https://enpc.hal.science/hal-04658112v1" TargetMode="External"/><Relationship Id="rId14" Type="http://schemas.openxmlformats.org/officeDocument/2006/relationships/hyperlink" Target="https://hal.science/search/index/?q=*&amp;authFullName_s=Anne-Laure Delaunay" TargetMode="External"/><Relationship Id="rId15" Type="http://schemas.openxmlformats.org/officeDocument/2006/relationships/hyperlink" Target="https://hal.science/hal-04440057v1" TargetMode="External"/><Relationship Id="rId16" Type="http://schemas.openxmlformats.org/officeDocument/2006/relationships/hyperlink" Target="https://hal.science/hal-04275870v1" TargetMode="External"/><Relationship Id="rId17" Type="http://schemas.openxmlformats.org/officeDocument/2006/relationships/hyperlink" Target="https://hal.science/hal-04120537v1" TargetMode="External"/><Relationship Id="rId18" Type="http://schemas.openxmlformats.org/officeDocument/2006/relationships/hyperlink" Target="https://hal.science/hal-03604325v1" TargetMode="External"/><Relationship Id="rId19" Type="http://schemas.openxmlformats.org/officeDocument/2006/relationships/hyperlink" Target="https://shs.hal.science/halshs-02281710v1" TargetMode="External"/><Relationship Id="rId20" Type="http://schemas.openxmlformats.org/officeDocument/2006/relationships/hyperlink" Target="https://hal.science/hal-03521412v1" TargetMode="External"/><Relationship Id="rId21" Type="http://schemas.openxmlformats.org/officeDocument/2006/relationships/hyperlink" Target="https://hal.science/hal-05250407v1" TargetMode="External"/><Relationship Id="rId22" Type="http://schemas.openxmlformats.org/officeDocument/2006/relationships/hyperlink" Target="https://hal.science/search/index/?q=*&amp;authFullName_s=Nor&#233;lia Voiseux" TargetMode="External"/><Relationship Id="rId23" Type="http://schemas.openxmlformats.org/officeDocument/2006/relationships/hyperlink" Target="https://hal.science/hal-03247756v1" TargetMode="External"/><Relationship Id="rId24" Type="http://schemas.openxmlformats.org/officeDocument/2006/relationships/hyperlink" Target="https://hal.science/search/index/?q=*&amp;authFullName_s=Anne Sophie Volz-Tollet" TargetMode="External"/><Relationship Id="rId25" Type="http://schemas.openxmlformats.org/officeDocument/2006/relationships/hyperlink" Target="https://hal.science/search/index/?q=*&amp;authFullName_s=R&#233;mi Bourguignon" TargetMode="External"/><Relationship Id="rId26" Type="http://schemas.openxmlformats.org/officeDocument/2006/relationships/hyperlink" Target="https://hal.science/search/index/?q=*&amp;authFullName_s=G&#233;raldine Schmid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Sophie Volz-Tollet</dc:title>
  <dc:description>CV</dc:description>
  <dc:subject/>
  <cp:keywords/>
  <cp:category/>
  <cp:lastModifiedBy/>
  <dcterms:created xsi:type="dcterms:W3CDTF">2026-03-23T22:34:34+01:00</dcterms:created>
  <dcterms:modified xsi:type="dcterms:W3CDTF">2026-03-23T22:34:34+01:00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