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Letessier Anne-Sophie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Letessier Anne-Sophie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Représenter la catastrophe au XXIème siècle, pratiques et enjeux contemporains (24),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catastrophe au XXIème siècle, pratiques et enjeux contemporains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Silvana Segapeli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Constructions, expressions et perceptions de la communauté à l’ère contemporaine (05), 2024, Voix contemporaines,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⟨10.35562/voix-contemporaines.576⟩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Constructions, expressions et perceptions de la communauté à l’époque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Silvana Segapeli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contemporaines, revue scientifique numérique à comité de lecture en accès libre</w:t>
            </w:r>
            <w:r>
              <w:rPr/>
              <w:t xml:space="preserve">, 5,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⟨10.35562/voix-contemporaines.556⟩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Contemporaines n°5, Constructions, expressions et perceptions de la communauté à l’ère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Silvana Segapeli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5, https://publications-prairial.fr/voix-contemporaines/index.php?id=556,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hal-04615128v1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Silvana Segapeli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2023, 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⟨10.35562/voix-contemporaines.576⟩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Silvana Segapeli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2023, 05,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⟨10.35562/voix-contemporaines.576⟩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Dépayser le dépaysement dans Monkey Beach d’Eden Robinson (2000)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Textures and Microstructures</w:t>
            </w:r>
            <w:r>
              <w:rPr/>
              <w:t xml:space="preserve">, 2023, 24-25, pp.175-187.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⟨10.35562/textures.264⟩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Precarious Territorializing, Contingent Territories in Michael Crummey’s The Innocents (2019)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2023, 57, pp.129-144.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⟨10.4000/ranam.328⟩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Lore of the Place”: (In)Hospitalities in Michael Crummey’s Galore (2010)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2023, 50,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⟨10.4000/ilcea.16499⟩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Anne-Florence Quaireau, Le Féminin en partage : Le voyage d’Anna Jameson au Canada (1836-1837)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2023, 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⟨10.4000/ideas.15986⟩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Poetics of Displacement in Margaret Atwood’s The Journals of Susanna Moodie (1970)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2019, 86-1, pp.133-148.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⟨10.4000/eccs.1916⟩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Unfixed/Unfixing Geografictione in Aritha van Herk’s Places Far From Ellesmere (1990)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Letessier Anne-Sophie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2019, Mapping Mobility - Cartographies en mouvement (21),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“Isn’t the Place Only Ruins and Vacancies Now”: Reconstructions in Jane Urquhart’s A Map of Glass (2005)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2018, 40 (2), pp.109-118.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⟨10.4000/ces.300⟩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Intermedial Transpositions: The Visible and the Visual in Jane Urquhart’s Changing Heaven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2014, 37 (1), pp.101-109.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⟨10.4000/ces.5144⟩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Circumscribing the Horizon in Jane Urquhart’s The Underpainter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2010, 33 (1), pp.93-104.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⟨10.4000/ces.8319⟩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hal-04633484v1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l'écriture: paysage et météores dans Changing Heaven de Jane Urquhart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Letessier Anne-Sophie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Le temps qu'il fait dans la littérature et les arts du monde anglophone</w:t>
            </w:r>
            <w:r>
              <w:rPr/>
              <w:t xml:space="preserve">, pp.127-138, 2020, Littératures étrangères, 9782745353702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souveraineté du regard: l'épreuve du paysage chez Jane Urquhart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Letessier Anne-Sophie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Penser l'art du paysage avec Henri Maldiney</w:t>
            </w:r>
            <w:r>
              <w:rPr/>
              <w:t xml:space="preserve">, pp.91-106, 2018, 978-2-36441-281-1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hal-04633491v1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2762v1" TargetMode="External"/><Relationship Id="rId8" Type="http://schemas.openxmlformats.org/officeDocument/2006/relationships/hyperlink" Target="https://hal.science/search/index/?q=*&amp;authFullName_s=Sophie Chapuis" TargetMode="External"/><Relationship Id="rId9" Type="http://schemas.openxmlformats.org/officeDocument/2006/relationships/hyperlink" Target="https://hal.science/search/index/?q=*&amp;authFullName_s=Letessier Anne-Sophie" TargetMode="External"/><Relationship Id="rId10" Type="http://schemas.openxmlformats.org/officeDocument/2006/relationships/hyperlink" Target="https://hal.science/hal-04624256v1" TargetMode="External"/><Relationship Id="rId11" Type="http://schemas.openxmlformats.org/officeDocument/2006/relationships/hyperlink" Target="https://hal.science/search/index/?q=*&amp;authFullName_s=Anne-Sophie Letessier" TargetMode="External"/><Relationship Id="rId12" Type="http://schemas.openxmlformats.org/officeDocument/2006/relationships/hyperlink" Target="https://hal.science/hal-04632744v1" TargetMode="External"/><Relationship Id="rId13" Type="http://schemas.openxmlformats.org/officeDocument/2006/relationships/hyperlink" Target="https://hal.science/search/index/?q=*&amp;authFullName_s=Olivier Glain" TargetMode="External"/><Relationship Id="rId14" Type="http://schemas.openxmlformats.org/officeDocument/2006/relationships/hyperlink" Target="https://hal.science/search/index/?q=*&amp;authFullName_s=Silvana Segapeli" TargetMode="External"/><Relationship Id="rId15" Type="http://schemas.openxmlformats.org/officeDocument/2006/relationships/hyperlink" Target="https://dx.doi.org/10.35562/voix-contemporaines.576" TargetMode="External"/><Relationship Id="rId16" Type="http://schemas.openxmlformats.org/officeDocument/2006/relationships/hyperlink" Target="https://hal.science/hal-04781625v1" TargetMode="External"/><Relationship Id="rId17" Type="http://schemas.openxmlformats.org/officeDocument/2006/relationships/hyperlink" Target="https://dx.doi.org/10.35562/voix-contemporaines.556" TargetMode="External"/><Relationship Id="rId18" Type="http://schemas.openxmlformats.org/officeDocument/2006/relationships/hyperlink" Target="https://hal.science/hal-04615128v1" TargetMode="External"/><Relationship Id="rId19" Type="http://schemas.openxmlformats.org/officeDocument/2006/relationships/hyperlink" Target="https://hal.science/hal-04783862v1" TargetMode="External"/><Relationship Id="rId20" Type="http://schemas.openxmlformats.org/officeDocument/2006/relationships/hyperlink" Target="https://hal.science/hal-04615130v1" TargetMode="External"/><Relationship Id="rId21" Type="http://schemas.openxmlformats.org/officeDocument/2006/relationships/hyperlink" Target="https://hal.science/hal-04633416v1" TargetMode="External"/><Relationship Id="rId22" Type="http://schemas.openxmlformats.org/officeDocument/2006/relationships/hyperlink" Target="https://dx.doi.org/10.35562/textures.264" TargetMode="External"/><Relationship Id="rId23" Type="http://schemas.openxmlformats.org/officeDocument/2006/relationships/hyperlink" Target="https://hal.science/hal-04633409v1" TargetMode="External"/><Relationship Id="rId24" Type="http://schemas.openxmlformats.org/officeDocument/2006/relationships/hyperlink" Target="https://dx.doi.org/10.4000/ranam.328" TargetMode="External"/><Relationship Id="rId25" Type="http://schemas.openxmlformats.org/officeDocument/2006/relationships/hyperlink" Target="https://hal.science/hal-04633395v1" TargetMode="External"/><Relationship Id="rId26" Type="http://schemas.openxmlformats.org/officeDocument/2006/relationships/hyperlink" Target="https://dx.doi.org/10.4000/ilcea.16499" TargetMode="External"/><Relationship Id="rId27" Type="http://schemas.openxmlformats.org/officeDocument/2006/relationships/hyperlink" Target="https://hal.science/hal-04632772v1" TargetMode="External"/><Relationship Id="rId28" Type="http://schemas.openxmlformats.org/officeDocument/2006/relationships/hyperlink" Target="https://dx.doi.org/10.4000/ideas.15986" TargetMode="External"/><Relationship Id="rId29" Type="http://schemas.openxmlformats.org/officeDocument/2006/relationships/hyperlink" Target="https://hal.science/hal-04633461v1" TargetMode="External"/><Relationship Id="rId30" Type="http://schemas.openxmlformats.org/officeDocument/2006/relationships/hyperlink" Target="https://dx.doi.org/10.4000/eccs.1916" TargetMode="External"/><Relationship Id="rId31" Type="http://schemas.openxmlformats.org/officeDocument/2006/relationships/hyperlink" Target="https://hal.science/hal-04633451v1" TargetMode="External"/><Relationship Id="rId32" Type="http://schemas.openxmlformats.org/officeDocument/2006/relationships/hyperlink" Target="https://hal.science/hal-04633465v1" TargetMode="External"/><Relationship Id="rId33" Type="http://schemas.openxmlformats.org/officeDocument/2006/relationships/hyperlink" Target="https://dx.doi.org/10.4000/ces.300" TargetMode="External"/><Relationship Id="rId34" Type="http://schemas.openxmlformats.org/officeDocument/2006/relationships/hyperlink" Target="https://hal.science/hal-04633468v1" TargetMode="External"/><Relationship Id="rId35" Type="http://schemas.openxmlformats.org/officeDocument/2006/relationships/hyperlink" Target="https://dx.doi.org/10.4000/ces.5144" TargetMode="External"/><Relationship Id="rId36" Type="http://schemas.openxmlformats.org/officeDocument/2006/relationships/hyperlink" Target="https://hal.science/hal-04633484v1" TargetMode="External"/><Relationship Id="rId37" Type="http://schemas.openxmlformats.org/officeDocument/2006/relationships/hyperlink" Target="https://dx.doi.org/10.4000/ces.8319" TargetMode="External"/><Relationship Id="rId38" Type="http://schemas.openxmlformats.org/officeDocument/2006/relationships/hyperlink" Target="https://hal.science/hal-04633435v1" TargetMode="External"/><Relationship Id="rId39" Type="http://schemas.openxmlformats.org/officeDocument/2006/relationships/hyperlink" Target="https://hal.science/hal-04633491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Letessier Anne-Sophie</dc:title>
  <dc:description>CV</dc:description>
  <dc:subject/>
  <cp:keywords/>
  <cp:category/>
  <cp:lastModifiedBy/>
  <dcterms:created xsi:type="dcterms:W3CDTF">2026-04-13T07:15:18+02:00</dcterms:created>
  <dcterms:modified xsi:type="dcterms:W3CDTF">2026-04-13T07:15:18+02:00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