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Verjus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anne-verjus</w:t>
        </w:r>
      </w:hyperlink>
    </w:p>
    <w:p>
      <w:pPr>
        <w:numPr>
          <w:ilvl w:val="0"/>
          <w:numId w:val="1"/>
        </w:numPr>
      </w:pPr>
      <w:r>
        <w:rPr/>
        <w:t xml:space="preserve"> ORCID : </w:t>
      </w:r>
      <w:hyperlink r:id="rId8" w:history="1">
        <w:r>
          <w:rPr>
            <w:color w:val="#410a8c"/>
            <w:u w:val="single"/>
          </w:rPr>
          <w:t xml:space="preserve">0000-0002-7164-9101</w:t>
        </w:r>
      </w:hyperlink>
    </w:p>
    <w:p>
      <w:pPr>
        <w:numPr>
          <w:ilvl w:val="0"/>
          <w:numId w:val="1"/>
        </w:numPr>
      </w:pPr>
      <w:r>
        <w:rPr/>
        <w:t xml:space="preserve"> IdRef : </w:t>
      </w:r>
      <w:hyperlink r:id="rId9" w:history="1">
        <w:r>
          <w:rPr>
            <w:color w:val="#410a8c"/>
            <w:u w:val="single"/>
          </w:rPr>
          <w:t xml:space="preserve">069368295</w:t>
        </w:r>
      </w:hyperlink>
    </w:p>
    <w:p>
      <w:pPr>
        <w:spacing w:before="600"/>
      </w:pPr>
    </w:p>
    <w:p>
      <w:pPr>
        <w:pStyle w:val="Heading2"/>
      </w:pPr>
      <w:r>
        <w:rPr>
          <w:color w:val="1e198e"/>
          <w:b w:val="1"/>
          <w:bCs w:val="1"/>
        </w:rPr>
        <w:t xml:space="preserve">Présentation</w:t>
      </w:r>
    </w:p>
    <w:p>
      <w:pPr>
        <w:spacing w:after="100"/>
      </w:pPr>
    </w:p>
    <w:p>
      <w:pPr/>
      <w:r>
        <w:rPr/>
        <w:t xml:space="preserve">Voir aussi : </w:t>
      </w:r>
      <w:hyperlink r:id="rId10" w:history="1">
        <w:r>
          <w:rPr>
            <w:color w:val="#410a8c"/>
            <w:u w:val="single"/>
          </w:rPr>
          <w:t xml:space="preserve">ma page sur le site web du laboratoire Triangle</w:t>
        </w:r>
      </w:hyperlink>
      <w:r>
        <w:rPr/>
        <w:t xml:space="preserve"> (UMR5206)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Abolir le patriarcat : l'utopie féministe de James H. Lawrence (1773-1840)</w:t>
              </w:r>
            </w:hyperlink>
          </w:p>
          <w:p>
            <w:pPr/>
            <w:hyperlink r:id="rId12" w:history="1">
              <w:r>
                <w:rPr>
                  <w:color w:val="#410a8c"/>
                  <w:u w:val="single"/>
                </w:rPr>
                <w:t xml:space="preserve">Anne Verjus</w:t>
              </w:r>
            </w:hyperlink>
          </w:p>
          <w:p>
            <w:pPr/>
            <w:hyperlink r:id="rId13" w:history="1">
              <w:r>
                <w:rPr>
                  <w:color w:val="#410a8c"/>
                  <w:u w:val="single"/>
                </w:rPr>
                <w:t xml:space="preserve">PUSE - Presses universitaires de Saint-Etienne</w:t>
              </w:r>
            </w:hyperlink>
            <w:r>
              <w:rPr/>
              <w:t xml:space="preserve">, pp.575, 2025, Le Genre en toutes lettres</w:t>
            </w:r>
          </w:p>
          <w:p>
            <w:pPr/>
            <w:r>
              <w:rPr/>
              <w:t xml:space="preserve">Ouvrages</w:t>
            </w:r>
          </w:p>
          <w:p>
            <w:pPr/>
            <w:hyperlink r:id="rId11" w:history="1">
              <w:r>
                <w:rPr>
                  <w:color w:val="#410a8c"/>
                  <w:u w:val="single"/>
                </w:rPr>
                <w:t xml:space="preserve">halshs-04762892v1</w:t>
              </w:r>
            </w:hyperlink>
          </w:p>
        </w:tc>
      </w:tr>
      <w:tr>
        <w:trPr/>
        <w:tc>
          <w:tcPr>
            <w:noWrap/>
          </w:tcPr>
          <w:p>
            <w:pPr>
              <w:spacing w:after="200"/>
            </w:pPr>
            <w:hyperlink r:id="rId14" w:history="1">
              <w:r>
                <w:rPr>
                  <w:color w:val="1e198e"/>
                  <w:b w:val="1"/>
                  <w:bCs w:val="1"/>
                  <w:u w:val="single"/>
                </w:rPr>
                <w:t xml:space="preserve">Alexandrine des Echerolles. Quelques années de ma vie, Moulins , Martial Place, 1843 [édition en ligne annotée et commentée]</w:t>
              </w:r>
            </w:hyperlink>
          </w:p>
          <w:p>
            <w:pPr/>
            <w:hyperlink r:id="rId15" w:history="1">
              <w:r>
                <w:rPr>
                  <w:color w:val="#410a8c"/>
                  <w:u w:val="single"/>
                </w:rPr>
                <w:t xml:space="preserve">Olivier Ferret</w:t>
              </w:r>
            </w:hyperlink>
            <w:r>
              <w:rPr/>
              <w:t xml:space="preserve">,</w:t>
            </w:r>
            <w:hyperlink r:id="rId12" w:history="1">
              <w:r>
                <w:rPr>
                  <w:color w:val="#410a8c"/>
                  <w:u w:val="single"/>
                </w:rPr>
                <w:t xml:space="preserve">Anne Verjus</w:t>
              </w:r>
            </w:hyperlink>
          </w:p>
          <w:p>
            <w:pPr/>
            <w:r>
              <w:rPr/>
              <w:t xml:space="preserve">dames.de.fer. </w:t>
            </w:r>
            <w:hyperlink r:id="rId16" w:history="1">
              <w:r>
                <w:rPr>
                  <w:color w:val="#410a8c"/>
                  <w:u w:val="single"/>
                </w:rPr>
                <w:t xml:space="preserve">HUMA-NUM (hébergeur)</w:t>
              </w:r>
            </w:hyperlink>
            <w:r>
              <w:rPr/>
              <w:t xml:space="preserve">, 2025</w:t>
            </w:r>
          </w:p>
          <w:p>
            <w:pPr/>
            <w:r>
              <w:rPr/>
              <w:t xml:space="preserve">Ouvrages</w:t>
            </w:r>
            <w:r>
              <w:rPr/>
              <w:t xml:space="preserve"> (édition critique)</w:t>
            </w:r>
          </w:p>
          <w:p>
            <w:pPr/>
            <w:hyperlink r:id="rId14" w:history="1">
              <w:r>
                <w:rPr>
                  <w:color w:val="#410a8c"/>
                  <w:u w:val="single"/>
                </w:rPr>
                <w:t xml:space="preserve">halshs-05082529v1</w:t>
              </w:r>
            </w:hyperlink>
          </w:p>
        </w:tc>
      </w:tr>
      <w:tr>
        <w:trPr/>
        <w:tc>
          <w:tcPr>
            <w:noWrap/>
          </w:tcPr>
          <w:p>
            <w:pPr>
              <w:spacing w:after="200"/>
            </w:pPr>
            <w:hyperlink r:id="rId17" w:history="1">
              <w:r>
                <w:rPr>
                  <w:color w:val="1e198e"/>
                  <w:b w:val="1"/>
                  <w:bCs w:val="1"/>
                  <w:u w:val="single"/>
                </w:rPr>
                <w:t xml:space="preserve">Écrire le mariage en France au XIXe siècle</w:t>
              </w:r>
            </w:hyperlink>
          </w:p>
          <w:p>
            <w:pPr/>
            <w:hyperlink r:id="rId18" w:history="1">
              <w:r>
                <w:rPr>
                  <w:color w:val="#410a8c"/>
                  <w:u w:val="single"/>
                </w:rPr>
                <w:t xml:space="preserve">Stéphane Gougelmann</w:t>
              </w:r>
            </w:hyperlink>
            <w:r>
              <w:rPr/>
              <w:t xml:space="preserve">,</w:t>
            </w:r>
            <w:hyperlink r:id="rId12" w:history="1">
              <w:r>
                <w:rPr>
                  <w:color w:val="#410a8c"/>
                  <w:u w:val="single"/>
                </w:rPr>
                <w:t xml:space="preserve">Anne Verjus</w:t>
              </w:r>
            </w:hyperlink>
          </w:p>
          <w:p>
            <w:pPr/>
            <w:hyperlink r:id="rId19" w:history="1">
              <w:r>
                <w:rPr>
                  <w:color w:val="#410a8c"/>
                  <w:u w:val="single"/>
                </w:rPr>
                <w:t xml:space="preserve">Publications de l'université de Saint-Etienne</w:t>
              </w:r>
            </w:hyperlink>
            <w:r>
              <w:rPr/>
              <w:t xml:space="preserve">, pp.462, 2016, Des deux sexes et autres, 978-2-86272-691-5</w:t>
            </w:r>
          </w:p>
          <w:p>
            <w:pPr/>
            <w:r>
              <w:rPr/>
              <w:t xml:space="preserve">Ouvrages</w:t>
            </w:r>
          </w:p>
          <w:p>
            <w:pPr/>
            <w:hyperlink r:id="rId17" w:history="1">
              <w:r>
                <w:rPr>
                  <w:color w:val="#410a8c"/>
                  <w:u w:val="single"/>
                </w:rPr>
                <w:t xml:space="preserve">halshs-01491624v1</w:t>
              </w:r>
            </w:hyperlink>
          </w:p>
        </w:tc>
      </w:tr>
      <w:tr>
        <w:trPr/>
        <w:tc>
          <w:tcPr>
            <w:noWrap/>
          </w:tcPr>
          <w:p>
            <w:pPr>
              <w:spacing w:after="200"/>
            </w:pPr>
            <w:hyperlink r:id="rId20" w:history="1">
              <w:r>
                <w:rPr>
                  <w:color w:val="1e198e"/>
                  <w:b w:val="1"/>
                  <w:bCs w:val="1"/>
                  <w:u w:val="single"/>
                </w:rPr>
                <w:t xml:space="preserve">Il buon marito : politica e famiglia negli anni della Rivoluzione francese</w:t>
              </w:r>
            </w:hyperlink>
          </w:p>
          <w:p>
            <w:pPr/>
            <w:hyperlink r:id="rId12" w:history="1">
              <w:r>
                <w:rPr>
                  <w:color w:val="#410a8c"/>
                  <w:u w:val="single"/>
                </w:rPr>
                <w:t xml:space="preserve">Anne Verjus</w:t>
              </w:r>
            </w:hyperlink>
          </w:p>
          <w:p>
            <w:pPr/>
            <w:r>
              <w:rPr/>
              <w:t xml:space="preserve">Dedalo, pp.376, 2012</w:t>
            </w:r>
          </w:p>
          <w:p>
            <w:pPr/>
            <w:r>
              <w:rPr/>
              <w:t xml:space="preserve">Ouvrages</w:t>
            </w:r>
          </w:p>
          <w:p>
            <w:pPr/>
            <w:hyperlink r:id="rId20" w:history="1">
              <w:r>
                <w:rPr>
                  <w:color w:val="#410a8c"/>
                  <w:u w:val="single"/>
                </w:rPr>
                <w:t xml:space="preserve">halshs-00745625v1</w:t>
              </w:r>
            </w:hyperlink>
          </w:p>
        </w:tc>
      </w:tr>
      <w:tr>
        <w:trPr/>
        <w:tc>
          <w:tcPr>
            <w:noWrap/>
          </w:tcPr>
          <w:p>
            <w:pPr>
              <w:spacing w:after="200"/>
            </w:pPr>
            <w:hyperlink r:id="rId21" w:history="1">
              <w:r>
                <w:rPr>
                  <w:color w:val="1e198e"/>
                  <w:b w:val="1"/>
                  <w:bCs w:val="1"/>
                  <w:u w:val="single"/>
                </w:rPr>
                <w:t xml:space="preserve">Le roman conjugal : chroniques de la vie familiale à l'époque de la Révolution et de l'Empire</w:t>
              </w:r>
            </w:hyperlink>
          </w:p>
          <w:p>
            <w:pPr/>
            <w:hyperlink r:id="rId12" w:history="1">
              <w:r>
                <w:rPr>
                  <w:color w:val="#410a8c"/>
                  <w:u w:val="single"/>
                </w:rPr>
                <w:t xml:space="preserve">Anne Verjus</w:t>
              </w:r>
            </w:hyperlink>
            <w:r>
              <w:rPr/>
              <w:t xml:space="preserve">,</w:t>
            </w:r>
            <w:hyperlink r:id="rId22" w:history="1">
              <w:r>
                <w:rPr>
                  <w:color w:val="#410a8c"/>
                  <w:u w:val="single"/>
                </w:rPr>
                <w:t xml:space="preserve">Denise Zara Davidson</w:t>
              </w:r>
            </w:hyperlink>
          </w:p>
          <w:p>
            <w:pPr/>
            <w:r>
              <w:rPr/>
              <w:t xml:space="preserve">Champ Vallon, pp.305, 2011, La chose publique</w:t>
            </w:r>
          </w:p>
          <w:p>
            <w:pPr/>
            <w:r>
              <w:rPr/>
              <w:t xml:space="preserve">Ouvrages</w:t>
            </w:r>
          </w:p>
          <w:p>
            <w:pPr/>
            <w:hyperlink r:id="rId21" w:history="1">
              <w:r>
                <w:rPr>
                  <w:color w:val="#410a8c"/>
                  <w:u w:val="single"/>
                </w:rPr>
                <w:t xml:space="preserve">halshs-00576659v1</w:t>
              </w:r>
            </w:hyperlink>
          </w:p>
        </w:tc>
      </w:tr>
      <w:tr>
        <w:trPr/>
        <w:tc>
          <w:tcPr>
            <w:noWrap/>
          </w:tcPr>
          <w:p>
            <w:pPr>
              <w:spacing w:after="200"/>
            </w:pPr>
            <w:hyperlink r:id="rId23" w:history="1">
              <w:r>
                <w:rPr>
                  <w:color w:val="1e198e"/>
                  <w:b w:val="1"/>
                  <w:bCs w:val="1"/>
                  <w:u w:val="single"/>
                </w:rPr>
                <w:t xml:space="preserve">Le bon mari : une histoire politique des hommes et des femmes à l'époque révolutionnaire</w:t>
              </w:r>
            </w:hyperlink>
          </w:p>
          <w:p>
            <w:pPr/>
            <w:hyperlink r:id="rId12" w:history="1">
              <w:r>
                <w:rPr>
                  <w:color w:val="#410a8c"/>
                  <w:u w:val="single"/>
                </w:rPr>
                <w:t xml:space="preserve">Anne Verjus</w:t>
              </w:r>
            </w:hyperlink>
          </w:p>
          <w:p>
            <w:pPr/>
            <w:r>
              <w:rPr/>
              <w:t xml:space="preserve">Fayard, pp.392, 2010</w:t>
            </w:r>
          </w:p>
          <w:p>
            <w:pPr/>
            <w:r>
              <w:rPr/>
              <w:t xml:space="preserve">Ouvrages</w:t>
            </w:r>
          </w:p>
          <w:p>
            <w:pPr/>
            <w:hyperlink r:id="rId23" w:history="1">
              <w:r>
                <w:rPr>
                  <w:color w:val="#410a8c"/>
                  <w:u w:val="single"/>
                </w:rPr>
                <w:t xml:space="preserve">halshs-00445803v1</w:t>
              </w:r>
            </w:hyperlink>
          </w:p>
        </w:tc>
      </w:tr>
      <w:tr>
        <w:trPr/>
        <w:tc>
          <w:tcPr>
            <w:noWrap/>
          </w:tcPr>
          <w:p>
            <w:pPr>
              <w:spacing w:after="200"/>
            </w:pPr>
            <w:hyperlink r:id="rId24" w:history="1">
              <w:r>
                <w:rPr>
                  <w:color w:val="1e198e"/>
                  <w:b w:val="1"/>
                  <w:bCs w:val="1"/>
                  <w:u w:val="single"/>
                </w:rPr>
                <w:t xml:space="preserve">Le Cens de la Famille.</w:t>
              </w:r>
            </w:hyperlink>
          </w:p>
          <w:p>
            <w:pPr/>
            <w:hyperlink r:id="rId12" w:history="1">
              <w:r>
                <w:rPr>
                  <w:color w:val="#410a8c"/>
                  <w:u w:val="single"/>
                </w:rPr>
                <w:t xml:space="preserve">Anne Verjus</w:t>
              </w:r>
            </w:hyperlink>
          </w:p>
          <w:p>
            <w:pPr/>
            <w:r>
              <w:rPr/>
              <w:t xml:space="preserve">Belin, 2002</w:t>
            </w:r>
          </w:p>
          <w:p>
            <w:pPr/>
            <w:r>
              <w:rPr/>
              <w:t xml:space="preserve">Ouvrages</w:t>
            </w:r>
          </w:p>
          <w:p>
            <w:pPr/>
            <w:hyperlink r:id="rId24" w:history="1">
              <w:r>
                <w:rPr>
                  <w:color w:val="#410a8c"/>
                  <w:u w:val="single"/>
                </w:rPr>
                <w:t xml:space="preserve">halshs-00004699v1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Féminismes en Europe [coord. du n°411 de : Annales historiques de la Révolution française]</w:t>
              </w:r>
            </w:hyperlink>
          </w:p>
          <w:p>
            <w:pPr/>
            <w:hyperlink r:id="rId12" w:history="1">
              <w:r>
                <w:rPr>
                  <w:color w:val="#410a8c"/>
                  <w:u w:val="single"/>
                </w:rPr>
                <w:t xml:space="preserve">Anne Verjus</w:t>
              </w:r>
            </w:hyperlink>
            <w:r>
              <w:rPr/>
              <w:t xml:space="preserve">,</w:t>
            </w:r>
            <w:hyperlink r:id="rId26" w:history="1">
              <w:r>
                <w:rPr>
                  <w:color w:val="#410a8c"/>
                  <w:u w:val="single"/>
                </w:rPr>
                <w:t xml:space="preserve">Jennifer Heuer</w:t>
              </w:r>
            </w:hyperlink>
            <w:r>
              <w:rPr/>
              <w:t xml:space="preserve">,</w:t>
            </w:r>
            <w:hyperlink r:id="rId27" w:history="1">
              <w:r>
                <w:rPr>
                  <w:color w:val="#410a8c"/>
                  <w:u w:val="single"/>
                </w:rPr>
                <w:t xml:space="preserve">Françoise Orazi</w:t>
              </w:r>
            </w:hyperlink>
          </w:p>
          <w:p>
            <w:pPr/>
            <w:r>
              <w:rPr>
                <w:i w:val="1"/>
                <w:iCs w:val="1"/>
              </w:rPr>
              <w:t xml:space="preserve">Annales historiques de la Révolution française</w:t>
            </w:r>
            <w:r>
              <w:rPr/>
              <w:t xml:space="preserve">, 2023/1 (411), 2023, Annales historiques de la Révolution française</w:t>
            </w:r>
          </w:p>
          <w:p>
            <w:pPr/>
            <w:r>
              <w:rPr/>
              <w:t xml:space="preserve">N°spécial de revue/special issue</w:t>
            </w:r>
          </w:p>
          <w:p>
            <w:pPr/>
            <w:hyperlink r:id="rId25" w:history="1">
              <w:r>
                <w:rPr>
                  <w:color w:val="#410a8c"/>
                  <w:u w:val="single"/>
                </w:rPr>
                <w:t xml:space="preserve">halshs-04031750v1</w:t>
              </w:r>
            </w:hyperlink>
          </w:p>
        </w:tc>
      </w:tr>
      <w:tr>
        <w:trPr/>
        <w:tc>
          <w:tcPr>
            <w:noWrap/>
          </w:tcPr>
          <w:p>
            <w:pPr>
              <w:spacing w:after="200"/>
            </w:pPr>
            <w:hyperlink r:id="rId28" w:history="1">
              <w:r>
                <w:rPr>
                  <w:color w:val="1e198e"/>
                  <w:b w:val="1"/>
                  <w:bCs w:val="1"/>
                  <w:u w:val="single"/>
                </w:rPr>
                <w:t xml:space="preserve">Normes et genres dans l'Europe des Lumières</w:t>
              </w:r>
            </w:hyperlink>
          </w:p>
          <w:p>
            <w:pPr/>
            <w:hyperlink r:id="rId29" w:history="1">
              <w:r>
                <w:rPr>
                  <w:color w:val="#410a8c"/>
                  <w:u w:val="single"/>
                </w:rPr>
                <w:t xml:space="preserve">Stéphanie Genand</w:t>
              </w:r>
            </w:hyperlink>
            <w:r>
              <w:rPr/>
              <w:t xml:space="preserve">,</w:t>
            </w:r>
            <w:hyperlink r:id="rId30" w:history="1">
              <w:r>
                <w:rPr>
                  <w:color w:val="#410a8c"/>
                  <w:u w:val="single"/>
                </w:rPr>
                <w:t xml:space="preserve">Jean-Christophe Abramovici</w:t>
              </w:r>
            </w:hyperlink>
            <w:r>
              <w:rPr/>
              <w:t xml:space="preserve">,</w:t>
            </w:r>
            <w:hyperlink r:id="rId31" w:history="1">
              <w:r>
                <w:rPr>
                  <w:color w:val="#410a8c"/>
                  <w:u w:val="single"/>
                </w:rPr>
                <w:t xml:space="preserve">Stefania Ferrando</w:t>
              </w:r>
            </w:hyperlink>
            <w:r>
              <w:rPr/>
              <w:t xml:space="preserve">,</w:t>
            </w:r>
            <w:hyperlink r:id="rId32" w:history="1">
              <w:r>
                <w:rPr>
                  <w:color w:val="#410a8c"/>
                  <w:u w:val="single"/>
                </w:rPr>
                <w:t xml:space="preserve">Florence Lotterie</w:t>
              </w:r>
            </w:hyperlink>
            <w:r>
              <w:rPr/>
              <w:t xml:space="preserve">,</w:t>
            </w:r>
            <w:hyperlink r:id="rId12" w:history="1">
              <w:r>
                <w:rPr>
                  <w:color w:val="#410a8c"/>
                  <w:u w:val="single"/>
                </w:rPr>
                <w:t xml:space="preserve">Anne Verjus</w:t>
              </w:r>
            </w:hyperlink>
          </w:p>
          <w:p>
            <w:pPr/>
            <w:r>
              <w:rPr>
                <w:i w:val="1"/>
                <w:iCs w:val="1"/>
              </w:rPr>
              <w:t xml:space="preserve">Dix-Huitième Siècle</w:t>
            </w:r>
            <w:r>
              <w:rPr/>
              <w:t xml:space="preserve">, 2023/1 (55), Dossier : 344 p., 2023, Dix-Huitième Siècle</w:t>
            </w:r>
          </w:p>
          <w:p>
            <w:pPr/>
            <w:r>
              <w:rPr/>
              <w:t xml:space="preserve">N°spécial de revue/special issue</w:t>
            </w:r>
          </w:p>
          <w:p>
            <w:pPr/>
            <w:hyperlink r:id="rId28" w:history="1">
              <w:r>
                <w:rPr>
                  <w:color w:val="#410a8c"/>
                  <w:u w:val="single"/>
                </w:rPr>
                <w:t xml:space="preserve">halshs-04165851v1</w:t>
              </w:r>
            </w:hyperlink>
          </w:p>
        </w:tc>
      </w:tr>
      <w:tr>
        <w:trPr/>
        <w:tc>
          <w:tcPr>
            <w:noWrap/>
          </w:tcPr>
          <w:p>
            <w:pPr>
              <w:spacing w:after="200"/>
            </w:pPr>
            <w:hyperlink r:id="rId33" w:history="1">
              <w:r>
                <w:rPr>
                  <w:color w:val="1e198e"/>
                  <w:b w:val="1"/>
                  <w:bCs w:val="1"/>
                  <w:u w:val="single"/>
                </w:rPr>
                <w:t xml:space="preserve">Le travail parental : représentations et pratiques [N° 154 de : Informations sociales]</w:t>
              </w:r>
            </w:hyperlink>
          </w:p>
          <w:p>
            <w:pPr/>
            <w:hyperlink r:id="rId12" w:history="1">
              <w:r>
                <w:rPr>
                  <w:color w:val="#410a8c"/>
                  <w:u w:val="single"/>
                </w:rPr>
                <w:t xml:space="preserve">Anne Verjus</w:t>
              </w:r>
            </w:hyperlink>
            <w:r>
              <w:rPr/>
              <w:t xml:space="preserve">,</w:t>
            </w:r>
            <w:hyperlink r:id="rId34" w:history="1">
              <w:r>
                <w:rPr>
                  <w:color w:val="#410a8c"/>
                  <w:u w:val="single"/>
                </w:rPr>
                <w:t xml:space="preserve">Marie Vogel</w:t>
              </w:r>
            </w:hyperlink>
          </w:p>
          <w:p>
            <w:pPr/>
            <w:r>
              <w:rPr>
                <w:i w:val="1"/>
                <w:iCs w:val="1"/>
              </w:rPr>
              <w:t xml:space="preserve">Informations sociales</w:t>
            </w:r>
            <w:r>
              <w:rPr/>
              <w:t xml:space="preserve">, 154, pp.128, 2009</w:t>
            </w:r>
          </w:p>
          <w:p>
            <w:pPr/>
            <w:r>
              <w:rPr/>
              <w:t xml:space="preserve">N°spécial de revue/special issue</w:t>
            </w:r>
          </w:p>
          <w:p>
            <w:pPr/>
            <w:hyperlink r:id="rId33" w:history="1">
              <w:r>
                <w:rPr>
                  <w:color w:val="#410a8c"/>
                  <w:u w:val="single"/>
                </w:rPr>
                <w:t xml:space="preserve">halshs-00384807v1</w:t>
              </w:r>
            </w:hyperlink>
          </w:p>
        </w:tc>
      </w:tr>
      <w:tr>
        <w:trPr/>
        <w:tc>
          <w:tcPr>
            <w:noWrap/>
          </w:tcPr>
          <w:p>
            <w:pPr>
              <w:spacing w:after="200"/>
            </w:pPr>
            <w:hyperlink r:id="rId35" w:history="1">
              <w:r>
                <w:rPr>
                  <w:color w:val="1e198e"/>
                  <w:b w:val="1"/>
                  <w:bCs w:val="1"/>
                  <w:u w:val="single"/>
                </w:rPr>
                <w:t xml:space="preserve">Conflits de couples et maintien du lien parental</w:t>
              </w:r>
            </w:hyperlink>
          </w:p>
          <w:p>
            <w:pPr/>
            <w:hyperlink r:id="rId12" w:history="1">
              <w:r>
                <w:rPr>
                  <w:color w:val="#410a8c"/>
                  <w:u w:val="single"/>
                </w:rPr>
                <w:t xml:space="preserve">Anne Verjus</w:t>
              </w:r>
            </w:hyperlink>
          </w:p>
          <w:p>
            <w:pPr/>
            <w:r>
              <w:rPr>
                <w:i w:val="1"/>
                <w:iCs w:val="1"/>
              </w:rPr>
              <w:t xml:space="preserve">Recherches et prévisions</w:t>
            </w:r>
            <w:r>
              <w:rPr/>
              <w:t xml:space="preserve">, 89, pp.101, 2007</w:t>
            </w:r>
          </w:p>
          <w:p>
            <w:pPr/>
            <w:r>
              <w:rPr/>
              <w:t xml:space="preserve">N°spécial de revue/special issue</w:t>
            </w:r>
          </w:p>
          <w:p>
            <w:pPr/>
            <w:hyperlink r:id="rId35" w:history="1">
              <w:r>
                <w:rPr>
                  <w:color w:val="#410a8c"/>
                  <w:u w:val="single"/>
                </w:rPr>
                <w:t xml:space="preserve">halshs-00207970v1</w:t>
              </w:r>
            </w:hyperlink>
          </w:p>
        </w:tc>
      </w:tr>
    </w:tbl>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Les intérêts des femmes et intérêts des hommes sont-ils fongibles dans la souveraineté nationale ? De quelques discours sur la représentation des femmes &amp;quot;en tant que telles</w:t>
              </w:r>
            </w:hyperlink>
          </w:p>
          <w:p>
            <w:pPr/>
            <w:hyperlink r:id="rId12" w:history="1">
              <w:r>
                <w:rPr>
                  <w:color w:val="#410a8c"/>
                  <w:u w:val="single"/>
                </w:rPr>
                <w:t xml:space="preserve">Anne Verjus</w:t>
              </w:r>
            </w:hyperlink>
          </w:p>
          <w:p>
            <w:pPr/>
            <w:r>
              <w:rPr>
                <w:i w:val="1"/>
                <w:iCs w:val="1"/>
              </w:rPr>
              <w:t xml:space="preserve">Annales historiques de la Révolution française</w:t>
            </w:r>
            <w:r>
              <w:rPr/>
              <w:t xml:space="preserve">, 2025, 2025/1 (419), pp.79-100. </w:t>
            </w:r>
            <w:hyperlink r:id="rId37" w:history="1">
              <w:r>
                <w:rPr>
                  <w:color w:val="#410a8c"/>
                  <w:u w:val="single"/>
                </w:rPr>
                <w:t xml:space="preserve">⟨10.3917/ahrf.419.0079⟩</w:t>
              </w:r>
            </w:hyperlink>
          </w:p>
          <w:p>
            <w:pPr/>
            <w:r>
              <w:rPr/>
              <w:t xml:space="preserve">Article dans une revue</w:t>
            </w:r>
          </w:p>
          <w:p>
            <w:pPr/>
            <w:hyperlink r:id="rId36" w:history="1">
              <w:r>
                <w:rPr>
                  <w:color w:val="#410a8c"/>
                  <w:u w:val="single"/>
                </w:rPr>
                <w:t xml:space="preserve">halshs-04750172v1</w:t>
              </w:r>
            </w:hyperlink>
          </w:p>
        </w:tc>
      </w:tr>
      <w:tr>
        <w:trPr/>
        <w:tc>
          <w:tcPr>
            <w:noWrap/>
          </w:tcPr>
          <w:p>
            <w:pPr>
              <w:spacing w:after="200"/>
            </w:pPr>
            <w:hyperlink r:id="rId38" w:history="1">
              <w:r>
                <w:rPr>
                  <w:color w:val="1e198e"/>
                  <w:b w:val="1"/>
                  <w:bCs w:val="1"/>
                  <w:u w:val="single"/>
                </w:rPr>
                <w:t xml:space="preserve">[ CR de lecture ] - Claire-Lise Gaillard, Pas sérieux s’abstenir. Histoire du marché de la rencontre, XIXe-XXe siècles, Paris, CNRS Éditions, 2024</w:t>
              </w:r>
            </w:hyperlink>
          </w:p>
          <w:p>
            <w:pPr/>
            <w:hyperlink r:id="rId12" w:history="1">
              <w:r>
                <w:rPr>
                  <w:color w:val="#410a8c"/>
                  <w:u w:val="single"/>
                </w:rPr>
                <w:t xml:space="preserve">Anne Verjus</w:t>
              </w:r>
            </w:hyperlink>
          </w:p>
          <w:p>
            <w:pPr/>
            <w:r>
              <w:rPr>
                <w:i w:val="1"/>
                <w:iCs w:val="1"/>
              </w:rPr>
              <w:t xml:space="preserve">Revue d’histoire du XIXe siècle</w:t>
            </w:r>
            <w:r>
              <w:rPr/>
              <w:t xml:space="preserve">, 2024, 2024 (69), pp.192-194. </w:t>
            </w:r>
            <w:hyperlink r:id="rId39" w:history="1">
              <w:r>
                <w:rPr>
                  <w:color w:val="#410a8c"/>
                  <w:u w:val="single"/>
                </w:rPr>
                <w:t xml:space="preserve">⟨10.4000/134ju⟩</w:t>
              </w:r>
            </w:hyperlink>
          </w:p>
          <w:p>
            <w:pPr/>
            <w:r>
              <w:rPr/>
              <w:t xml:space="preserve">Article dans une revue</w:t>
            </w:r>
            <w:r>
              <w:rPr/>
              <w:t xml:space="preserve"> (compte-rendu de lecture)</w:t>
            </w:r>
          </w:p>
          <w:p>
            <w:pPr/>
            <w:hyperlink r:id="rId38" w:history="1">
              <w:r>
                <w:rPr>
                  <w:color w:val="#410a8c"/>
                  <w:u w:val="single"/>
                </w:rPr>
                <w:t xml:space="preserve">hal-04762876v1</w:t>
              </w:r>
            </w:hyperlink>
          </w:p>
        </w:tc>
      </w:tr>
      <w:tr>
        <w:trPr/>
        <w:tc>
          <w:tcPr>
            <w:noWrap/>
          </w:tcPr>
          <w:p>
            <w:pPr>
              <w:spacing w:after="200"/>
            </w:pPr>
            <w:hyperlink r:id="rId40" w:history="1">
              <w:r>
                <w:rPr>
                  <w:color w:val="1e198e"/>
                  <w:b w:val="1"/>
                  <w:bCs w:val="1"/>
                  <w:u w:val="single"/>
                </w:rPr>
                <w:t xml:space="preserve">[ CR de lecture ] - Lanzinger Margareth, Administrating Kinship: Marriage Impediments and Dispensation Policies in the 18th and 19th Centuries, Boston, Brill, Legal History Library, 2023.</w:t>
              </w:r>
            </w:hyperlink>
          </w:p>
          <w:p>
            <w:pPr/>
            <w:hyperlink r:id="rId12" w:history="1">
              <w:r>
                <w:rPr>
                  <w:color w:val="#410a8c"/>
                  <w:u w:val="single"/>
                </w:rPr>
                <w:t xml:space="preserve">Anne Verjus</w:t>
              </w:r>
            </w:hyperlink>
          </w:p>
          <w:p>
            <w:pPr/>
            <w:r>
              <w:rPr>
                <w:i w:val="1"/>
                <w:iCs w:val="1"/>
              </w:rPr>
              <w:t xml:space="preserve">Genre &amp; histoire</w:t>
            </w:r>
            <w:r>
              <w:rPr/>
              <w:t xml:space="preserve">, 2024, 2024 (34), </w:t>
            </w:r>
            <w:hyperlink r:id="rId41" w:history="1">
              <w:r>
                <w:rPr>
                  <w:color w:val="#410a8c"/>
                  <w:u w:val="single"/>
                </w:rPr>
                <w:t xml:space="preserve">⟨10.4000/12ykb⟩</w:t>
              </w:r>
            </w:hyperlink>
          </w:p>
          <w:p>
            <w:pPr/>
            <w:r>
              <w:rPr/>
              <w:t xml:space="preserve">Article dans une revue</w:t>
            </w:r>
            <w:r>
              <w:rPr/>
              <w:t xml:space="preserve"> (compte-rendu de lecture)</w:t>
            </w:r>
          </w:p>
          <w:p>
            <w:pPr/>
            <w:hyperlink r:id="rId40" w:history="1">
              <w:r>
                <w:rPr>
                  <w:color w:val="#410a8c"/>
                  <w:u w:val="single"/>
                </w:rPr>
                <w:t xml:space="preserve">hal-04762874v1</w:t>
              </w:r>
            </w:hyperlink>
          </w:p>
        </w:tc>
      </w:tr>
      <w:tr>
        <w:trPr/>
        <w:tc>
          <w:tcPr>
            <w:noWrap/>
          </w:tcPr>
          <w:p>
            <w:pPr>
              <w:spacing w:after="200"/>
            </w:pPr>
            <w:hyperlink r:id="rId42" w:history="1">
              <w:r>
                <w:rPr>
                  <w:color w:val="1e198e"/>
                  <w:b w:val="1"/>
                  <w:bCs w:val="1"/>
                  <w:u w:val="single"/>
                </w:rPr>
                <w:t xml:space="preserve">Féminismes en Europe : introduction</w:t>
              </w:r>
            </w:hyperlink>
          </w:p>
          <w:p>
            <w:pPr/>
            <w:hyperlink r:id="rId12" w:history="1">
              <w:r>
                <w:rPr>
                  <w:color w:val="#410a8c"/>
                  <w:u w:val="single"/>
                </w:rPr>
                <w:t xml:space="preserve">Anne Verjus</w:t>
              </w:r>
            </w:hyperlink>
            <w:r>
              <w:rPr/>
              <w:t xml:space="preserve">,</w:t>
            </w:r>
            <w:hyperlink r:id="rId26" w:history="1">
              <w:r>
                <w:rPr>
                  <w:color w:val="#410a8c"/>
                  <w:u w:val="single"/>
                </w:rPr>
                <w:t xml:space="preserve">Jennifer Heuer</w:t>
              </w:r>
            </w:hyperlink>
            <w:r>
              <w:rPr/>
              <w:t xml:space="preserve">,</w:t>
            </w:r>
            <w:hyperlink r:id="rId27" w:history="1">
              <w:r>
                <w:rPr>
                  <w:color w:val="#410a8c"/>
                  <w:u w:val="single"/>
                </w:rPr>
                <w:t xml:space="preserve">Françoise Orazi</w:t>
              </w:r>
            </w:hyperlink>
          </w:p>
          <w:p>
            <w:pPr/>
            <w:r>
              <w:rPr>
                <w:i w:val="1"/>
                <w:iCs w:val="1"/>
              </w:rPr>
              <w:t xml:space="preserve">Annales historiques de la Révolution française</w:t>
            </w:r>
            <w:r>
              <w:rPr/>
              <w:t xml:space="preserve">, 2023, 2023/1 (411), pp.3-24</w:t>
            </w:r>
          </w:p>
          <w:p>
            <w:pPr/>
            <w:r>
              <w:rPr/>
              <w:t xml:space="preserve">Article dans une revue</w:t>
            </w:r>
          </w:p>
          <w:p>
            <w:pPr/>
            <w:hyperlink r:id="rId42" w:history="1">
              <w:r>
                <w:rPr>
                  <w:color w:val="#410a8c"/>
                  <w:u w:val="single"/>
                </w:rPr>
                <w:t xml:space="preserve">halshs-04031772v1</w:t>
              </w:r>
            </w:hyperlink>
          </w:p>
        </w:tc>
      </w:tr>
      <w:tr>
        <w:trPr/>
        <w:tc>
          <w:tcPr>
            <w:noWrap/>
          </w:tcPr>
          <w:p>
            <w:pPr>
              <w:spacing w:after="200"/>
            </w:pPr>
            <w:hyperlink r:id="rId43" w:history="1">
              <w:r>
                <w:rPr>
                  <w:color w:val="1e198e"/>
                  <w:b w:val="1"/>
                  <w:bCs w:val="1"/>
                  <w:u w:val="single"/>
                </w:rPr>
                <w:t xml:space="preserve">Le père dans le Code civil, un fils inavoué de la Révolution ?</w:t>
              </w:r>
            </w:hyperlink>
          </w:p>
          <w:p>
            <w:pPr/>
            <w:hyperlink r:id="rId12" w:history="1">
              <w:r>
                <w:rPr>
                  <w:color w:val="#410a8c"/>
                  <w:u w:val="single"/>
                </w:rPr>
                <w:t xml:space="preserve">Anne Verjus</w:t>
              </w:r>
            </w:hyperlink>
          </w:p>
          <w:p>
            <w:pPr/>
            <w:r>
              <w:rPr>
                <w:i w:val="1"/>
                <w:iCs w:val="1"/>
              </w:rPr>
              <w:t xml:space="preserve">Archives de Philosophie</w:t>
            </w:r>
            <w:r>
              <w:rPr/>
              <w:t xml:space="preserve">, 2022, Les savoirs de la famille, 85 (4), pp.73-88. </w:t>
            </w:r>
            <w:hyperlink r:id="rId44" w:history="1">
              <w:r>
                <w:rPr>
                  <w:color w:val="#410a8c"/>
                  <w:u w:val="single"/>
                </w:rPr>
                <w:t xml:space="preserve">⟨10.3917/aphi.854.0073⟩</w:t>
              </w:r>
            </w:hyperlink>
          </w:p>
          <w:p>
            <w:pPr/>
            <w:r>
              <w:rPr/>
              <w:t xml:space="preserve">Article dans une revue</w:t>
            </w:r>
          </w:p>
          <w:p>
            <w:pPr/>
            <w:hyperlink r:id="rId43" w:history="1">
              <w:r>
                <w:rPr>
                  <w:color w:val="#410a8c"/>
                  <w:u w:val="single"/>
                </w:rPr>
                <w:t xml:space="preserve">halshs-03819839v1</w:t>
              </w:r>
            </w:hyperlink>
          </w:p>
        </w:tc>
      </w:tr>
      <w:tr>
        <w:trPr/>
        <w:tc>
          <w:tcPr>
            <w:noWrap/>
          </w:tcPr>
          <w:p>
            <w:pPr>
              <w:spacing w:after="200"/>
            </w:pPr>
            <w:hyperlink r:id="rId45" w:history="1">
              <w:r>
                <w:rPr>
                  <w:color w:val="1e198e"/>
                  <w:b w:val="1"/>
                  <w:bCs w:val="1"/>
                  <w:u w:val="single"/>
                </w:rPr>
                <w:t xml:space="preserve">Quand le mariage tue : le divorce face aux mariticides au XIXe siècle</w:t>
              </w:r>
            </w:hyperlink>
          </w:p>
          <w:p>
            <w:pPr/>
            <w:hyperlink r:id="rId12" w:history="1">
              <w:r>
                <w:rPr>
                  <w:color w:val="#410a8c"/>
                  <w:u w:val="single"/>
                </w:rPr>
                <w:t xml:space="preserve">Anne Verjus</w:t>
              </w:r>
            </w:hyperlink>
          </w:p>
          <w:p>
            <w:pPr/>
            <w:r>
              <w:rPr>
                <w:i w:val="1"/>
                <w:iCs w:val="1"/>
              </w:rPr>
              <w:t xml:space="preserve">Eigensinn : études rusées sur lieux communs</w:t>
            </w:r>
            <w:r>
              <w:rPr/>
              <w:t xml:space="preserve">, 2022, Mariages, 2022 (1), pp.15-32</w:t>
            </w:r>
          </w:p>
          <w:p>
            <w:pPr/>
            <w:r>
              <w:rPr/>
              <w:t xml:space="preserve">Article dans une revue</w:t>
            </w:r>
          </w:p>
          <w:p>
            <w:pPr/>
            <w:hyperlink r:id="rId45" w:history="1">
              <w:r>
                <w:rPr>
                  <w:color w:val="#410a8c"/>
                  <w:u w:val="single"/>
                </w:rPr>
                <w:t xml:space="preserve">halshs-03820129v1</w:t>
              </w:r>
            </w:hyperlink>
          </w:p>
        </w:tc>
      </w:tr>
      <w:tr>
        <w:trPr/>
        <w:tc>
          <w:tcPr>
            <w:noWrap/>
          </w:tcPr>
          <w:p>
            <w:pPr>
              <w:spacing w:after="200"/>
            </w:pPr>
            <w:hyperlink r:id="rId46" w:history="1">
              <w:r>
                <w:rPr>
                  <w:color w:val="1e198e"/>
                  <w:b w:val="1"/>
                  <w:bCs w:val="1"/>
                  <w:u w:val="single"/>
                </w:rPr>
                <w:t xml:space="preserve">Dear Reader [Introduction]</w:t>
              </w:r>
            </w:hyperlink>
          </w:p>
          <w:p>
            <w:pPr/>
            <w:hyperlink r:id="rId12" w:history="1">
              <w:r>
                <w:rPr>
                  <w:color w:val="#410a8c"/>
                  <w:u w:val="single"/>
                </w:rPr>
                <w:t xml:space="preserve">Anne Verjus</w:t>
              </w:r>
            </w:hyperlink>
            <w:r>
              <w:rPr/>
              <w:t xml:space="preserve">,</w:t>
            </w:r>
            <w:hyperlink r:id="rId47" w:history="1">
              <w:r>
                <w:rPr>
                  <w:color w:val="#410a8c"/>
                  <w:u w:val="single"/>
                </w:rPr>
                <w:t xml:space="preserve">Caroline Muller</w:t>
              </w:r>
            </w:hyperlink>
            <w:r>
              <w:rPr/>
              <w:t xml:space="preserve">,</w:t>
            </w:r>
            <w:hyperlink r:id="rId48" w:history="1">
              <w:r>
                <w:rPr>
                  <w:color w:val="#410a8c"/>
                  <w:u w:val="single"/>
                </w:rPr>
                <w:t xml:space="preserve">Thomas Dodman</w:t>
              </w:r>
            </w:hyperlink>
          </w:p>
          <w:p>
            <w:pPr/>
            <w:r>
              <w:rPr>
                <w:i w:val="1"/>
                <w:iCs w:val="1"/>
              </w:rPr>
              <w:t xml:space="preserve">French Historical Studies</w:t>
            </w:r>
            <w:r>
              <w:rPr/>
              <w:t xml:space="preserve">, 2021, 44 (2), pp.177-189. </w:t>
            </w:r>
            <w:hyperlink r:id="rId49" w:history="1">
              <w:r>
                <w:rPr>
                  <w:color w:val="#410a8c"/>
                  <w:u w:val="single"/>
                </w:rPr>
                <w:t xml:space="preserve">⟨10.1215/00161071-8806412⟩⟩</w:t>
              </w:r>
            </w:hyperlink>
          </w:p>
          <w:p>
            <w:pPr/>
            <w:r>
              <w:rPr/>
              <w:t xml:space="preserve">Article dans une revue</w:t>
            </w:r>
          </w:p>
          <w:p>
            <w:pPr/>
            <w:hyperlink r:id="rId46" w:history="1">
              <w:r>
                <w:rPr>
                  <w:color w:val="#410a8c"/>
                  <w:u w:val="single"/>
                </w:rPr>
                <w:t xml:space="preserve">halshs-03098448v1</w:t>
              </w:r>
            </w:hyperlink>
          </w:p>
        </w:tc>
      </w:tr>
      <w:tr>
        <w:trPr/>
        <w:tc>
          <w:tcPr>
            <w:noWrap/>
          </w:tcPr>
          <w:p>
            <w:pPr>
              <w:spacing w:after="200"/>
            </w:pPr>
            <w:hyperlink r:id="rId50" w:history="1">
              <w:r>
                <w:rPr>
                  <w:color w:val="1e198e"/>
                  <w:b w:val="1"/>
                  <w:bCs w:val="1"/>
                  <w:u w:val="single"/>
                </w:rPr>
                <w:t xml:space="preserve">[ CR de lecture ] - The Regency Revolution. Jane Austen, Napoleon, Lord Byron and the Making of the Modern World. Robert Morrison. 2019. Atlantic books. London.</w:t>
              </w:r>
            </w:hyperlink>
          </w:p>
          <w:p>
            <w:pPr/>
            <w:hyperlink r:id="rId12" w:history="1">
              <w:r>
                <w:rPr>
                  <w:color w:val="#410a8c"/>
                  <w:u w:val="single"/>
                </w:rPr>
                <w:t xml:space="preserve">Anne Verjus</w:t>
              </w:r>
            </w:hyperlink>
          </w:p>
          <w:p>
            <w:pPr/>
            <w:r>
              <w:rPr>
                <w:i w:val="1"/>
                <w:iCs w:val="1"/>
              </w:rPr>
              <w:t xml:space="preserve">Annales historiques de la Révolution française</w:t>
            </w:r>
            <w:r>
              <w:rPr/>
              <w:t xml:space="preserve">, 2021, 2021/1 (403), </w:t>
            </w:r>
            <w:hyperlink r:id="rId51" w:history="1">
              <w:r>
                <w:rPr>
                  <w:color w:val="#410a8c"/>
                  <w:u w:val="single"/>
                </w:rPr>
                <w:t xml:space="preserve">⟨10.3917/ahrf.403.0213f⟩</w:t>
              </w:r>
            </w:hyperlink>
          </w:p>
          <w:p>
            <w:pPr/>
            <w:r>
              <w:rPr/>
              <w:t xml:space="preserve">Article dans une revue</w:t>
            </w:r>
            <w:r>
              <w:rPr/>
              <w:t xml:space="preserve"> (compte-rendu de lecture)</w:t>
            </w:r>
          </w:p>
          <w:p>
            <w:pPr/>
            <w:hyperlink r:id="rId50" w:history="1">
              <w:r>
                <w:rPr>
                  <w:color w:val="#410a8c"/>
                  <w:u w:val="single"/>
                </w:rPr>
                <w:t xml:space="preserve">hal-04762871v1</w:t>
              </w:r>
            </w:hyperlink>
          </w:p>
        </w:tc>
      </w:tr>
      <w:tr>
        <w:trPr/>
        <w:tc>
          <w:tcPr>
            <w:noWrap/>
          </w:tcPr>
          <w:p>
            <w:pPr>
              <w:spacing w:after="200"/>
            </w:pPr>
            <w:hyperlink r:id="rId52" w:history="1">
              <w:r>
                <w:rPr>
                  <w:color w:val="1e198e"/>
                  <w:b w:val="1"/>
                  <w:bCs w:val="1"/>
                  <w:u w:val="single"/>
                </w:rPr>
                <w:t xml:space="preserve">[ CR de lecture ] - Adams Julia. — The Familial State. Ruling Families and Merchant Capitalism in Early Modern Europe Ithaca, Cornell University Press (« The Wilder House Series in Politics, History and Culture »), 2005, 235 p., bibl., index.</w:t>
              </w:r>
            </w:hyperlink>
          </w:p>
          <w:p>
            <w:pPr/>
            <w:hyperlink r:id="rId12" w:history="1">
              <w:r>
                <w:rPr>
                  <w:color w:val="#410a8c"/>
                  <w:u w:val="single"/>
                </w:rPr>
                <w:t xml:space="preserve">Anne Verjus</w:t>
              </w:r>
            </w:hyperlink>
          </w:p>
          <w:p>
            <w:pPr/>
            <w:r>
              <w:rPr>
                <w:i w:val="1"/>
                <w:iCs w:val="1"/>
              </w:rPr>
              <w:t xml:space="preserve">Cahiers d'études africaines</w:t>
            </w:r>
            <w:r>
              <w:rPr/>
              <w:t xml:space="preserve">, 2019, Le politique, une affaire de famille ?, 234, pp.683-686. </w:t>
            </w:r>
            <w:hyperlink r:id="rId53" w:history="1">
              <w:r>
                <w:rPr>
                  <w:color w:val="#410a8c"/>
                  <w:u w:val="single"/>
                </w:rPr>
                <w:t xml:space="preserve">⟨10.4000/etudesafricaines.26177⟩</w:t>
              </w:r>
            </w:hyperlink>
          </w:p>
          <w:p>
            <w:pPr/>
            <w:r>
              <w:rPr/>
              <w:t xml:space="preserve">Article dans une revue</w:t>
            </w:r>
            <w:r>
              <w:rPr/>
              <w:t xml:space="preserve"> (compte-rendu de lecture)</w:t>
            </w:r>
          </w:p>
          <w:p>
            <w:pPr/>
            <w:hyperlink r:id="rId52" w:history="1">
              <w:r>
                <w:rPr>
                  <w:color w:val="#410a8c"/>
                  <w:u w:val="single"/>
                </w:rPr>
                <w:t xml:space="preserve">hal-04762838v1</w:t>
              </w:r>
            </w:hyperlink>
          </w:p>
        </w:tc>
      </w:tr>
      <w:tr>
        <w:trPr/>
        <w:tc>
          <w:tcPr>
            <w:noWrap/>
          </w:tcPr>
          <w:p>
            <w:pPr>
              <w:spacing w:after="200"/>
            </w:pPr>
            <w:hyperlink r:id="rId54" w:history="1">
              <w:r>
                <w:rPr>
                  <w:color w:val="1e198e"/>
                  <w:b w:val="1"/>
                  <w:bCs w:val="1"/>
                  <w:u w:val="single"/>
                </w:rPr>
                <w:t xml:space="preserve">Les critiques de l’ordre du genre à l’époque de la Révolution française</w:t>
              </w:r>
            </w:hyperlink>
          </w:p>
          <w:p>
            <w:pPr/>
            <w:hyperlink r:id="rId12" w:history="1">
              <w:r>
                <w:rPr>
                  <w:color w:val="#410a8c"/>
                  <w:u w:val="single"/>
                </w:rPr>
                <w:t xml:space="preserve">Anne Verjus</w:t>
              </w:r>
            </w:hyperlink>
          </w:p>
          <w:p>
            <w:pPr/>
            <w:r>
              <w:rPr>
                <w:i w:val="1"/>
                <w:iCs w:val="1"/>
              </w:rPr>
              <w:t xml:space="preserve">Ethnologie française</w:t>
            </w:r>
            <w:r>
              <w:rPr/>
              <w:t xml:space="preserve">, 2019, Genre, crises politiques et révolutions, 174, pp.229-242. </w:t>
            </w:r>
            <w:hyperlink r:id="rId55" w:history="1">
              <w:r>
                <w:rPr>
                  <w:color w:val="#410a8c"/>
                  <w:u w:val="single"/>
                </w:rPr>
                <w:t xml:space="preserve">⟨10.3917/ethn.192.0229⟩</w:t>
              </w:r>
            </w:hyperlink>
          </w:p>
          <w:p>
            <w:pPr/>
            <w:r>
              <w:rPr/>
              <w:t xml:space="preserve">Article dans une revue</w:t>
            </w:r>
          </w:p>
          <w:p>
            <w:pPr/>
            <w:hyperlink r:id="rId54" w:history="1">
              <w:r>
                <w:rPr>
                  <w:color w:val="#410a8c"/>
                  <w:u w:val="single"/>
                </w:rPr>
                <w:t xml:space="preserve">halshs-02169723v1</w:t>
              </w:r>
            </w:hyperlink>
          </w:p>
        </w:tc>
      </w:tr>
      <w:tr>
        <w:trPr/>
        <w:tc>
          <w:tcPr>
            <w:noWrap/>
          </w:tcPr>
          <w:p>
            <w:pPr>
              <w:spacing w:after="200"/>
            </w:pPr>
            <w:hyperlink r:id="rId56" w:history="1">
              <w:r>
                <w:rPr>
                  <w:color w:val="1e198e"/>
                  <w:b w:val="1"/>
                  <w:bCs w:val="1"/>
                  <w:u w:val="single"/>
                </w:rPr>
                <w:t xml:space="preserve">Une société sans pères peut-elle être féministe? L'empire des Nairs de James H. Lawrence</w:t>
              </w:r>
            </w:hyperlink>
          </w:p>
          <w:p>
            <w:pPr/>
            <w:hyperlink r:id="rId12" w:history="1">
              <w:r>
                <w:rPr>
                  <w:color w:val="#410a8c"/>
                  <w:u w:val="single"/>
                </w:rPr>
                <w:t xml:space="preserve">Anne Verjus</w:t>
              </w:r>
            </w:hyperlink>
          </w:p>
          <w:p>
            <w:pPr/>
            <w:r>
              <w:rPr>
                <w:i w:val="1"/>
                <w:iCs w:val="1"/>
              </w:rPr>
              <w:t xml:space="preserve">French Historical Studies</w:t>
            </w:r>
            <w:r>
              <w:rPr/>
              <w:t xml:space="preserve">, 2019, 42 (3), pp.359-389. </w:t>
            </w:r>
            <w:hyperlink r:id="rId57" w:history="1">
              <w:r>
                <w:rPr>
                  <w:color w:val="#410a8c"/>
                  <w:u w:val="single"/>
                </w:rPr>
                <w:t xml:space="preserve">⟨10.1215/00161071-7558292⟩</w:t>
              </w:r>
            </w:hyperlink>
          </w:p>
          <w:p>
            <w:pPr/>
            <w:r>
              <w:rPr/>
              <w:t xml:space="preserve">Article dans une revue</w:t>
            </w:r>
          </w:p>
          <w:p>
            <w:pPr/>
            <w:hyperlink r:id="rId56" w:history="1">
              <w:r>
                <w:rPr>
                  <w:color w:val="#410a8c"/>
                  <w:u w:val="single"/>
                </w:rPr>
                <w:t xml:space="preserve">halshs-02364507v1</w:t>
              </w:r>
            </w:hyperlink>
          </w:p>
        </w:tc>
      </w:tr>
      <w:tr>
        <w:trPr/>
        <w:tc>
          <w:tcPr>
            <w:noWrap/>
          </w:tcPr>
          <w:p>
            <w:pPr>
              <w:spacing w:after="200"/>
            </w:pPr>
            <w:hyperlink r:id="rId58" w:history="1">
              <w:r>
                <w:rPr>
                  <w:color w:val="1e198e"/>
                  <w:b w:val="1"/>
                  <w:bCs w:val="1"/>
                  <w:u w:val="single"/>
                </w:rPr>
                <w:t xml:space="preserve">compte-rendu de l’ouvrage de Thomas Dodman, What Nostalgia Was. War, Empire, and the Time of a Deadly Emotion (The University of Chicago Press, coll. &amp;quot;Chicago Studies in Practices of Meaning&amp;quot;, 2018, 304 p.)</w:t>
              </w:r>
            </w:hyperlink>
          </w:p>
          <w:p>
            <w:pPr/>
            <w:hyperlink r:id="rId12" w:history="1">
              <w:r>
                <w:rPr>
                  <w:color w:val="#410a8c"/>
                  <w:u w:val="single"/>
                </w:rPr>
                <w:t xml:space="preserve">Anne Verjus</w:t>
              </w:r>
            </w:hyperlink>
          </w:p>
          <w:p>
            <w:pPr/>
            <w:r>
              <w:rPr>
                <w:i w:val="1"/>
                <w:iCs w:val="1"/>
              </w:rPr>
              <w:t xml:space="preserve">Annales historiques de la Révolution française</w:t>
            </w:r>
            <w:r>
              <w:rPr/>
              <w:t xml:space="preserve">, 2018</w:t>
            </w:r>
          </w:p>
          <w:p>
            <w:pPr/>
            <w:r>
              <w:rPr/>
              <w:t xml:space="preserve">Article dans une revue</w:t>
            </w:r>
            <w:r>
              <w:rPr/>
              <w:t xml:space="preserve"> (compte-rendu de lecture)</w:t>
            </w:r>
          </w:p>
          <w:p>
            <w:pPr/>
            <w:hyperlink r:id="rId58" w:history="1">
              <w:r>
                <w:rPr>
                  <w:color w:val="#410a8c"/>
                  <w:u w:val="single"/>
                </w:rPr>
                <w:t xml:space="preserve">hal-01992553v1</w:t>
              </w:r>
            </w:hyperlink>
          </w:p>
        </w:tc>
      </w:tr>
      <w:tr>
        <w:trPr/>
        <w:tc>
          <w:tcPr>
            <w:noWrap/>
          </w:tcPr>
          <w:p>
            <w:pPr>
              <w:spacing w:after="200"/>
            </w:pPr>
            <w:hyperlink r:id="rId59" w:history="1">
              <w:r>
                <w:rPr>
                  <w:color w:val="1e198e"/>
                  <w:b w:val="1"/>
                  <w:bCs w:val="1"/>
                  <w:u w:val="single"/>
                </w:rPr>
                <w:t xml:space="preserve">Compte-rendu de l’ouvrage de Hervé Leuwers, Camille et Lucile Desmoulins: un rêve de république (Fayard, 2018)</w:t>
              </w:r>
            </w:hyperlink>
          </w:p>
          <w:p>
            <w:pPr/>
            <w:hyperlink r:id="rId12" w:history="1">
              <w:r>
                <w:rPr>
                  <w:color w:val="#410a8c"/>
                  <w:u w:val="single"/>
                </w:rPr>
                <w:t xml:space="preserve">Anne Verjus</w:t>
              </w:r>
            </w:hyperlink>
          </w:p>
          <w:p>
            <w:pPr/>
            <w:r>
              <w:rPr>
                <w:i w:val="1"/>
                <w:iCs w:val="1"/>
              </w:rPr>
              <w:t xml:space="preserve">Annales historiques de la Révolution française</w:t>
            </w:r>
            <w:r>
              <w:rPr/>
              <w:t xml:space="preserve">, 2018</w:t>
            </w:r>
          </w:p>
          <w:p>
            <w:pPr/>
            <w:r>
              <w:rPr/>
              <w:t xml:space="preserve">Article dans une revue</w:t>
            </w:r>
            <w:r>
              <w:rPr/>
              <w:t xml:space="preserve"> (compte-rendu de lecture)</w:t>
            </w:r>
          </w:p>
          <w:p>
            <w:pPr/>
            <w:hyperlink r:id="rId59" w:history="1">
              <w:r>
                <w:rPr>
                  <w:color w:val="#410a8c"/>
                  <w:u w:val="single"/>
                </w:rPr>
                <w:t xml:space="preserve">hal-01992504v1</w:t>
              </w:r>
            </w:hyperlink>
          </w:p>
        </w:tc>
      </w:tr>
      <w:tr>
        <w:trPr/>
        <w:tc>
          <w:tcPr>
            <w:noWrap/>
          </w:tcPr>
          <w:p>
            <w:pPr>
              <w:spacing w:after="200"/>
            </w:pPr>
            <w:hyperlink r:id="rId60" w:history="1">
              <w:r>
                <w:rPr>
                  <w:color w:val="1e198e"/>
                  <w:b w:val="1"/>
                  <w:bCs w:val="1"/>
                  <w:u w:val="single"/>
                </w:rPr>
                <w:t xml:space="preserve">compte-rendu de l’ouvrage de Meghan Roberts, Sentimental Savants : Philosophical Families in Enlightenment France, (Chicago : University of Chicago Press, 2016)</w:t>
              </w:r>
            </w:hyperlink>
          </w:p>
          <w:p>
            <w:pPr/>
            <w:hyperlink r:id="rId12" w:history="1">
              <w:r>
                <w:rPr>
                  <w:color w:val="#410a8c"/>
                  <w:u w:val="single"/>
                </w:rPr>
                <w:t xml:space="preserve">Anne Verjus</w:t>
              </w:r>
            </w:hyperlink>
          </w:p>
          <w:p>
            <w:pPr/>
            <w:r>
              <w:rPr>
                <w:i w:val="1"/>
                <w:iCs w:val="1"/>
              </w:rPr>
              <w:t xml:space="preserve">Annales historiques de la Révolution française</w:t>
            </w:r>
            <w:r>
              <w:rPr/>
              <w:t xml:space="preserve">, 2018</w:t>
            </w:r>
          </w:p>
          <w:p>
            <w:pPr/>
            <w:r>
              <w:rPr/>
              <w:t xml:space="preserve">Article dans une revue</w:t>
            </w:r>
            <w:r>
              <w:rPr/>
              <w:t xml:space="preserve"> (compte-rendu de lecture)</w:t>
            </w:r>
          </w:p>
          <w:p>
            <w:pPr/>
            <w:hyperlink r:id="rId60" w:history="1">
              <w:r>
                <w:rPr>
                  <w:color w:val="#410a8c"/>
                  <w:u w:val="single"/>
                </w:rPr>
                <w:t xml:space="preserve">hal-01992564v1</w:t>
              </w:r>
            </w:hyperlink>
          </w:p>
        </w:tc>
      </w:tr>
      <w:tr>
        <w:trPr/>
        <w:tc>
          <w:tcPr>
            <w:noWrap/>
          </w:tcPr>
          <w:p>
            <w:pPr>
              <w:spacing w:after="200"/>
            </w:pPr>
            <w:hyperlink r:id="rId61" w:history="1">
              <w:r>
                <w:rPr>
                  <w:color w:val="1e198e"/>
                  <w:b w:val="1"/>
                  <w:bCs w:val="1"/>
                  <w:u w:val="single"/>
                </w:rPr>
                <w:t xml:space="preserve">La France du XVIIIe, de la Révolution et de l’Empire au regard de la 'French History' : entre inquiétudes et espoirs, une école doctorale ?</w:t>
              </w:r>
            </w:hyperlink>
          </w:p>
          <w:p>
            <w:pPr/>
            <w:hyperlink r:id="rId12" w:history="1">
              <w:r>
                <w:rPr>
                  <w:color w:val="#410a8c"/>
                  <w:u w:val="single"/>
                </w:rPr>
                <w:t xml:space="preserve">Anne Verjus</w:t>
              </w:r>
            </w:hyperlink>
          </w:p>
          <w:p>
            <w:pPr/>
            <w:r>
              <w:rPr>
                <w:i w:val="1"/>
                <w:iCs w:val="1"/>
              </w:rPr>
              <w:t xml:space="preserve">Annales historiques de la Révolution française</w:t>
            </w:r>
            <w:r>
              <w:rPr/>
              <w:t xml:space="preserve">, 2018, 2018/4 (394), pp.155-157</w:t>
            </w:r>
          </w:p>
          <w:p>
            <w:pPr/>
            <w:r>
              <w:rPr/>
              <w:t xml:space="preserve">Article dans une revue</w:t>
            </w:r>
          </w:p>
          <w:p>
            <w:pPr/>
            <w:hyperlink r:id="rId61" w:history="1">
              <w:r>
                <w:rPr>
                  <w:color w:val="#410a8c"/>
                  <w:u w:val="single"/>
                </w:rPr>
                <w:t xml:space="preserve">hal-01992545v1</w:t>
              </w:r>
            </w:hyperlink>
          </w:p>
        </w:tc>
      </w:tr>
      <w:tr>
        <w:trPr/>
        <w:tc>
          <w:tcPr>
            <w:noWrap/>
          </w:tcPr>
          <w:p>
            <w:pPr>
              <w:spacing w:after="200"/>
            </w:pPr>
            <w:hyperlink r:id="rId62" w:history="1">
              <w:r>
                <w:rPr>
                  <w:color w:val="1e198e"/>
                  <w:b w:val="1"/>
                  <w:bCs w:val="1"/>
                  <w:u w:val="single"/>
                </w:rPr>
                <w:t xml:space="preserve">compte-rendu de l’ouvrage de Claire Cage, Unnatural Frenchmen. The politics of priestly celibacy and marriage, 1720-1815 (Charlottesville, University of Virginia Press, 2016)</w:t>
              </w:r>
            </w:hyperlink>
          </w:p>
          <w:p>
            <w:pPr/>
            <w:hyperlink r:id="rId12" w:history="1">
              <w:r>
                <w:rPr>
                  <w:color w:val="#410a8c"/>
                  <w:u w:val="single"/>
                </w:rPr>
                <w:t xml:space="preserve">Anne Verjus</w:t>
              </w:r>
            </w:hyperlink>
          </w:p>
          <w:p>
            <w:pPr/>
            <w:r>
              <w:rPr>
                <w:i w:val="1"/>
                <w:iCs w:val="1"/>
              </w:rPr>
              <w:t xml:space="preserve">Annales historiques de la Révolution française</w:t>
            </w:r>
            <w:r>
              <w:rPr/>
              <w:t xml:space="preserve">, 2017</w:t>
            </w:r>
          </w:p>
          <w:p>
            <w:pPr/>
            <w:r>
              <w:rPr/>
              <w:t xml:space="preserve">Article dans une revue</w:t>
            </w:r>
            <w:r>
              <w:rPr/>
              <w:t xml:space="preserve"> (compte-rendu de lecture)</w:t>
            </w:r>
          </w:p>
          <w:p>
            <w:pPr/>
            <w:hyperlink r:id="rId62" w:history="1">
              <w:r>
                <w:rPr>
                  <w:color w:val="#410a8c"/>
                  <w:u w:val="single"/>
                </w:rPr>
                <w:t xml:space="preserve">hal-01992575v1</w:t>
              </w:r>
            </w:hyperlink>
          </w:p>
        </w:tc>
      </w:tr>
      <w:tr>
        <w:trPr/>
        <w:tc>
          <w:tcPr>
            <w:noWrap/>
          </w:tcPr>
          <w:p>
            <w:pPr>
              <w:spacing w:after="200"/>
            </w:pPr>
            <w:hyperlink r:id="rId63" w:history="1">
              <w:r>
                <w:rPr>
                  <w:color w:val="1e198e"/>
                  <w:b w:val="1"/>
                  <w:bCs w:val="1"/>
                  <w:u w:val="single"/>
                </w:rPr>
                <w:t xml:space="preserve">A Disputed Truth. Defending Emmanuel Todd’s Approach of Je suis Charlie</w:t>
              </w:r>
            </w:hyperlink>
          </w:p>
          <w:p>
            <w:pPr/>
            <w:hyperlink r:id="rId12" w:history="1">
              <w:r>
                <w:rPr>
                  <w:color w:val="#410a8c"/>
                  <w:u w:val="single"/>
                </w:rPr>
                <w:t xml:space="preserve">Anne Verjus</w:t>
              </w:r>
            </w:hyperlink>
          </w:p>
          <w:p>
            <w:pPr/>
            <w:r>
              <w:rPr>
                <w:i w:val="1"/>
                <w:iCs w:val="1"/>
              </w:rPr>
              <w:t xml:space="preserve">American Sociologist</w:t>
            </w:r>
            <w:r>
              <w:rPr/>
              <w:t xml:space="preserve">, 2017, 48 (3-4), pp.478-503. </w:t>
            </w:r>
            <w:hyperlink r:id="rId64" w:history="1">
              <w:r>
                <w:rPr>
                  <w:color w:val="#410a8c"/>
                  <w:u w:val="single"/>
                </w:rPr>
                <w:t xml:space="preserve">⟨10.1007/s12108-017-9345-1⟩</w:t>
              </w:r>
            </w:hyperlink>
          </w:p>
          <w:p>
            <w:pPr/>
            <w:r>
              <w:rPr/>
              <w:t xml:space="preserve">Article dans une revue</w:t>
            </w:r>
          </w:p>
          <w:p>
            <w:pPr/>
            <w:hyperlink r:id="rId63" w:history="1">
              <w:r>
                <w:rPr>
                  <w:color w:val="#410a8c"/>
                  <w:u w:val="single"/>
                </w:rPr>
                <w:t xml:space="preserve">halshs-01522726v1</w:t>
              </w:r>
            </w:hyperlink>
          </w:p>
        </w:tc>
      </w:tr>
      <w:tr>
        <w:trPr/>
        <w:tc>
          <w:tcPr>
            <w:noWrap/>
          </w:tcPr>
          <w:p>
            <w:pPr>
              <w:spacing w:after="200"/>
            </w:pPr>
            <w:hyperlink r:id="rId65" w:history="1">
              <w:r>
                <w:rPr>
                  <w:color w:val="1e198e"/>
                  <w:b w:val="1"/>
                  <w:bCs w:val="1"/>
                  <w:u w:val="single"/>
                </w:rPr>
                <w:t xml:space="preserve">compte-rendu de l’ouvrage de Clyde Plumauzille, Prostitution et Révolution. Les femmes publiques dans la cité républicaine (Champ Vallon, 2016)</w:t>
              </w:r>
            </w:hyperlink>
          </w:p>
          <w:p>
            <w:pPr/>
            <w:hyperlink r:id="rId12" w:history="1">
              <w:r>
                <w:rPr>
                  <w:color w:val="#410a8c"/>
                  <w:u w:val="single"/>
                </w:rPr>
                <w:t xml:space="preserve">Anne Verjus</w:t>
              </w:r>
            </w:hyperlink>
          </w:p>
          <w:p>
            <w:pPr/>
            <w:r>
              <w:rPr>
                <w:i w:val="1"/>
                <w:iCs w:val="1"/>
              </w:rPr>
              <w:t xml:space="preserve">Annales historiques de la Révolution française</w:t>
            </w:r>
            <w:r>
              <w:rPr/>
              <w:t xml:space="preserve">, 2017</w:t>
            </w:r>
          </w:p>
          <w:p>
            <w:pPr/>
            <w:r>
              <w:rPr/>
              <w:t xml:space="preserve">Article dans une revue</w:t>
            </w:r>
            <w:r>
              <w:rPr/>
              <w:t xml:space="preserve"> (compte-rendu de lecture)</w:t>
            </w:r>
          </w:p>
          <w:p>
            <w:pPr/>
            <w:hyperlink r:id="rId65" w:history="1">
              <w:r>
                <w:rPr>
                  <w:color w:val="#410a8c"/>
                  <w:u w:val="single"/>
                </w:rPr>
                <w:t xml:space="preserve">hal-01992585v1</w:t>
              </w:r>
            </w:hyperlink>
          </w:p>
        </w:tc>
      </w:tr>
      <w:tr>
        <w:trPr/>
        <w:tc>
          <w:tcPr>
            <w:noWrap/>
          </w:tcPr>
          <w:p>
            <w:pPr>
              <w:spacing w:after="200"/>
            </w:pPr>
            <w:hyperlink r:id="rId66" w:history="1">
              <w:r>
                <w:rPr>
                  <w:color w:val="1e198e"/>
                  <w:b w:val="1"/>
                  <w:bCs w:val="1"/>
                  <w:u w:val="single"/>
                </w:rPr>
                <w:t xml:space="preserve">compte-rendu de l'ouvrage de Colette Collomb-Boureau, (textes réunis et présentés par), Les sœurs Grimké. De l’antiesclavagisme aux droits de la femme, Lyon, ENS Éditions, coll. « les fondamentaux du féminisme anglo-saxon »</w:t>
              </w:r>
            </w:hyperlink>
          </w:p>
          <w:p>
            <w:pPr/>
            <w:hyperlink r:id="rId12" w:history="1">
              <w:r>
                <w:rPr>
                  <w:color w:val="#410a8c"/>
                  <w:u w:val="single"/>
                </w:rPr>
                <w:t xml:space="preserve">Anne Verjus</w:t>
              </w:r>
            </w:hyperlink>
          </w:p>
          <w:p>
            <w:pPr/>
            <w:r>
              <w:rPr>
                <w:i w:val="1"/>
                <w:iCs w:val="1"/>
              </w:rPr>
              <w:t xml:space="preserve">Lectures</w:t>
            </w:r>
            <w:r>
              <w:rPr/>
              <w:t xml:space="preserve">, 2016</w:t>
            </w:r>
          </w:p>
          <w:p>
            <w:pPr/>
            <w:r>
              <w:rPr/>
              <w:t xml:space="preserve">Article dans une revue</w:t>
            </w:r>
            <w:r>
              <w:rPr/>
              <w:t xml:space="preserve"> (compte-rendu de lecture)</w:t>
            </w:r>
          </w:p>
          <w:p>
            <w:pPr/>
            <w:hyperlink r:id="rId66" w:history="1">
              <w:r>
                <w:rPr>
                  <w:color w:val="#410a8c"/>
                  <w:u w:val="single"/>
                </w:rPr>
                <w:t xml:space="preserve">hal-01992624v1</w:t>
              </w:r>
            </w:hyperlink>
          </w:p>
        </w:tc>
      </w:tr>
      <w:tr>
        <w:trPr/>
        <w:tc>
          <w:tcPr>
            <w:noWrap/>
          </w:tcPr>
          <w:p>
            <w:pPr>
              <w:spacing w:after="200"/>
            </w:pPr>
            <w:hyperlink r:id="rId67" w:history="1">
              <w:r>
                <w:rPr>
                  <w:color w:val="1e198e"/>
                  <w:b w:val="1"/>
                  <w:bCs w:val="1"/>
                  <w:u w:val="single"/>
                </w:rPr>
                <w:t xml:space="preserve">Compte rendu de l'ouvrage de Alban Jacquemart, Les hommes dans les mouvements féministes. Socio-histoire d’un engagement improbable (Rennes, PUR, 2015)</w:t>
              </w:r>
            </w:hyperlink>
          </w:p>
          <w:p>
            <w:pPr/>
            <w:hyperlink r:id="rId12" w:history="1">
              <w:r>
                <w:rPr>
                  <w:color w:val="#410a8c"/>
                  <w:u w:val="single"/>
                </w:rPr>
                <w:t xml:space="preserve">Anne Verjus</w:t>
              </w:r>
            </w:hyperlink>
          </w:p>
          <w:p>
            <w:pPr/>
            <w:r>
              <w:rPr>
                <w:i w:val="1"/>
                <w:iCs w:val="1"/>
              </w:rPr>
              <w:t xml:space="preserve">Politix</w:t>
            </w:r>
            <w:r>
              <w:rPr/>
              <w:t xml:space="preserve">, 2016</w:t>
            </w:r>
          </w:p>
          <w:p>
            <w:pPr/>
            <w:r>
              <w:rPr/>
              <w:t xml:space="preserve">Article dans une revue</w:t>
            </w:r>
            <w:r>
              <w:rPr/>
              <w:t xml:space="preserve"> (compte-rendu de lecture)</w:t>
            </w:r>
          </w:p>
          <w:p>
            <w:pPr/>
            <w:hyperlink r:id="rId67" w:history="1">
              <w:r>
                <w:rPr>
                  <w:color w:val="#410a8c"/>
                  <w:u w:val="single"/>
                </w:rPr>
                <w:t xml:space="preserve">hal-01992633v1</w:t>
              </w:r>
            </w:hyperlink>
          </w:p>
        </w:tc>
      </w:tr>
      <w:tr>
        <w:trPr/>
        <w:tc>
          <w:tcPr>
            <w:noWrap/>
          </w:tcPr>
          <w:p>
            <w:pPr>
              <w:spacing w:after="200"/>
            </w:pPr>
            <w:hyperlink r:id="rId68" w:history="1">
              <w:r>
                <w:rPr>
                  <w:color w:val="1e198e"/>
                  <w:b w:val="1"/>
                  <w:bCs w:val="1"/>
                  <w:u w:val="single"/>
                </w:rPr>
                <w:t xml:space="preserve">La Révolution des pères et des maris : 1789-1804</w:t>
              </w:r>
            </w:hyperlink>
          </w:p>
          <w:p>
            <w:pPr/>
            <w:hyperlink r:id="rId12" w:history="1">
              <w:r>
                <w:rPr>
                  <w:color w:val="#410a8c"/>
                  <w:u w:val="single"/>
                </w:rPr>
                <w:t xml:space="preserve">Anne Verjus</w:t>
              </w:r>
            </w:hyperlink>
          </w:p>
          <w:p>
            <w:pPr/>
            <w:r>
              <w:rPr>
                <w:i w:val="1"/>
                <w:iCs w:val="1"/>
              </w:rPr>
              <w:t xml:space="preserve">Les collections de l'Histoire</w:t>
            </w:r>
            <w:r>
              <w:rPr/>
              <w:t xml:space="preserve">, 2016, 72, pp.52-61</w:t>
            </w:r>
          </w:p>
          <w:p>
            <w:pPr/>
            <w:r>
              <w:rPr/>
              <w:t xml:space="preserve">Article dans une revue</w:t>
            </w:r>
          </w:p>
          <w:p>
            <w:pPr/>
            <w:hyperlink r:id="rId68" w:history="1">
              <w:r>
                <w:rPr>
                  <w:color w:val="#410a8c"/>
                  <w:u w:val="single"/>
                </w:rPr>
                <w:t xml:space="preserve">halshs-01377189v1</w:t>
              </w:r>
            </w:hyperlink>
          </w:p>
        </w:tc>
      </w:tr>
      <w:tr>
        <w:trPr/>
        <w:tc>
          <w:tcPr>
            <w:noWrap/>
          </w:tcPr>
          <w:p>
            <w:pPr>
              <w:spacing w:after="200"/>
            </w:pPr>
            <w:hyperlink r:id="rId69" w:history="1">
              <w:r>
                <w:rPr>
                  <w:color w:val="1e198e"/>
                  <w:b w:val="1"/>
                  <w:bCs w:val="1"/>
                  <w:u w:val="single"/>
                </w:rPr>
                <w:t xml:space="preserve">Compte rendu de l'ouvrage de Gabrielle Radica, Philosophie de la famille. Communauté, normes et pouvoirs, Paris, Vrin, « Textes clés », 2013, 357 p.</w:t>
              </w:r>
            </w:hyperlink>
          </w:p>
          <w:p>
            <w:pPr/>
            <w:hyperlink r:id="rId12" w:history="1">
              <w:r>
                <w:rPr>
                  <w:color w:val="#410a8c"/>
                  <w:u w:val="single"/>
                </w:rPr>
                <w:t xml:space="preserve">Anne Verjus</w:t>
              </w:r>
            </w:hyperlink>
          </w:p>
          <w:p>
            <w:pPr/>
            <w:r>
              <w:rPr>
                <w:i w:val="1"/>
                <w:iCs w:val="1"/>
              </w:rPr>
              <w:t xml:space="preserve">Lectures</w:t>
            </w:r>
            <w:r>
              <w:rPr/>
              <w:t xml:space="preserve">, 2014</w:t>
            </w:r>
          </w:p>
          <w:p>
            <w:pPr/>
            <w:r>
              <w:rPr/>
              <w:t xml:space="preserve">Article dans une revue</w:t>
            </w:r>
            <w:r>
              <w:rPr/>
              <w:t xml:space="preserve"> (compte-rendu de lecture)</w:t>
            </w:r>
          </w:p>
          <w:p>
            <w:pPr/>
            <w:hyperlink r:id="rId69" w:history="1">
              <w:r>
                <w:rPr>
                  <w:color w:val="#410a8c"/>
                  <w:u w:val="single"/>
                </w:rPr>
                <w:t xml:space="preserve">hal-01992636v1</w:t>
              </w:r>
            </w:hyperlink>
          </w:p>
        </w:tc>
      </w:tr>
      <w:tr>
        <w:trPr/>
        <w:tc>
          <w:tcPr>
            <w:noWrap/>
          </w:tcPr>
          <w:p>
            <w:pPr>
              <w:spacing w:after="200"/>
            </w:pPr>
            <w:hyperlink r:id="rId70" w:history="1">
              <w:r>
                <w:rPr>
                  <w:color w:val="1e198e"/>
                  <w:b w:val="1"/>
                  <w:bCs w:val="1"/>
                  <w:u w:val="single"/>
                </w:rPr>
                <w:t xml:space="preserve">[ CR de lecture ] - Bouglé-Moalic (Anne-Sarah) – Le vote des Françaises. Cent ans de débats. 1848-1944 . – Rennes, Presses Universitaires de Rennes, 2012 (Archives du féminisme). 362 p. Sources. Bibliogr. Index</w:t>
              </w:r>
            </w:hyperlink>
          </w:p>
          <w:p>
            <w:pPr/>
            <w:hyperlink r:id="rId12" w:history="1">
              <w:r>
                <w:rPr>
                  <w:color w:val="#410a8c"/>
                  <w:u w:val="single"/>
                </w:rPr>
                <w:t xml:space="preserve">Anne Verjus</w:t>
              </w:r>
            </w:hyperlink>
          </w:p>
          <w:p>
            <w:pPr/>
            <w:r>
              <w:rPr>
                <w:i w:val="1"/>
                <w:iCs w:val="1"/>
              </w:rPr>
              <w:t xml:space="preserve">Revue Française de Science Politique</w:t>
            </w:r>
            <w:r>
              <w:rPr/>
              <w:t xml:space="preserve">, 2014, 64 (5), </w:t>
            </w:r>
            <w:hyperlink r:id="rId71" w:history="1">
              <w:r>
                <w:rPr>
                  <w:color w:val="#410a8c"/>
                  <w:u w:val="single"/>
                </w:rPr>
                <w:t xml:space="preserve">⟨10.3917/rfsp.645.0987⟩</w:t>
              </w:r>
            </w:hyperlink>
          </w:p>
          <w:p>
            <w:pPr/>
            <w:r>
              <w:rPr/>
              <w:t xml:space="preserve">Article dans une revue</w:t>
            </w:r>
            <w:r>
              <w:rPr/>
              <w:t xml:space="preserve"> (compte-rendu de lecture)</w:t>
            </w:r>
          </w:p>
          <w:p>
            <w:pPr/>
            <w:hyperlink r:id="rId70" w:history="1">
              <w:r>
                <w:rPr>
                  <w:color w:val="#410a8c"/>
                  <w:u w:val="single"/>
                </w:rPr>
                <w:t xml:space="preserve">hal-04762829v1</w:t>
              </w:r>
            </w:hyperlink>
          </w:p>
        </w:tc>
      </w:tr>
      <w:tr>
        <w:trPr/>
        <w:tc>
          <w:tcPr>
            <w:noWrap/>
          </w:tcPr>
          <w:p>
            <w:pPr>
              <w:spacing w:after="200"/>
            </w:pPr>
            <w:hyperlink r:id="rId72" w:history="1">
              <w:r>
                <w:rPr>
                  <w:color w:val="1e198e"/>
                  <w:b w:val="1"/>
                  <w:bCs w:val="1"/>
                  <w:u w:val="single"/>
                </w:rPr>
                <w:t xml:space="preserve">Generational conflict in revolutionary France: widows, inheritance practices, and the &amp;quot;victory&amp;quot; of sons</w:t>
              </w:r>
            </w:hyperlink>
          </w:p>
          <w:p>
            <w:pPr/>
            <w:hyperlink r:id="rId22" w:history="1">
              <w:r>
                <w:rPr>
                  <w:color w:val="#410a8c"/>
                  <w:u w:val="single"/>
                </w:rPr>
                <w:t xml:space="preserve">Denise Zara Davidson</w:t>
              </w:r>
            </w:hyperlink>
            <w:r>
              <w:rPr/>
              <w:t xml:space="preserve">,</w:t>
            </w:r>
            <w:hyperlink r:id="rId12" w:history="1">
              <w:r>
                <w:rPr>
                  <w:color w:val="#410a8c"/>
                  <w:u w:val="single"/>
                </w:rPr>
                <w:t xml:space="preserve">Anne Verjus</w:t>
              </w:r>
            </w:hyperlink>
          </w:p>
          <w:p>
            <w:pPr/>
            <w:r>
              <w:rPr>
                <w:i w:val="1"/>
                <w:iCs w:val="1"/>
              </w:rPr>
              <w:t xml:space="preserve">William and Mary quarterly</w:t>
            </w:r>
            <w:r>
              <w:rPr/>
              <w:t xml:space="preserve">, 2013, 3rd ser. 70 (2), pp.399-424</w:t>
            </w:r>
          </w:p>
          <w:p>
            <w:pPr/>
            <w:r>
              <w:rPr/>
              <w:t xml:space="preserve">Article dans une revue</w:t>
            </w:r>
          </w:p>
          <w:p>
            <w:pPr/>
            <w:hyperlink r:id="rId72" w:history="1">
              <w:r>
                <w:rPr>
                  <w:color w:val="#410a8c"/>
                  <w:u w:val="single"/>
                </w:rPr>
                <w:t xml:space="preserve">halshs-00821127v1</w:t>
              </w:r>
            </w:hyperlink>
          </w:p>
        </w:tc>
      </w:tr>
      <w:tr>
        <w:trPr/>
        <w:tc>
          <w:tcPr>
            <w:noWrap/>
          </w:tcPr>
          <w:p>
            <w:pPr>
              <w:spacing w:after="200"/>
            </w:pPr>
            <w:hyperlink r:id="rId73" w:history="1">
              <w:r>
                <w:rPr>
                  <w:color w:val="1e198e"/>
                  <w:b w:val="1"/>
                  <w:bCs w:val="1"/>
                  <w:u w:val="single"/>
                </w:rPr>
                <w:t xml:space="preserve">La paternité au fil de l'histoire</w:t>
              </w:r>
            </w:hyperlink>
          </w:p>
          <w:p>
            <w:pPr/>
            <w:hyperlink r:id="rId12" w:history="1">
              <w:r>
                <w:rPr>
                  <w:color w:val="#410a8c"/>
                  <w:u w:val="single"/>
                </w:rPr>
                <w:t xml:space="preserve">Anne Verjus</w:t>
              </w:r>
            </w:hyperlink>
          </w:p>
          <w:p>
            <w:pPr/>
            <w:r>
              <w:rPr>
                <w:i w:val="1"/>
                <w:iCs w:val="1"/>
              </w:rPr>
              <w:t xml:space="preserve">Informations sociales</w:t>
            </w:r>
            <w:r>
              <w:rPr/>
              <w:t xml:space="preserve">, 2013, 176, pp.16-22</w:t>
            </w:r>
          </w:p>
          <w:p>
            <w:pPr/>
            <w:r>
              <w:rPr/>
              <w:t xml:space="preserve">Article dans une revue</w:t>
            </w:r>
          </w:p>
          <w:p>
            <w:pPr/>
            <w:hyperlink r:id="rId73" w:history="1">
              <w:r>
                <w:rPr>
                  <w:color w:val="#410a8c"/>
                  <w:u w:val="single"/>
                </w:rPr>
                <w:t xml:space="preserve">halshs-00821129v1</w:t>
              </w:r>
            </w:hyperlink>
          </w:p>
        </w:tc>
      </w:tr>
      <w:tr>
        <w:trPr/>
        <w:tc>
          <w:tcPr>
            <w:noWrap/>
          </w:tcPr>
          <w:p>
            <w:pPr>
              <w:spacing w:after="200"/>
            </w:pPr>
            <w:hyperlink r:id="rId74" w:history="1">
              <w:r>
                <w:rPr>
                  <w:color w:val="1e198e"/>
                  <w:b w:val="1"/>
                  <w:bCs w:val="1"/>
                  <w:u w:val="single"/>
                </w:rPr>
                <w:t xml:space="preserve">Etre père et mari sous la Révolution</w:t>
              </w:r>
            </w:hyperlink>
          </w:p>
          <w:p>
            <w:pPr/>
            <w:hyperlink r:id="rId12" w:history="1">
              <w:r>
                <w:rPr>
                  <w:color w:val="#410a8c"/>
                  <w:u w:val="single"/>
                </w:rPr>
                <w:t xml:space="preserve">Anne Verjus</w:t>
              </w:r>
            </w:hyperlink>
          </w:p>
          <w:p>
            <w:pPr/>
            <w:r>
              <w:rPr>
                <w:i w:val="1"/>
                <w:iCs w:val="1"/>
              </w:rPr>
              <w:t xml:space="preserve">Orages, Littérature et culture (1760-1830)</w:t>
            </w:r>
            <w:r>
              <w:rPr/>
              <w:t xml:space="preserve">, 2013, 12, pp.53-67</w:t>
            </w:r>
          </w:p>
          <w:p>
            <w:pPr/>
            <w:r>
              <w:rPr/>
              <w:t xml:space="preserve">Article dans une revue</w:t>
            </w:r>
          </w:p>
          <w:p>
            <w:pPr/>
            <w:hyperlink r:id="rId74" w:history="1">
              <w:r>
                <w:rPr>
                  <w:color w:val="#410a8c"/>
                  <w:u w:val="single"/>
                </w:rPr>
                <w:t xml:space="preserve">halshs-00946995v1</w:t>
              </w:r>
            </w:hyperlink>
          </w:p>
        </w:tc>
      </w:tr>
      <w:tr>
        <w:trPr/>
        <w:tc>
          <w:tcPr>
            <w:noWrap/>
          </w:tcPr>
          <w:p>
            <w:pPr>
              <w:spacing w:after="200"/>
            </w:pPr>
            <w:hyperlink r:id="rId75" w:history="1">
              <w:r>
                <w:rPr>
                  <w:color w:val="1e198e"/>
                  <w:b w:val="1"/>
                  <w:bCs w:val="1"/>
                  <w:u w:val="single"/>
                </w:rPr>
                <w:t xml:space="preserve">Le(s) droit(s) des pères : des mobilisations pour une condition paternelle &amp;quot; choisie &amp;quot; ?</w:t>
              </w:r>
            </w:hyperlink>
          </w:p>
          <w:p>
            <w:pPr/>
            <w:hyperlink r:id="rId34" w:history="1">
              <w:r>
                <w:rPr>
                  <w:color w:val="#410a8c"/>
                  <w:u w:val="single"/>
                </w:rPr>
                <w:t xml:space="preserve">Marie Vogel</w:t>
              </w:r>
            </w:hyperlink>
            <w:r>
              <w:rPr/>
              <w:t xml:space="preserve">,</w:t>
            </w:r>
            <w:hyperlink r:id="rId12" w:history="1">
              <w:r>
                <w:rPr>
                  <w:color w:val="#410a8c"/>
                  <w:u w:val="single"/>
                </w:rPr>
                <w:t xml:space="preserve">Anne Verjus</w:t>
              </w:r>
            </w:hyperlink>
          </w:p>
          <w:p>
            <w:pPr/>
            <w:r>
              <w:rPr>
                <w:i w:val="1"/>
                <w:iCs w:val="1"/>
              </w:rPr>
              <w:t xml:space="preserve">Informations sociales</w:t>
            </w:r>
            <w:r>
              <w:rPr/>
              <w:t xml:space="preserve">, 2013, 176, pp.102-108</w:t>
            </w:r>
          </w:p>
          <w:p>
            <w:pPr/>
            <w:r>
              <w:rPr/>
              <w:t xml:space="preserve">Article dans une revue</w:t>
            </w:r>
          </w:p>
          <w:p>
            <w:pPr/>
            <w:hyperlink r:id="rId75" w:history="1">
              <w:r>
                <w:rPr>
                  <w:color w:val="#410a8c"/>
                  <w:u w:val="single"/>
                </w:rPr>
                <w:t xml:space="preserve">halshs-00821135v1</w:t>
              </w:r>
            </w:hyperlink>
          </w:p>
        </w:tc>
      </w:tr>
      <w:tr>
        <w:trPr/>
        <w:tc>
          <w:tcPr>
            <w:noWrap/>
          </w:tcPr>
          <w:p>
            <w:pPr>
              <w:spacing w:after="200"/>
            </w:pPr>
            <w:hyperlink r:id="rId76" w:history="1">
              <w:r>
                <w:rPr>
                  <w:color w:val="1e198e"/>
                  <w:b w:val="1"/>
                  <w:bCs w:val="1"/>
                  <w:u w:val="single"/>
                </w:rPr>
                <w:t xml:space="preserve">Y el &amp;quot;hijo de familia&amp;quot; se hizo ciudadano : una emancipacion masculina en la francia revolucionaria</w:t>
              </w:r>
            </w:hyperlink>
          </w:p>
          <w:p>
            <w:pPr/>
            <w:hyperlink r:id="rId12" w:history="1">
              <w:r>
                <w:rPr>
                  <w:color w:val="#410a8c"/>
                  <w:u w:val="single"/>
                </w:rPr>
                <w:t xml:space="preserve">Anne Verjus</w:t>
              </w:r>
            </w:hyperlink>
          </w:p>
          <w:p>
            <w:pPr/>
            <w:r>
              <w:rPr>
                <w:i w:val="1"/>
                <w:iCs w:val="1"/>
              </w:rPr>
              <w:t xml:space="preserve">Revista de estudios políticos</w:t>
            </w:r>
            <w:r>
              <w:rPr/>
              <w:t xml:space="preserve">, 2010, 150, pp.51-85</w:t>
            </w:r>
          </w:p>
          <w:p>
            <w:pPr/>
            <w:r>
              <w:rPr/>
              <w:t xml:space="preserve">Article dans une revue</w:t>
            </w:r>
          </w:p>
          <w:p>
            <w:pPr/>
            <w:hyperlink r:id="rId76" w:history="1">
              <w:r>
                <w:rPr>
                  <w:color w:val="#410a8c"/>
                  <w:u w:val="single"/>
                </w:rPr>
                <w:t xml:space="preserve">hal-00545450v1</w:t>
              </w:r>
            </w:hyperlink>
          </w:p>
        </w:tc>
      </w:tr>
      <w:tr>
        <w:trPr/>
        <w:tc>
          <w:tcPr>
            <w:noWrap/>
          </w:tcPr>
          <w:p>
            <w:pPr>
              <w:spacing w:after="200"/>
            </w:pPr>
            <w:hyperlink r:id="rId77" w:history="1">
              <w:r>
                <w:rPr>
                  <w:color w:val="1e198e"/>
                  <w:b w:val="1"/>
                  <w:bCs w:val="1"/>
                  <w:u w:val="single"/>
                </w:rPr>
                <w:t xml:space="preserve">L'Homme de la Révolution, un Pater Familias ? Le porteur de droits civils dans le concours de l'Institut sur l'autorité des pères en République (1798-1801)</w:t>
              </w:r>
            </w:hyperlink>
          </w:p>
          <w:p>
            <w:pPr/>
            <w:hyperlink r:id="rId12" w:history="1">
              <w:r>
                <w:rPr>
                  <w:color w:val="#410a8c"/>
                  <w:u w:val="single"/>
                </w:rPr>
                <w:t xml:space="preserve">Anne Verjus</w:t>
              </w:r>
            </w:hyperlink>
          </w:p>
          <w:p>
            <w:pPr/>
            <w:r>
              <w:rPr>
                <w:i w:val="1"/>
                <w:iCs w:val="1"/>
              </w:rPr>
              <w:t xml:space="preserve">Clio@Thémis : Revue électronique d'histoire du droit</w:t>
            </w:r>
            <w:r>
              <w:rPr/>
              <w:t xml:space="preserve">, 2010, N° 3, pp.1-30</w:t>
            </w:r>
          </w:p>
          <w:p>
            <w:pPr/>
            <w:r>
              <w:rPr/>
              <w:t xml:space="preserve">Article dans une revue</w:t>
            </w:r>
          </w:p>
          <w:p>
            <w:pPr/>
            <w:hyperlink r:id="rId77" w:history="1">
              <w:r>
                <w:rPr>
                  <w:color w:val="#410a8c"/>
                  <w:u w:val="single"/>
                </w:rPr>
                <w:t xml:space="preserve">hal-00523380v1</w:t>
              </w:r>
            </w:hyperlink>
          </w:p>
        </w:tc>
      </w:tr>
      <w:tr>
        <w:trPr/>
        <w:tc>
          <w:tcPr>
            <w:noWrap/>
          </w:tcPr>
          <w:p>
            <w:pPr>
              <w:spacing w:after="200"/>
            </w:pPr>
            <w:hyperlink r:id="rId78" w:history="1">
              <w:r>
                <w:rPr>
                  <w:color w:val="1e198e"/>
                  <w:b w:val="1"/>
                  <w:bCs w:val="1"/>
                  <w:u w:val="single"/>
                </w:rPr>
                <w:t xml:space="preserve">Travail parental : un travail comme les autres ?</w:t>
              </w:r>
            </w:hyperlink>
          </w:p>
          <w:p>
            <w:pPr/>
            <w:hyperlink r:id="rId34" w:history="1">
              <w:r>
                <w:rPr>
                  <w:color w:val="#410a8c"/>
                  <w:u w:val="single"/>
                </w:rPr>
                <w:t xml:space="preserve">Marie Vogel</w:t>
              </w:r>
            </w:hyperlink>
            <w:r>
              <w:rPr/>
              <w:t xml:space="preserve">,</w:t>
            </w:r>
            <w:hyperlink r:id="rId12" w:history="1">
              <w:r>
                <w:rPr>
                  <w:color w:val="#410a8c"/>
                  <w:u w:val="single"/>
                </w:rPr>
                <w:t xml:space="preserve">Anne Verjus</w:t>
              </w:r>
            </w:hyperlink>
          </w:p>
          <w:p>
            <w:pPr/>
            <w:r>
              <w:rPr>
                <w:i w:val="1"/>
                <w:iCs w:val="1"/>
              </w:rPr>
              <w:t xml:space="preserve">Informations sociales</w:t>
            </w:r>
            <w:r>
              <w:rPr/>
              <w:t xml:space="preserve">, 2009, 179</w:t>
            </w:r>
          </w:p>
          <w:p>
            <w:pPr/>
            <w:r>
              <w:rPr/>
              <w:t xml:space="preserve">Article dans une revue</w:t>
            </w:r>
          </w:p>
          <w:p>
            <w:pPr/>
            <w:hyperlink r:id="rId78" w:history="1">
              <w:r>
                <w:rPr>
                  <w:color w:val="#410a8c"/>
                  <w:u w:val="single"/>
                </w:rPr>
                <w:t xml:space="preserve">halshs-00974415v1</w:t>
              </w:r>
            </w:hyperlink>
          </w:p>
        </w:tc>
      </w:tr>
      <w:tr>
        <w:trPr/>
        <w:tc>
          <w:tcPr>
            <w:noWrap/>
          </w:tcPr>
          <w:p>
            <w:pPr>
              <w:spacing w:after="200"/>
            </w:pPr>
            <w:hyperlink r:id="rId79" w:history="1">
              <w:r>
                <w:rPr>
                  <w:color w:val="1e198e"/>
                  <w:b w:val="1"/>
                  <w:bCs w:val="1"/>
                  <w:u w:val="single"/>
                </w:rPr>
                <w:t xml:space="preserve">Femmes, genre, Révolution [Regards croisés]</w:t>
              </w:r>
            </w:hyperlink>
          </w:p>
          <w:p>
            <w:pPr/>
            <w:hyperlink r:id="rId80" w:history="1">
              <w:r>
                <w:rPr>
                  <w:color w:val="#410a8c"/>
                  <w:u w:val="single"/>
                </w:rPr>
                <w:t xml:space="preserve">Dominique Godineau</w:t>
              </w:r>
            </w:hyperlink>
            <w:r>
              <w:rPr/>
              <w:t xml:space="preserve">,</w:t>
            </w:r>
            <w:hyperlink r:id="rId81" w:history="1">
              <w:r>
                <w:rPr>
                  <w:color w:val="#410a8c"/>
                  <w:u w:val="single"/>
                </w:rPr>
                <w:t xml:space="preserve">Lynn Hunt</w:t>
              </w:r>
            </w:hyperlink>
            <w:r>
              <w:rPr/>
              <w:t xml:space="preserve">,</w:t>
            </w:r>
            <w:hyperlink r:id="rId82" w:history="1">
              <w:r>
                <w:rPr>
                  <w:color w:val="#410a8c"/>
                  <w:u w:val="single"/>
                </w:rPr>
                <w:t xml:space="preserve">Jean-Clément Martin</w:t>
              </w:r>
            </w:hyperlink>
            <w:r>
              <w:rPr/>
              <w:t xml:space="preserve">,</w:t>
            </w:r>
            <w:hyperlink r:id="rId12" w:history="1">
              <w:r>
                <w:rPr>
                  <w:color w:val="#410a8c"/>
                  <w:u w:val="single"/>
                </w:rPr>
                <w:t xml:space="preserve">Anne Verjus</w:t>
              </w:r>
            </w:hyperlink>
            <w:r>
              <w:rPr/>
              <w:t xml:space="preserve">,</w:t>
            </w:r>
            <w:hyperlink r:id="rId83" w:history="1">
              <w:r>
                <w:rPr>
                  <w:color w:val="#410a8c"/>
                  <w:u w:val="single"/>
                </w:rPr>
                <w:t xml:space="preserve">Martine Lapied</w:t>
              </w:r>
            </w:hyperlink>
          </w:p>
          <w:p>
            <w:pPr/>
            <w:r>
              <w:rPr>
                <w:i w:val="1"/>
                <w:iCs w:val="1"/>
              </w:rPr>
              <w:t xml:space="preserve">Annales historiques de la Révolution française</w:t>
            </w:r>
            <w:r>
              <w:rPr/>
              <w:t xml:space="preserve">, 2009, N° 358, pp.147-170</w:t>
            </w:r>
          </w:p>
          <w:p>
            <w:pPr/>
            <w:r>
              <w:rPr/>
              <w:t xml:space="preserve">Article dans une revue</w:t>
            </w:r>
          </w:p>
          <w:p>
            <w:pPr/>
            <w:hyperlink r:id="rId79" w:history="1">
              <w:r>
                <w:rPr>
                  <w:color w:val="#410a8c"/>
                  <w:u w:val="single"/>
                </w:rPr>
                <w:t xml:space="preserve">halshs-00454797v1</w:t>
              </w:r>
            </w:hyperlink>
          </w:p>
        </w:tc>
      </w:tr>
      <w:tr>
        <w:trPr/>
        <w:tc>
          <w:tcPr>
            <w:noWrap/>
          </w:tcPr>
          <w:p>
            <w:pPr>
              <w:spacing w:after="200"/>
            </w:pPr>
            <w:hyperlink r:id="rId84" w:history="1">
              <w:r>
                <w:rPr>
                  <w:color w:val="1e198e"/>
                  <w:b w:val="1"/>
                  <w:bCs w:val="1"/>
                  <w:u w:val="single"/>
                </w:rPr>
                <w:t xml:space="preserve">Quand connaître, c'est reconnaître.</w:t>
              </w:r>
            </w:hyperlink>
          </w:p>
          <w:p>
            <w:pPr/>
            <w:hyperlink r:id="rId12" w:history="1">
              <w:r>
                <w:rPr>
                  <w:color w:val="#410a8c"/>
                  <w:u w:val="single"/>
                </w:rPr>
                <w:t xml:space="preserve">Anne Verjus</w:t>
              </w:r>
            </w:hyperlink>
            <w:r>
              <w:rPr/>
              <w:t xml:space="preserve">,</w:t>
            </w:r>
            <w:hyperlink r:id="rId85" w:history="1">
              <w:r>
                <w:rPr>
                  <w:color w:val="#410a8c"/>
                  <w:u w:val="single"/>
                </w:rPr>
                <w:t xml:space="preserve">Marine Boisson</w:t>
              </w:r>
            </w:hyperlink>
          </w:p>
          <w:p>
            <w:pPr/>
            <w:r>
              <w:rPr>
                <w:i w:val="1"/>
                <w:iCs w:val="1"/>
              </w:rPr>
              <w:t xml:space="preserve">Droit et Société : Revue internationale de théorie du droit et de sociologie juridique</w:t>
            </w:r>
            <w:r>
              <w:rPr/>
              <w:t xml:space="preserve">, 2005, 60, pp.449-469</w:t>
            </w:r>
          </w:p>
          <w:p>
            <w:pPr/>
            <w:r>
              <w:rPr/>
              <w:t xml:space="preserve">Article dans une revue</w:t>
            </w:r>
          </w:p>
          <w:p>
            <w:pPr/>
            <w:hyperlink r:id="rId84" w:history="1">
              <w:r>
                <w:rPr>
                  <w:color w:val="#410a8c"/>
                  <w:u w:val="single"/>
                </w:rPr>
                <w:t xml:space="preserve">halshs-00145860v1</w:t>
              </w:r>
            </w:hyperlink>
          </w:p>
        </w:tc>
      </w:tr>
      <w:tr>
        <w:trPr/>
        <w:tc>
          <w:tcPr>
            <w:noWrap/>
          </w:tcPr>
          <w:p>
            <w:pPr>
              <w:spacing w:after="200"/>
            </w:pPr>
            <w:hyperlink r:id="rId86" w:history="1">
              <w:r>
                <w:rPr>
                  <w:color w:val="1e198e"/>
                  <w:b w:val="1"/>
                  <w:bCs w:val="1"/>
                  <w:u w:val="single"/>
                </w:rPr>
                <w:t xml:space="preserve">Le parent et le couple au risque de la parentalité : l'apport des travaux de langue anglaise</w:t>
              </w:r>
            </w:hyperlink>
          </w:p>
          <w:p>
            <w:pPr/>
            <w:hyperlink r:id="rId12" w:history="1">
              <w:r>
                <w:rPr>
                  <w:color w:val="#410a8c"/>
                  <w:u w:val="single"/>
                </w:rPr>
                <w:t xml:space="preserve">Anne Verjus</w:t>
              </w:r>
            </w:hyperlink>
            <w:r>
              <w:rPr/>
              <w:t xml:space="preserve">,</w:t>
            </w:r>
            <w:hyperlink r:id="rId85" w:history="1">
              <w:r>
                <w:rPr>
                  <w:color w:val="#410a8c"/>
                  <w:u w:val="single"/>
                </w:rPr>
                <w:t xml:space="preserve">Marine Boisson</w:t>
              </w:r>
            </w:hyperlink>
          </w:p>
          <w:p>
            <w:pPr/>
            <w:r>
              <w:rPr>
                <w:i w:val="1"/>
                <w:iCs w:val="1"/>
              </w:rPr>
              <w:t xml:space="preserve">Informations sociales</w:t>
            </w:r>
            <w:r>
              <w:rPr/>
              <w:t xml:space="preserve">, 2005, N° 122 (Mars 2005), pp.130-135</w:t>
            </w:r>
          </w:p>
          <w:p>
            <w:pPr/>
            <w:r>
              <w:rPr/>
              <w:t xml:space="preserve">Article dans une revue</w:t>
            </w:r>
          </w:p>
          <w:p>
            <w:pPr/>
            <w:hyperlink r:id="rId86" w:history="1">
              <w:r>
                <w:rPr>
                  <w:color w:val="#410a8c"/>
                  <w:u w:val="single"/>
                </w:rPr>
                <w:t xml:space="preserve">halshs-00138341v1</w:t>
              </w:r>
            </w:hyperlink>
          </w:p>
        </w:tc>
      </w:tr>
      <w:tr>
        <w:trPr/>
        <w:tc>
          <w:tcPr>
            <w:noWrap/>
          </w:tcPr>
          <w:p>
            <w:pPr>
              <w:spacing w:after="200"/>
            </w:pPr>
            <w:hyperlink r:id="rId87" w:history="1">
              <w:r>
                <w:rPr>
                  <w:color w:val="1e198e"/>
                  <w:b w:val="1"/>
                  <w:bCs w:val="1"/>
                  <w:u w:val="single"/>
                </w:rPr>
                <w:t xml:space="preserve">De la passion des Honneurs comme Art de Gouvernement chez Pierre-Louis Roederer</w:t>
              </w:r>
            </w:hyperlink>
          </w:p>
          <w:p>
            <w:pPr/>
            <w:hyperlink r:id="rId12" w:history="1">
              <w:r>
                <w:rPr>
                  <w:color w:val="#410a8c"/>
                  <w:u w:val="single"/>
                </w:rPr>
                <w:t xml:space="preserve">Anne Verjus</w:t>
              </w:r>
            </w:hyperlink>
          </w:p>
          <w:p>
            <w:pPr/>
            <w:r>
              <w:rPr>
                <w:i w:val="1"/>
                <w:iCs w:val="1"/>
              </w:rPr>
              <w:t xml:space="preserve">La Phalère. Du sentiment de l'honneur à la Légion d'honneur</w:t>
            </w:r>
            <w:r>
              <w:rPr/>
              <w:t xml:space="preserve">, 2004, 51, pp.41 à 60</w:t>
            </w:r>
          </w:p>
          <w:p>
            <w:pPr/>
            <w:r>
              <w:rPr/>
              <w:t xml:space="preserve">Article dans une revue</w:t>
            </w:r>
          </w:p>
          <w:p>
            <w:pPr/>
            <w:hyperlink r:id="rId87" w:history="1">
              <w:r>
                <w:rPr>
                  <w:color w:val="#410a8c"/>
                  <w:u w:val="single"/>
                </w:rPr>
                <w:t xml:space="preserve">halshs-00003794v2</w:t>
              </w:r>
            </w:hyperlink>
          </w:p>
        </w:tc>
      </w:tr>
      <w:tr>
        <w:trPr/>
        <w:tc>
          <w:tcPr>
            <w:noWrap/>
          </w:tcPr>
          <w:p>
            <w:pPr>
              <w:spacing w:after="200"/>
            </w:pPr>
            <w:hyperlink r:id="rId88" w:history="1">
              <w:r>
                <w:rPr>
                  <w:color w:val="1e198e"/>
                  <w:b w:val="1"/>
                  <w:bCs w:val="1"/>
                  <w:u w:val="single"/>
                </w:rPr>
                <w:t xml:space="preserve">L'invention de la sphère domestique au sortir de la Révolution</w:t>
              </w:r>
            </w:hyperlink>
          </w:p>
          <w:p>
            <w:pPr/>
            <w:hyperlink r:id="rId12" w:history="1">
              <w:r>
                <w:rPr>
                  <w:color w:val="#410a8c"/>
                  <w:u w:val="single"/>
                </w:rPr>
                <w:t xml:space="preserve">Anne Verjus</w:t>
              </w:r>
            </w:hyperlink>
            <w:r>
              <w:rPr/>
              <w:t xml:space="preserve">,</w:t>
            </w:r>
            <w:hyperlink r:id="rId26" w:history="1">
              <w:r>
                <w:rPr>
                  <w:color w:val="#410a8c"/>
                  <w:u w:val="single"/>
                </w:rPr>
                <w:t xml:space="preserve">Jennifer Heuer</w:t>
              </w:r>
            </w:hyperlink>
          </w:p>
          <w:p>
            <w:pPr/>
            <w:r>
              <w:rPr>
                <w:i w:val="1"/>
                <w:iCs w:val="1"/>
              </w:rPr>
              <w:t xml:space="preserve">Annales historiques de la Révolution française</w:t>
            </w:r>
            <w:r>
              <w:rPr/>
              <w:t xml:space="preserve">, 2002, 327</w:t>
            </w:r>
          </w:p>
          <w:p>
            <w:pPr/>
            <w:r>
              <w:rPr/>
              <w:t xml:space="preserve">Article dans une revue</w:t>
            </w:r>
          </w:p>
          <w:p>
            <w:pPr/>
            <w:hyperlink r:id="rId88" w:history="1">
              <w:r>
                <w:rPr>
                  <w:color w:val="#410a8c"/>
                  <w:u w:val="single"/>
                </w:rPr>
                <w:t xml:space="preserve">halshs-00003785v1</w:t>
              </w:r>
            </w:hyperlink>
          </w:p>
        </w:tc>
      </w:tr>
      <w:tr>
        <w:trPr/>
        <w:tc>
          <w:tcPr>
            <w:noWrap/>
          </w:tcPr>
          <w:p>
            <w:pPr>
              <w:spacing w:after="200"/>
            </w:pPr>
            <w:hyperlink r:id="rId89" w:history="1">
              <w:r>
                <w:rPr>
                  <w:color w:val="1e198e"/>
                  <w:b w:val="1"/>
                  <w:bCs w:val="1"/>
                  <w:u w:val="single"/>
                </w:rPr>
                <w:t xml:space="preserve">Entre principes et pragmatisme : députés et sénateurs dans les premiers débats sur le suffrage des femmes en France (1919-1922)</w:t>
              </w:r>
            </w:hyperlink>
          </w:p>
          <w:p>
            <w:pPr/>
            <w:hyperlink r:id="rId12" w:history="1">
              <w:r>
                <w:rPr>
                  <w:color w:val="#410a8c"/>
                  <w:u w:val="single"/>
                </w:rPr>
                <w:t xml:space="preserve">Anne Verjus</w:t>
              </w:r>
            </w:hyperlink>
          </w:p>
          <w:p>
            <w:pPr/>
            <w:r>
              <w:rPr>
                <w:i w:val="1"/>
                <w:iCs w:val="1"/>
              </w:rPr>
              <w:t xml:space="preserve">Politix</w:t>
            </w:r>
            <w:r>
              <w:rPr/>
              <w:t xml:space="preserve">, 2000, 13 (51), pagination non précisée</w:t>
            </w:r>
          </w:p>
          <w:p>
            <w:pPr/>
            <w:r>
              <w:rPr/>
              <w:t xml:space="preserve">Article dans une revue</w:t>
            </w:r>
          </w:p>
          <w:p>
            <w:pPr/>
            <w:hyperlink r:id="rId89" w:history="1">
              <w:r>
                <w:rPr>
                  <w:color w:val="#410a8c"/>
                  <w:u w:val="single"/>
                </w:rPr>
                <w:t xml:space="preserve">halshs-00003787v1</w:t>
              </w:r>
            </w:hyperlink>
          </w:p>
        </w:tc>
      </w:tr>
      <w:tr>
        <w:trPr/>
        <w:tc>
          <w:tcPr>
            <w:noWrap/>
          </w:tcPr>
          <w:p>
            <w:pPr>
              <w:spacing w:after="200"/>
            </w:pPr>
            <w:hyperlink r:id="rId90" w:history="1">
              <w:r>
                <w:rPr>
                  <w:color w:val="1e198e"/>
                  <w:b w:val="1"/>
                  <w:bCs w:val="1"/>
                  <w:u w:val="single"/>
                </w:rPr>
                <w:t xml:space="preserve">Vote familialiste et vote familial</w:t>
              </w:r>
            </w:hyperlink>
          </w:p>
          <w:p>
            <w:pPr/>
            <w:hyperlink r:id="rId12" w:history="1">
              <w:r>
                <w:rPr>
                  <w:color w:val="#410a8c"/>
                  <w:u w:val="single"/>
                </w:rPr>
                <w:t xml:space="preserve">Anne Verjus</w:t>
              </w:r>
            </w:hyperlink>
          </w:p>
          <w:p>
            <w:pPr/>
            <w:r>
              <w:rPr>
                <w:i w:val="1"/>
                <w:iCs w:val="1"/>
              </w:rPr>
              <w:t xml:space="preserve">Genèses. Sciences sociales et histoire</w:t>
            </w:r>
            <w:r>
              <w:rPr/>
              <w:t xml:space="preserve">, 1998, Femme, famille, individu, 31 (31), pp.29-47. </w:t>
            </w:r>
            <w:hyperlink r:id="rId91" w:history="1">
              <w:r>
                <w:rPr>
                  <w:color w:val="#410a8c"/>
                  <w:u w:val="single"/>
                </w:rPr>
                <w:t xml:space="preserve">⟨10.3406/genes.1998.1508⟩</w:t>
              </w:r>
            </w:hyperlink>
          </w:p>
          <w:p>
            <w:pPr/>
            <w:r>
              <w:rPr/>
              <w:t xml:space="preserve">Article dans une revue</w:t>
            </w:r>
          </w:p>
          <w:p>
            <w:pPr/>
            <w:hyperlink r:id="rId90" w:history="1">
              <w:r>
                <w:rPr>
                  <w:color w:val="#410a8c"/>
                  <w:u w:val="single"/>
                </w:rPr>
                <w:t xml:space="preserve">halshs-00004704v1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Transmettre par les femmes : contre le patriarcat, l'utopie de James Henry Lawrence (1773-1840)</w:t>
              </w:r>
            </w:hyperlink>
          </w:p>
          <w:p>
            <w:pPr/>
            <w:hyperlink r:id="rId12" w:history="1">
              <w:r>
                <w:rPr>
                  <w:color w:val="#410a8c"/>
                  <w:u w:val="single"/>
                </w:rPr>
                <w:t xml:space="preserve">Anne Verjus</w:t>
              </w:r>
            </w:hyperlink>
          </w:p>
          <w:p>
            <w:pPr/>
            <w:r>
              <w:rPr/>
              <w:t xml:space="preserve">Labreure, David; Petit, Annie. </w:t>
            </w:r>
            <w:r>
              <w:rPr>
                <w:i w:val="1"/>
                <w:iCs w:val="1"/>
              </w:rPr>
              <w:t xml:space="preserve">Famille, patrie, humanité : réorganisations socio-politiques au XIXe siècle</w:t>
            </w:r>
            <w:r>
              <w:rPr/>
              <w:t xml:space="preserve">, </w:t>
            </w:r>
            <w:hyperlink r:id="rId93" w:history="1">
              <w:r>
                <w:rPr>
                  <w:color w:val="#410a8c"/>
                  <w:u w:val="single"/>
                </w:rPr>
                <w:t xml:space="preserve">Hermann</w:t>
              </w:r>
            </w:hyperlink>
            <w:r>
              <w:rPr/>
              <w:t xml:space="preserve">, pp.119-138, 2026, 979-10-370-4698-7</w:t>
            </w:r>
          </w:p>
          <w:p>
            <w:pPr/>
            <w:r>
              <w:rPr/>
              <w:t xml:space="preserve">Chapitre d'ouvrage</w:t>
            </w:r>
          </w:p>
          <w:p>
            <w:pPr/>
            <w:hyperlink r:id="rId92" w:history="1">
              <w:r>
                <w:rPr>
                  <w:color w:val="#410a8c"/>
                  <w:u w:val="single"/>
                </w:rPr>
                <w:t xml:space="preserve">halshs-05567852v1</w:t>
              </w:r>
            </w:hyperlink>
          </w:p>
        </w:tc>
      </w:tr>
      <w:tr>
        <w:trPr/>
        <w:tc>
          <w:tcPr>
            <w:noWrap/>
          </w:tcPr>
          <w:p>
            <w:pPr>
              <w:spacing w:after="200"/>
            </w:pPr>
            <w:hyperlink r:id="rId94" w:history="1">
              <w:r>
                <w:rPr>
                  <w:color w:val="1e198e"/>
                  <w:b w:val="1"/>
                  <w:bCs w:val="1"/>
                  <w:u w:val="single"/>
                </w:rPr>
                <w:t xml:space="preserve">A non-patriarchal society: James Henry Lawrence (1773-1840) and The Empire of the Nairs</w:t>
              </w:r>
            </w:hyperlink>
          </w:p>
          <w:p>
            <w:pPr/>
            <w:hyperlink r:id="rId12" w:history="1">
              <w:r>
                <w:rPr>
                  <w:color w:val="#410a8c"/>
                  <w:u w:val="single"/>
                </w:rPr>
                <w:t xml:space="preserve">Anne Verjus</w:t>
              </w:r>
            </w:hyperlink>
          </w:p>
          <w:p>
            <w:pPr/>
            <w:r>
              <w:rPr/>
              <w:t xml:space="preserve">Cossic-Péricarpin, Annick; Jones, Emrys D. </w:t>
            </w:r>
            <w:r>
              <w:rPr>
                <w:i w:val="1"/>
                <w:iCs w:val="1"/>
              </w:rPr>
              <w:t xml:space="preserve">La Représentation et la réinvention des espaces de sociabilité durant le long XVIIIe siècle. Tome VII</w:t>
            </w:r>
            <w:r>
              <w:rPr/>
              <w:t xml:space="preserve">, </w:t>
            </w:r>
            <w:hyperlink r:id="rId95" w:history="1">
              <w:r>
                <w:rPr>
                  <w:color w:val="#410a8c"/>
                  <w:u w:val="single"/>
                </w:rPr>
                <w:t xml:space="preserve">Éditions Le Manuscrit</w:t>
              </w:r>
            </w:hyperlink>
            <w:r>
              <w:rPr/>
              <w:t xml:space="preserve">, pp.395-421, 2021, Transversales, 9782304048971</w:t>
            </w:r>
          </w:p>
          <w:p>
            <w:pPr/>
            <w:r>
              <w:rPr/>
              <w:t xml:space="preserve">Chapitre d'ouvrage</w:t>
            </w:r>
          </w:p>
          <w:p>
            <w:pPr/>
            <w:hyperlink r:id="rId94" w:history="1">
              <w:r>
                <w:rPr>
                  <w:color w:val="#410a8c"/>
                  <w:u w:val="single"/>
                </w:rPr>
                <w:t xml:space="preserve">hal-03111613v1</w:t>
              </w:r>
            </w:hyperlink>
          </w:p>
        </w:tc>
      </w:tr>
      <w:tr>
        <w:trPr/>
        <w:tc>
          <w:tcPr>
            <w:noWrap/>
          </w:tcPr>
          <w:p>
            <w:pPr>
              <w:spacing w:after="200"/>
            </w:pPr>
            <w:hyperlink r:id="rId96" w:history="1">
              <w:r>
                <w:rPr>
                  <w:color w:val="1e198e"/>
                  <w:b w:val="1"/>
                  <w:bCs w:val="1"/>
                  <w:u w:val="single"/>
                </w:rPr>
                <w:t xml:space="preserve">La masculinité de la représentation : un genre viril ?</w:t>
              </w:r>
            </w:hyperlink>
          </w:p>
          <w:p>
            <w:pPr/>
            <w:hyperlink r:id="rId12" w:history="1">
              <w:r>
                <w:rPr>
                  <w:color w:val="#410a8c"/>
                  <w:u w:val="single"/>
                </w:rPr>
                <w:t xml:space="preserve">Anne Verjus</w:t>
              </w:r>
            </w:hyperlink>
          </w:p>
          <w:p>
            <w:pPr/>
            <w:r>
              <w:rPr/>
              <w:t xml:space="preserve">Albertone, Manuela; Castiglione, Dario. </w:t>
            </w:r>
            <w:r>
              <w:rPr>
                <w:i w:val="1"/>
                <w:iCs w:val="1"/>
              </w:rPr>
              <w:t xml:space="preserve">Les défis de la représentation : langages, pratiques et figuration du gouvernement</w:t>
            </w:r>
            <w:r>
              <w:rPr/>
              <w:t xml:space="preserve">, Classiques Garnier, pp.273-286, 2018, 978-2-406-07187-7. </w:t>
            </w:r>
            <w:hyperlink r:id="rId97" w:history="1">
              <w:r>
                <w:rPr>
                  <w:color w:val="#410a8c"/>
                  <w:u w:val="single"/>
                </w:rPr>
                <w:t xml:space="preserve">⟨10.15122/isbn.978-2-406-07189-1.p.0273⟩</w:t>
              </w:r>
            </w:hyperlink>
          </w:p>
          <w:p>
            <w:pPr/>
            <w:r>
              <w:rPr/>
              <w:t xml:space="preserve">Chapitre d'ouvrage</w:t>
            </w:r>
          </w:p>
          <w:p>
            <w:pPr/>
            <w:hyperlink r:id="rId96" w:history="1">
              <w:r>
                <w:rPr>
                  <w:color w:val="#410a8c"/>
                  <w:u w:val="single"/>
                </w:rPr>
                <w:t xml:space="preserve">hal-01915099v1</w:t>
              </w:r>
            </w:hyperlink>
          </w:p>
        </w:tc>
      </w:tr>
      <w:tr>
        <w:trPr/>
        <w:tc>
          <w:tcPr>
            <w:noWrap/>
          </w:tcPr>
          <w:p>
            <w:pPr>
              <w:spacing w:after="200"/>
            </w:pPr>
            <w:hyperlink r:id="rId98" w:history="1">
              <w:r>
                <w:rPr>
                  <w:color w:val="1e198e"/>
                  <w:b w:val="1"/>
                  <w:bCs w:val="1"/>
                  <w:u w:val="single"/>
                </w:rPr>
                <w:t xml:space="preserve">Se faire reconnaître pour mieux disparaître : le paradoxe républicain d’une revendication sur la base de « l’identité de genre »</w:t>
              </w:r>
            </w:hyperlink>
          </w:p>
          <w:p>
            <w:pPr/>
            <w:hyperlink r:id="rId12" w:history="1">
              <w:r>
                <w:rPr>
                  <w:color w:val="#410a8c"/>
                  <w:u w:val="single"/>
                </w:rPr>
                <w:t xml:space="preserve">Anne Verjus</w:t>
              </w:r>
            </w:hyperlink>
          </w:p>
          <w:p>
            <w:pPr/>
            <w:r>
              <w:rPr/>
              <w:t xml:space="preserve">Christin, Olivier. </w:t>
            </w:r>
            <w:r>
              <w:rPr>
                <w:i w:val="1"/>
                <w:iCs w:val="1"/>
              </w:rPr>
              <w:t xml:space="preserve">Demain, la République</w:t>
            </w:r>
            <w:r>
              <w:rPr/>
              <w:t xml:space="preserve">, Le bord de l'eau, 2018, 9782356875501</w:t>
            </w:r>
          </w:p>
          <w:p>
            <w:pPr/>
            <w:r>
              <w:rPr/>
              <w:t xml:space="preserve">Chapitre d'ouvrage</w:t>
            </w:r>
          </w:p>
          <w:p>
            <w:pPr/>
            <w:hyperlink r:id="rId98" w:history="1">
              <w:r>
                <w:rPr>
                  <w:color w:val="#410a8c"/>
                  <w:u w:val="single"/>
                </w:rPr>
                <w:t xml:space="preserve">hal-01915121v1</w:t>
              </w:r>
            </w:hyperlink>
          </w:p>
        </w:tc>
      </w:tr>
      <w:tr>
        <w:trPr/>
        <w:tc>
          <w:tcPr>
            <w:noWrap/>
          </w:tcPr>
          <w:p>
            <w:pPr>
              <w:spacing w:after="200"/>
            </w:pPr>
            <w:hyperlink r:id="rId99" w:history="1">
              <w:r>
                <w:rPr>
                  <w:color w:val="1e198e"/>
                  <w:b w:val="1"/>
                  <w:bCs w:val="1"/>
                  <w:u w:val="single"/>
                </w:rPr>
                <w:t xml:space="preserve">Historiciser les catégories d’analyse : le cas du genre à l’époque de la Révolution. De l’histoire sociale comme histoire sociologique des idées</w:t>
              </w:r>
            </w:hyperlink>
          </w:p>
          <w:p>
            <w:pPr/>
            <w:hyperlink r:id="rId12" w:history="1">
              <w:r>
                <w:rPr>
                  <w:color w:val="#410a8c"/>
                  <w:u w:val="single"/>
                </w:rPr>
                <w:t xml:space="preserve">Anne Verjus</w:t>
              </w:r>
            </w:hyperlink>
          </w:p>
          <w:p>
            <w:pPr/>
            <w:r>
              <w:rPr/>
              <w:t xml:space="preserve">Chloé Gaboriaux; Arnault Skornicki. </w:t>
            </w:r>
            <w:r>
              <w:rPr>
                <w:i w:val="1"/>
                <w:iCs w:val="1"/>
              </w:rPr>
              <w:t xml:space="preserve">Vers une histoire sociale des idées politiques</w:t>
            </w:r>
            <w:r>
              <w:rPr/>
              <w:t xml:space="preserve">, Presses du Septentrion, 2017, Vers une histoire sociale des idées politiques</w:t>
            </w:r>
          </w:p>
          <w:p>
            <w:pPr/>
            <w:r>
              <w:rPr/>
              <w:t xml:space="preserve">Chapitre d'ouvrage</w:t>
            </w:r>
          </w:p>
          <w:p>
            <w:pPr/>
            <w:hyperlink r:id="rId99" w:history="1">
              <w:r>
                <w:rPr>
                  <w:color w:val="#410a8c"/>
                  <w:u w:val="single"/>
                </w:rPr>
                <w:t xml:space="preserve">hal-01992494v1</w:t>
              </w:r>
            </w:hyperlink>
          </w:p>
        </w:tc>
      </w:tr>
      <w:tr>
        <w:trPr/>
        <w:tc>
          <w:tcPr>
            <w:noWrap/>
          </w:tcPr>
          <w:p>
            <w:pPr>
              <w:spacing w:after="200"/>
            </w:pPr>
            <w:hyperlink r:id="rId100" w:history="1">
              <w:r>
                <w:rPr>
                  <w:color w:val="1e198e"/>
                  <w:b w:val="1"/>
                  <w:bCs w:val="1"/>
                  <w:u w:val="single"/>
                </w:rPr>
                <w:t xml:space="preserve">Combien les demoiselles sont difficiles à marier…&amp;quot; : un mariage arrangé au temps du Code civil</w:t>
              </w:r>
            </w:hyperlink>
          </w:p>
          <w:p>
            <w:pPr/>
            <w:hyperlink r:id="rId12" w:history="1">
              <w:r>
                <w:rPr>
                  <w:color w:val="#410a8c"/>
                  <w:u w:val="single"/>
                </w:rPr>
                <w:t xml:space="preserve">Anne Verjus</w:t>
              </w:r>
            </w:hyperlink>
          </w:p>
          <w:p>
            <w:pPr/>
            <w:r>
              <w:rPr/>
              <w:t xml:space="preserve">Gougelmann, S.; Verjus, A. </w:t>
            </w:r>
            <w:r>
              <w:rPr>
                <w:i w:val="1"/>
                <w:iCs w:val="1"/>
              </w:rPr>
              <w:t xml:space="preserve">Écrire le mariage en France au XIXe siècle</w:t>
            </w:r>
            <w:r>
              <w:rPr/>
              <w:t xml:space="preserve">, Publications de l'université de Saint-Etienne, 2016</w:t>
            </w:r>
          </w:p>
          <w:p>
            <w:pPr/>
            <w:r>
              <w:rPr/>
              <w:t xml:space="preserve">Chapitre d'ouvrage</w:t>
            </w:r>
          </w:p>
          <w:p>
            <w:pPr/>
            <w:hyperlink r:id="rId100" w:history="1">
              <w:r>
                <w:rPr>
                  <w:color w:val="#410a8c"/>
                  <w:u w:val="single"/>
                </w:rPr>
                <w:t xml:space="preserve">halshs-01491606v1</w:t>
              </w:r>
            </w:hyperlink>
          </w:p>
        </w:tc>
      </w:tr>
      <w:tr>
        <w:trPr/>
        <w:tc>
          <w:tcPr>
            <w:noWrap/>
          </w:tcPr>
          <w:p>
            <w:pPr>
              <w:spacing w:after="200"/>
            </w:pPr>
            <w:hyperlink r:id="rId101" w:history="1">
              <w:r>
                <w:rPr>
                  <w:color w:val="1e198e"/>
                  <w:b w:val="1"/>
                  <w:bCs w:val="1"/>
                  <w:u w:val="single"/>
                </w:rPr>
                <w:t xml:space="preserve">Le droit des pères à faire famille : des mobilisations pour des droits nouveaux... sans obligation nouvelle.</w:t>
              </w:r>
            </w:hyperlink>
          </w:p>
          <w:p>
            <w:pPr/>
            <w:hyperlink r:id="rId34" w:history="1">
              <w:r>
                <w:rPr>
                  <w:color w:val="#410a8c"/>
                  <w:u w:val="single"/>
                </w:rPr>
                <w:t xml:space="preserve">Marie Vogel</w:t>
              </w:r>
            </w:hyperlink>
            <w:r>
              <w:rPr/>
              <w:t xml:space="preserve">,</w:t>
            </w:r>
            <w:hyperlink r:id="rId12" w:history="1">
              <w:r>
                <w:rPr>
                  <w:color w:val="#410a8c"/>
                  <w:u w:val="single"/>
                </w:rPr>
                <w:t xml:space="preserve">Anne Verjus</w:t>
              </w:r>
            </w:hyperlink>
          </w:p>
          <w:p>
            <w:pPr/>
            <w:r>
              <w:rPr/>
              <w:t xml:space="preserve">Martial, Agnès. </w:t>
            </w:r>
            <w:r>
              <w:rPr>
                <w:i w:val="1"/>
                <w:iCs w:val="1"/>
              </w:rPr>
              <w:t xml:space="preserve">Des pères en solitaire ? Ruptures conjugales et paternité contemporaine</w:t>
            </w:r>
            <w:r>
              <w:rPr/>
              <w:t xml:space="preserve">, PUP, pp.139-152, 2016</w:t>
            </w:r>
          </w:p>
          <w:p>
            <w:pPr/>
            <w:r>
              <w:rPr/>
              <w:t xml:space="preserve">Chapitre d'ouvrage</w:t>
            </w:r>
          </w:p>
          <w:p>
            <w:pPr/>
            <w:hyperlink r:id="rId101" w:history="1">
              <w:r>
                <w:rPr>
                  <w:color w:val="#410a8c"/>
                  <w:u w:val="single"/>
                </w:rPr>
                <w:t xml:space="preserve">halshs-00924347v1</w:t>
              </w:r>
            </w:hyperlink>
          </w:p>
        </w:tc>
      </w:tr>
      <w:tr>
        <w:trPr/>
        <w:tc>
          <w:tcPr>
            <w:noWrap/>
          </w:tcPr>
          <w:p>
            <w:pPr>
              <w:spacing w:after="200"/>
            </w:pPr>
            <w:hyperlink r:id="rId102" w:history="1">
              <w:r>
                <w:rPr>
                  <w:color w:val="1e198e"/>
                  <w:b w:val="1"/>
                  <w:bCs w:val="1"/>
                  <w:u w:val="single"/>
                </w:rPr>
                <w:t xml:space="preserve">Introduction</w:t>
              </w:r>
            </w:hyperlink>
          </w:p>
          <w:p>
            <w:pPr/>
            <w:hyperlink r:id="rId18" w:history="1">
              <w:r>
                <w:rPr>
                  <w:color w:val="#410a8c"/>
                  <w:u w:val="single"/>
                </w:rPr>
                <w:t xml:space="preserve">Stéphane Gougelmann</w:t>
              </w:r>
            </w:hyperlink>
            <w:r>
              <w:rPr/>
              <w:t xml:space="preserve">,</w:t>
            </w:r>
            <w:hyperlink r:id="rId12" w:history="1">
              <w:r>
                <w:rPr>
                  <w:color w:val="#410a8c"/>
                  <w:u w:val="single"/>
                </w:rPr>
                <w:t xml:space="preserve">Anne Verjus</w:t>
              </w:r>
            </w:hyperlink>
          </w:p>
          <w:p>
            <w:pPr/>
            <w:r>
              <w:rPr/>
              <w:t xml:space="preserve">Gougelmann, Stéphane; Verjus, Anne. </w:t>
            </w:r>
            <w:r>
              <w:rPr>
                <w:i w:val="1"/>
                <w:iCs w:val="1"/>
              </w:rPr>
              <w:t xml:space="preserve">Écrire le mariage en France au XIXe siècle</w:t>
            </w:r>
            <w:r>
              <w:rPr/>
              <w:t xml:space="preserve">, Publications de l'Université de Saint-Étienne, pp.7-33, 2016, 978-2-86272-691-5</w:t>
            </w:r>
          </w:p>
          <w:p>
            <w:pPr/>
            <w:r>
              <w:rPr/>
              <w:t xml:space="preserve">Chapitre d'ouvrage</w:t>
            </w:r>
          </w:p>
          <w:p>
            <w:pPr/>
            <w:hyperlink r:id="rId102" w:history="1">
              <w:r>
                <w:rPr>
                  <w:color w:val="#410a8c"/>
                  <w:u w:val="single"/>
                </w:rPr>
                <w:t xml:space="preserve">hal-01465480v1</w:t>
              </w:r>
            </w:hyperlink>
          </w:p>
        </w:tc>
      </w:tr>
      <w:tr>
        <w:trPr/>
        <w:tc>
          <w:tcPr>
            <w:noWrap/>
          </w:tcPr>
          <w:p>
            <w:pPr>
              <w:spacing w:after="200"/>
            </w:pPr>
            <w:hyperlink r:id="rId103" w:history="1">
              <w:r>
                <w:rPr>
                  <w:color w:val="1e198e"/>
                  <w:b w:val="1"/>
                  <w:bCs w:val="1"/>
                  <w:u w:val="single"/>
                </w:rPr>
                <w:t xml:space="preserve">Entrée : Droits des femmes</w:t>
              </w:r>
            </w:hyperlink>
          </w:p>
          <w:p>
            <w:pPr/>
            <w:hyperlink r:id="rId12" w:history="1">
              <w:r>
                <w:rPr>
                  <w:color w:val="#410a8c"/>
                  <w:u w:val="single"/>
                </w:rPr>
                <w:t xml:space="preserve">Anne Verjus</w:t>
              </w:r>
            </w:hyperlink>
          </w:p>
          <w:p>
            <w:pPr/>
            <w:r>
              <w:rPr/>
              <w:t xml:space="preserve">Krief, Huguette; André, Valérie. </w:t>
            </w:r>
            <w:r>
              <w:rPr>
                <w:i w:val="1"/>
                <w:iCs w:val="1"/>
              </w:rPr>
              <w:t xml:space="preserve">Dictionnaire des femmes des Lumières</w:t>
            </w:r>
            <w:r>
              <w:rPr/>
              <w:t xml:space="preserve">, H. Champion, pp.359-362, 2015</w:t>
            </w:r>
          </w:p>
          <w:p>
            <w:pPr/>
            <w:r>
              <w:rPr/>
              <w:t xml:space="preserve">Chapitre d'ouvrage</w:t>
            </w:r>
          </w:p>
          <w:p>
            <w:pPr/>
            <w:hyperlink r:id="rId103" w:history="1">
              <w:r>
                <w:rPr>
                  <w:color w:val="#410a8c"/>
                  <w:u w:val="single"/>
                </w:rPr>
                <w:t xml:space="preserve">halshs-01137599v1</w:t>
              </w:r>
            </w:hyperlink>
          </w:p>
        </w:tc>
      </w:tr>
      <w:tr>
        <w:trPr/>
        <w:tc>
          <w:tcPr>
            <w:noWrap/>
          </w:tcPr>
          <w:p>
            <w:pPr>
              <w:spacing w:after="200"/>
            </w:pPr>
            <w:hyperlink r:id="rId104" w:history="1">
              <w:r>
                <w:rPr>
                  <w:color w:val="1e198e"/>
                  <w:b w:val="1"/>
                  <w:bCs w:val="1"/>
                  <w:u w:val="single"/>
                </w:rPr>
                <w:t xml:space="preserve">Entrée : Famille</w:t>
              </w:r>
            </w:hyperlink>
          </w:p>
          <w:p>
            <w:pPr/>
            <w:hyperlink r:id="rId12" w:history="1">
              <w:r>
                <w:rPr>
                  <w:color w:val="#410a8c"/>
                  <w:u w:val="single"/>
                </w:rPr>
                <w:t xml:space="preserve">Anne Verjus</w:t>
              </w:r>
            </w:hyperlink>
          </w:p>
          <w:p>
            <w:pPr/>
            <w:r>
              <w:rPr/>
              <w:t xml:space="preserve">Krief, Huguette; André, Valérie. </w:t>
            </w:r>
            <w:r>
              <w:rPr>
                <w:i w:val="1"/>
                <w:iCs w:val="1"/>
              </w:rPr>
              <w:t xml:space="preserve">Dictionnaire des femmes des Lumières</w:t>
            </w:r>
            <w:r>
              <w:rPr/>
              <w:t xml:space="preserve">, H. Champion, pp.452-456, 2015</w:t>
            </w:r>
          </w:p>
          <w:p>
            <w:pPr/>
            <w:r>
              <w:rPr/>
              <w:t xml:space="preserve">Chapitre d'ouvrage</w:t>
            </w:r>
          </w:p>
          <w:p>
            <w:pPr/>
            <w:hyperlink r:id="rId104" w:history="1">
              <w:r>
                <w:rPr>
                  <w:color w:val="#410a8c"/>
                  <w:u w:val="single"/>
                </w:rPr>
                <w:t xml:space="preserve">halshs-01137600v1</w:t>
              </w:r>
            </w:hyperlink>
          </w:p>
        </w:tc>
      </w:tr>
      <w:tr>
        <w:trPr/>
        <w:tc>
          <w:tcPr>
            <w:noWrap/>
          </w:tcPr>
          <w:p>
            <w:pPr>
              <w:spacing w:after="200"/>
            </w:pPr>
            <w:hyperlink r:id="rId105" w:history="1">
              <w:r>
                <w:rPr>
                  <w:color w:val="1e198e"/>
                  <w:b w:val="1"/>
                  <w:bCs w:val="1"/>
                  <w:u w:val="single"/>
                </w:rPr>
                <w:t xml:space="preserve">Entrée : Conjugalité</w:t>
              </w:r>
            </w:hyperlink>
          </w:p>
          <w:p>
            <w:pPr/>
            <w:hyperlink r:id="rId12" w:history="1">
              <w:r>
                <w:rPr>
                  <w:color w:val="#410a8c"/>
                  <w:u w:val="single"/>
                </w:rPr>
                <w:t xml:space="preserve">Anne Verjus</w:t>
              </w:r>
            </w:hyperlink>
          </w:p>
          <w:p>
            <w:pPr/>
            <w:r>
              <w:rPr/>
              <w:t xml:space="preserve">Krief, Huguette; André, Valérie. </w:t>
            </w:r>
            <w:r>
              <w:rPr>
                <w:i w:val="1"/>
                <w:iCs w:val="1"/>
              </w:rPr>
              <w:t xml:space="preserve">Dictionnaire des femmes des Lumières</w:t>
            </w:r>
            <w:r>
              <w:rPr/>
              <w:t xml:space="preserve">, H. Champion, pp.279-282, 2015</w:t>
            </w:r>
          </w:p>
          <w:p>
            <w:pPr/>
            <w:r>
              <w:rPr/>
              <w:t xml:space="preserve">Chapitre d'ouvrage</w:t>
            </w:r>
          </w:p>
          <w:p>
            <w:pPr/>
            <w:hyperlink r:id="rId105" w:history="1">
              <w:r>
                <w:rPr>
                  <w:color w:val="#410a8c"/>
                  <w:u w:val="single"/>
                </w:rPr>
                <w:t xml:space="preserve">halshs-01137598v1</w:t>
              </w:r>
            </w:hyperlink>
          </w:p>
        </w:tc>
      </w:tr>
      <w:tr>
        <w:trPr/>
        <w:tc>
          <w:tcPr>
            <w:noWrap/>
          </w:tcPr>
          <w:p>
            <w:pPr>
              <w:spacing w:after="200"/>
            </w:pPr>
            <w:hyperlink r:id="rId106" w:history="1">
              <w:r>
                <w:rPr>
                  <w:color w:val="1e198e"/>
                  <w:b w:val="1"/>
                  <w:bCs w:val="1"/>
                  <w:u w:val="single"/>
                </w:rPr>
                <w:t xml:space="preserve">Entrée : Représentation politique</w:t>
              </w:r>
            </w:hyperlink>
          </w:p>
          <w:p>
            <w:pPr/>
            <w:hyperlink r:id="rId12" w:history="1">
              <w:r>
                <w:rPr>
                  <w:color w:val="#410a8c"/>
                  <w:u w:val="single"/>
                </w:rPr>
                <w:t xml:space="preserve">Anne Verjus</w:t>
              </w:r>
            </w:hyperlink>
          </w:p>
          <w:p>
            <w:pPr/>
            <w:r>
              <w:rPr/>
              <w:t xml:space="preserve">Krief, Huguette; André, Valérie. </w:t>
            </w:r>
            <w:r>
              <w:rPr>
                <w:i w:val="1"/>
                <w:iCs w:val="1"/>
              </w:rPr>
              <w:t xml:space="preserve">Dictionnaire des femmes des Lumières</w:t>
            </w:r>
            <w:r>
              <w:rPr/>
              <w:t xml:space="preserve">, H. Champion, pp.978-982, 2015</w:t>
            </w:r>
          </w:p>
          <w:p>
            <w:pPr/>
            <w:r>
              <w:rPr/>
              <w:t xml:space="preserve">Chapitre d'ouvrage</w:t>
            </w:r>
          </w:p>
          <w:p>
            <w:pPr/>
            <w:hyperlink r:id="rId106" w:history="1">
              <w:r>
                <w:rPr>
                  <w:color w:val="#410a8c"/>
                  <w:u w:val="single"/>
                </w:rPr>
                <w:t xml:space="preserve">halshs-01137601v1</w:t>
              </w:r>
            </w:hyperlink>
          </w:p>
        </w:tc>
      </w:tr>
      <w:tr>
        <w:trPr/>
        <w:tc>
          <w:tcPr>
            <w:noWrap/>
          </w:tcPr>
          <w:p>
            <w:pPr>
              <w:spacing w:after="200"/>
            </w:pPr>
            <w:hyperlink r:id="rId107" w:history="1">
              <w:r>
                <w:rPr>
                  <w:color w:val="1e198e"/>
                  <w:b w:val="1"/>
                  <w:bCs w:val="1"/>
                  <w:u w:val="single"/>
                </w:rPr>
                <w:t xml:space="preserve">[Entrée] Familialisme</w:t>
              </w:r>
            </w:hyperlink>
          </w:p>
          <w:p>
            <w:pPr/>
            <w:hyperlink r:id="rId12" w:history="1">
              <w:r>
                <w:rPr>
                  <w:color w:val="#410a8c"/>
                  <w:u w:val="single"/>
                </w:rPr>
                <w:t xml:space="preserve">Anne Verjus</w:t>
              </w:r>
            </w:hyperlink>
          </w:p>
          <w:p>
            <w:pPr/>
            <w:r>
              <w:rPr/>
              <w:t xml:space="preserve">Achin, Catherine ; Bereni, Laure ;. </w:t>
            </w:r>
            <w:r>
              <w:rPr>
                <w:i w:val="1"/>
                <w:iCs w:val="1"/>
              </w:rPr>
              <w:t xml:space="preserve">Dictionnaire genre &amp; science politique : concepts, objets, problèmes</w:t>
            </w:r>
            <w:r>
              <w:rPr/>
              <w:t xml:space="preserve">, Sciences Po, Les Presses, pp.251-262, 2013, Références, 978-2-7246-1381-0</w:t>
            </w:r>
          </w:p>
          <w:p>
            <w:pPr/>
            <w:r>
              <w:rPr/>
              <w:t xml:space="preserve">Chapitre d'ouvrage</w:t>
            </w:r>
          </w:p>
          <w:p>
            <w:pPr/>
            <w:hyperlink r:id="rId107" w:history="1">
              <w:r>
                <w:rPr>
                  <w:color w:val="#410a8c"/>
                  <w:u w:val="single"/>
                </w:rPr>
                <w:t xml:space="preserve">halshs-00947004v1</w:t>
              </w:r>
            </w:hyperlink>
          </w:p>
        </w:tc>
      </w:tr>
      <w:tr>
        <w:trPr/>
        <w:tc>
          <w:tcPr>
            <w:noWrap/>
          </w:tcPr>
          <w:p>
            <w:pPr>
              <w:spacing w:after="200"/>
            </w:pPr>
            <w:hyperlink r:id="rId108" w:history="1">
              <w:r>
                <w:rPr>
                  <w:color w:val="1e198e"/>
                  <w:b w:val="1"/>
                  <w:bCs w:val="1"/>
                  <w:u w:val="single"/>
                </w:rPr>
                <w:t xml:space="preserve">Gender, sexuality and political culture</w:t>
              </w:r>
            </w:hyperlink>
          </w:p>
          <w:p>
            <w:pPr/>
            <w:hyperlink r:id="rId12" w:history="1">
              <w:r>
                <w:rPr>
                  <w:color w:val="#410a8c"/>
                  <w:u w:val="single"/>
                </w:rPr>
                <w:t xml:space="preserve">Anne Verjus</w:t>
              </w:r>
            </w:hyperlink>
          </w:p>
          <w:p>
            <w:pPr/>
            <w:r>
              <w:rPr/>
              <w:t xml:space="preserve">McPhee, Peter. </w:t>
            </w:r>
            <w:r>
              <w:rPr>
                <w:i w:val="1"/>
                <w:iCs w:val="1"/>
              </w:rPr>
              <w:t xml:space="preserve">A companion to the French Revolution</w:t>
            </w:r>
            <w:r>
              <w:rPr/>
              <w:t xml:space="preserve">, Wiley-Blackwell, pp.196-211, 2012, Blackwell companions to European history, </w:t>
            </w:r>
            <w:hyperlink r:id="rId109" w:history="1">
              <w:r>
                <w:rPr>
                  <w:color w:val="#410a8c"/>
                  <w:u w:val="single"/>
                </w:rPr>
                <w:t xml:space="preserve">⟨10.1002/9781118316399.ch12⟩</w:t>
              </w:r>
            </w:hyperlink>
          </w:p>
          <w:p>
            <w:pPr/>
            <w:r>
              <w:rPr/>
              <w:t xml:space="preserve">Chapitre d'ouvrage</w:t>
            </w:r>
          </w:p>
          <w:p>
            <w:pPr/>
            <w:hyperlink r:id="rId108" w:history="1">
              <w:r>
                <w:rPr>
                  <w:color w:val="#410a8c"/>
                  <w:u w:val="single"/>
                </w:rPr>
                <w:t xml:space="preserve">halshs-00748875v1</w:t>
              </w:r>
            </w:hyperlink>
          </w:p>
        </w:tc>
      </w:tr>
      <w:tr>
        <w:trPr/>
        <w:tc>
          <w:tcPr>
            <w:noWrap/>
          </w:tcPr>
          <w:p>
            <w:pPr>
              <w:spacing w:after="200"/>
            </w:pPr>
            <w:hyperlink r:id="rId110" w:history="1">
              <w:r>
                <w:rPr>
                  <w:color w:val="1e198e"/>
                  <w:b w:val="1"/>
                  <w:bCs w:val="1"/>
                  <w:u w:val="single"/>
                </w:rPr>
                <w:t xml:space="preserve">Les coûts subjectifs et objectifs de la masculinité : le point de vue des masculinistes (et des féministes)</w:t>
              </w:r>
            </w:hyperlink>
          </w:p>
          <w:p>
            <w:pPr/>
            <w:hyperlink r:id="rId12" w:history="1">
              <w:r>
                <w:rPr>
                  <w:color w:val="#410a8c"/>
                  <w:u w:val="single"/>
                </w:rPr>
                <w:t xml:space="preserve">Anne Verjus</w:t>
              </w:r>
            </w:hyperlink>
          </w:p>
          <w:p>
            <w:pPr/>
            <w:r>
              <w:rPr/>
              <w:t xml:space="preserve">Delphine Dulong; Christine Guionnet; Erik Neveu. </w:t>
            </w:r>
            <w:r>
              <w:rPr>
                <w:i w:val="1"/>
                <w:iCs w:val="1"/>
              </w:rPr>
              <w:t xml:space="preserve">Boys don't cry ! Les coûts de la domination masculine</w:t>
            </w:r>
            <w:r>
              <w:rPr/>
              <w:t xml:space="preserve">, </w:t>
            </w:r>
            <w:hyperlink r:id="rId111" w:history="1">
              <w:r>
                <w:rPr>
                  <w:color w:val="#410a8c"/>
                  <w:u w:val="single"/>
                </w:rPr>
                <w:t xml:space="preserve">Presses universitaires de Rennes</w:t>
              </w:r>
            </w:hyperlink>
            <w:r>
              <w:rPr/>
              <w:t xml:space="preserve">, pp.41-57, 2012, Le sens social, 9782753518278</w:t>
            </w:r>
          </w:p>
          <w:p>
            <w:pPr/>
            <w:r>
              <w:rPr/>
              <w:t xml:space="preserve">Chapitre d'ouvrage</w:t>
            </w:r>
          </w:p>
          <w:p>
            <w:pPr/>
            <w:hyperlink r:id="rId110" w:history="1">
              <w:r>
                <w:rPr>
                  <w:color w:val="#410a8c"/>
                  <w:u w:val="single"/>
                </w:rPr>
                <w:t xml:space="preserve">halshs-00685412v1</w:t>
              </w:r>
            </w:hyperlink>
          </w:p>
        </w:tc>
      </w:tr>
      <w:tr>
        <w:trPr/>
        <w:tc>
          <w:tcPr>
            <w:noWrap/>
          </w:tcPr>
          <w:p>
            <w:pPr>
              <w:spacing w:after="200"/>
            </w:pPr>
            <w:hyperlink r:id="rId112" w:history="1">
              <w:r>
                <w:rPr>
                  <w:color w:val="1e198e"/>
                  <w:b w:val="1"/>
                  <w:bCs w:val="1"/>
                  <w:u w:val="single"/>
                </w:rPr>
                <w:t xml:space="preserve">Une informalité ordonnée : les &amp;quot; dîners de veuve &amp;quot; du couple Morand de Jouffrey</w:t>
              </w:r>
            </w:hyperlink>
          </w:p>
          <w:p>
            <w:pPr/>
            <w:hyperlink r:id="rId12" w:history="1">
              <w:r>
                <w:rPr>
                  <w:color w:val="#410a8c"/>
                  <w:u w:val="single"/>
                </w:rPr>
                <w:t xml:space="preserve">Anne Verjus</w:t>
              </w:r>
            </w:hyperlink>
          </w:p>
          <w:p>
            <w:pPr/>
            <w:r>
              <w:rPr/>
              <w:t xml:space="preserve">Le Gall, Laurent ; Offerlé, Michel ; Ploux, François ;. </w:t>
            </w:r>
            <w:r>
              <w:rPr>
                <w:i w:val="1"/>
                <w:iCs w:val="1"/>
              </w:rPr>
              <w:t xml:space="preserve">La politique sans en avoir l'air : aspects de la politique informelle, XIXe-XXIe siècle</w:t>
            </w:r>
            <w:r>
              <w:rPr/>
              <w:t xml:space="preserve">, Presses universitaires de Rennes, pp.209-224, 2012</w:t>
            </w:r>
          </w:p>
          <w:p>
            <w:pPr/>
            <w:r>
              <w:rPr/>
              <w:t xml:space="preserve">Chapitre d'ouvrage</w:t>
            </w:r>
          </w:p>
          <w:p>
            <w:pPr/>
            <w:hyperlink r:id="rId112" w:history="1">
              <w:r>
                <w:rPr>
                  <w:color w:val="#410a8c"/>
                  <w:u w:val="single"/>
                </w:rPr>
                <w:t xml:space="preserve">halshs-00708398v1</w:t>
              </w:r>
            </w:hyperlink>
          </w:p>
        </w:tc>
      </w:tr>
      <w:tr>
        <w:trPr/>
        <w:tc>
          <w:tcPr>
            <w:noWrap/>
          </w:tcPr>
          <w:p>
            <w:pPr>
              <w:spacing w:after="200"/>
            </w:pPr>
            <w:hyperlink r:id="rId113" w:history="1">
              <w:r>
                <w:rPr>
                  <w:color w:val="1e198e"/>
                  <w:b w:val="1"/>
                  <w:bCs w:val="1"/>
                  <w:u w:val="single"/>
                </w:rPr>
                <w:t xml:space="preserve">Du patriarchalisme au paternalisme : les modèles familiaux de l'autorité politique dans les Républiques de France et d'Amérique</w:t>
              </w:r>
            </w:hyperlink>
          </w:p>
          <w:p>
            <w:pPr/>
            <w:hyperlink r:id="rId12" w:history="1">
              <w:r>
                <w:rPr>
                  <w:color w:val="#410a8c"/>
                  <w:u w:val="single"/>
                </w:rPr>
                <w:t xml:space="preserve">Anne Verjus</w:t>
              </w:r>
            </w:hyperlink>
          </w:p>
          <w:p>
            <w:pPr/>
            <w:r>
              <w:rPr/>
              <w:t xml:space="preserve">Serna, Pierre. </w:t>
            </w:r>
            <w:r>
              <w:rPr>
                <w:i w:val="1"/>
                <w:iCs w:val="1"/>
              </w:rPr>
              <w:t xml:space="preserve">Républiques sœurs : le Directoire et la Révolution atlantique</w:t>
            </w:r>
            <w:r>
              <w:rPr/>
              <w:t xml:space="preserve">, Presses universitaires de Rennes, pp.35-52, 2009</w:t>
            </w:r>
          </w:p>
          <w:p>
            <w:pPr/>
            <w:r>
              <w:rPr/>
              <w:t xml:space="preserve">Chapitre d'ouvrage</w:t>
            </w:r>
          </w:p>
          <w:p>
            <w:pPr/>
            <w:hyperlink r:id="rId113" w:history="1">
              <w:r>
                <w:rPr>
                  <w:color w:val="#410a8c"/>
                  <w:u w:val="single"/>
                </w:rPr>
                <w:t xml:space="preserve">halshs-00454795v1</w:t>
              </w:r>
            </w:hyperlink>
          </w:p>
        </w:tc>
      </w:tr>
      <w:tr>
        <w:trPr/>
        <w:tc>
          <w:tcPr>
            <w:noWrap/>
          </w:tcPr>
          <w:p>
            <w:pPr>
              <w:spacing w:after="200"/>
            </w:pPr>
            <w:hyperlink r:id="rId114" w:history="1">
              <w:r>
                <w:rPr>
                  <w:color w:val="1e198e"/>
                  <w:b w:val="1"/>
                  <w:bCs w:val="1"/>
                  <w:u w:val="single"/>
                </w:rPr>
                <w:t xml:space="preserve">« Rétablir les mœurs par la police domestique »</w:t>
              </w:r>
            </w:hyperlink>
          </w:p>
          <w:p>
            <w:pPr/>
            <w:hyperlink r:id="rId12" w:history="1">
              <w:r>
                <w:rPr>
                  <w:color w:val="#410a8c"/>
                  <w:u w:val="single"/>
                </w:rPr>
                <w:t xml:space="preserve">Anne Verjus</w:t>
              </w:r>
            </w:hyperlink>
          </w:p>
          <w:p>
            <w:pPr/>
            <w:r>
              <w:rPr/>
              <w:t xml:space="preserve">Thery, Irène ; Bonnemère, Pascale. </w:t>
            </w:r>
            <w:r>
              <w:rPr>
                <w:i w:val="1"/>
                <w:iCs w:val="1"/>
              </w:rPr>
              <w:t xml:space="preserve">Ce que le genre fait aux femmes</w:t>
            </w:r>
            <w:r>
              <w:rPr/>
              <w:t xml:space="preserve">, 5 (N° 7 (Déc. 2007)), Éd. de l'EHESS, pp.45-56, 2008, Enquête ; 7</w:t>
            </w:r>
          </w:p>
          <w:p>
            <w:pPr/>
            <w:r>
              <w:rPr/>
              <w:t xml:space="preserve">Chapitre d'ouvrage</w:t>
            </w:r>
          </w:p>
          <w:p>
            <w:pPr/>
            <w:hyperlink r:id="rId114" w:history="1">
              <w:r>
                <w:rPr>
                  <w:color w:val="#410a8c"/>
                  <w:u w:val="single"/>
                </w:rPr>
                <w:t xml:space="preserve">halshs-00145854v1</w:t>
              </w:r>
            </w:hyperlink>
          </w:p>
        </w:tc>
      </w:tr>
      <w:tr>
        <w:trPr/>
        <w:tc>
          <w:tcPr>
            <w:noWrap/>
          </w:tcPr>
          <w:p>
            <w:pPr>
              <w:spacing w:after="200"/>
            </w:pPr>
            <w:hyperlink r:id="rId115" w:history="1">
              <w:r>
                <w:rPr>
                  <w:color w:val="1e198e"/>
                  <w:b w:val="1"/>
                  <w:bCs w:val="1"/>
                  <w:u w:val="single"/>
                </w:rPr>
                <w:t xml:space="preserve">Les mères de la patrie révolutionnaire : entre représentation et incarnation du politique (1792-1801)</w:t>
              </w:r>
            </w:hyperlink>
          </w:p>
          <w:p>
            <w:pPr/>
            <w:hyperlink r:id="rId12" w:history="1">
              <w:r>
                <w:rPr>
                  <w:color w:val="#410a8c"/>
                  <w:u w:val="single"/>
                </w:rPr>
                <w:t xml:space="preserve">Anne Verjus</w:t>
              </w:r>
            </w:hyperlink>
            <w:r>
              <w:rPr/>
              <w:t xml:space="preserve">,</w:t>
            </w:r>
            <w:hyperlink r:id="rId26" w:history="1">
              <w:r>
                <w:rPr>
                  <w:color w:val="#410a8c"/>
                  <w:u w:val="single"/>
                </w:rPr>
                <w:t xml:space="preserve">Jennifer Heuer</w:t>
              </w:r>
            </w:hyperlink>
          </w:p>
          <w:p>
            <w:pPr/>
            <w:r>
              <w:rPr/>
              <w:t xml:space="preserve">Fournier-Finocchiaro, Laura. </w:t>
            </w:r>
            <w:r>
              <w:rPr>
                <w:i w:val="1"/>
                <w:iCs w:val="1"/>
              </w:rPr>
              <w:t xml:space="preserve">Les Mères de la Patrie. Représentations et constructions d'une figure nationale.</w:t>
            </w:r>
            <w:r>
              <w:rPr/>
              <w:t xml:space="preserve">, Cahiers de la MRSH, pp.101-135, 2006</w:t>
            </w:r>
          </w:p>
          <w:p>
            <w:pPr/>
            <w:r>
              <w:rPr/>
              <w:t xml:space="preserve">Chapitre d'ouvrage</w:t>
            </w:r>
          </w:p>
          <w:p>
            <w:pPr/>
            <w:hyperlink r:id="rId115" w:history="1">
              <w:r>
                <w:rPr>
                  <w:color w:val="#410a8c"/>
                  <w:u w:val="single"/>
                </w:rPr>
                <w:t xml:space="preserve">halshs-00145862v1</w:t>
              </w:r>
            </w:hyperlink>
          </w:p>
        </w:tc>
      </w:tr>
      <w:tr>
        <w:trPr/>
        <w:tc>
          <w:tcPr>
            <w:noWrap/>
          </w:tcPr>
          <w:p>
            <w:pPr>
              <w:spacing w:after="200"/>
            </w:pPr>
            <w:hyperlink r:id="rId116" w:history="1">
              <w:r>
                <w:rPr>
                  <w:color w:val="1e198e"/>
                  <w:b w:val="1"/>
                  <w:bCs w:val="1"/>
                  <w:u w:val="single"/>
                </w:rPr>
                <w:t xml:space="preserve">Femmes, révoltes et révolutions, 1770-1802</w:t>
              </w:r>
            </w:hyperlink>
          </w:p>
          <w:p>
            <w:pPr/>
            <w:hyperlink r:id="rId12" w:history="1">
              <w:r>
                <w:rPr>
                  <w:color w:val="#410a8c"/>
                  <w:u w:val="single"/>
                </w:rPr>
                <w:t xml:space="preserve">Anne Verjus</w:t>
              </w:r>
            </w:hyperlink>
            <w:r>
              <w:rPr/>
              <w:t xml:space="preserve">,</w:t>
            </w:r>
            <w:hyperlink r:id="rId117" w:history="1">
              <w:r>
                <w:rPr>
                  <w:color w:val="#410a8c"/>
                  <w:u w:val="single"/>
                </w:rPr>
                <w:t xml:space="preserve">Catherine Dhaussy</w:t>
              </w:r>
            </w:hyperlink>
          </w:p>
          <w:p>
            <w:pPr/>
            <w:r>
              <w:rPr/>
              <w:t xml:space="preserve">Jollet Anne;. </w:t>
            </w:r>
            <w:r>
              <w:rPr>
                <w:i w:val="1"/>
                <w:iCs w:val="1"/>
              </w:rPr>
              <w:t xml:space="preserve">Révoltes et révolutions en Europe (Russie comprise) et aux Amériques de 1773 à 1802 en dissertations corrigées</w:t>
            </w:r>
            <w:r>
              <w:rPr/>
              <w:t xml:space="preserve">, Ellipses, Pagination non précisée, 2005, CAPES / Agrégation</w:t>
            </w:r>
          </w:p>
          <w:p>
            <w:pPr/>
            <w:r>
              <w:rPr/>
              <w:t xml:space="preserve">Chapitre d'ouvrage</w:t>
            </w:r>
          </w:p>
          <w:p>
            <w:pPr/>
            <w:hyperlink r:id="rId116" w:history="1">
              <w:r>
                <w:rPr>
                  <w:color w:val="#410a8c"/>
                  <w:u w:val="single"/>
                </w:rPr>
                <w:t xml:space="preserve">halshs-00290220v1</w:t>
              </w:r>
            </w:hyperlink>
          </w:p>
        </w:tc>
      </w:tr>
      <w:tr>
        <w:trPr/>
        <w:tc>
          <w:tcPr>
            <w:noWrap/>
          </w:tcPr>
          <w:p>
            <w:pPr>
              <w:spacing w:after="200"/>
            </w:pPr>
            <w:hyperlink r:id="rId118" w:history="1">
              <w:r>
                <w:rPr>
                  <w:color w:val="1e198e"/>
                  <w:b w:val="1"/>
                  <w:bCs w:val="1"/>
                  <w:u w:val="single"/>
                </w:rPr>
                <w:t xml:space="preserve">De l'action féminine en période de révolte(s) et révolution(s), 1770-1802</w:t>
              </w:r>
            </w:hyperlink>
          </w:p>
          <w:p>
            <w:pPr/>
            <w:hyperlink r:id="rId12" w:history="1">
              <w:r>
                <w:rPr>
                  <w:color w:val="#410a8c"/>
                  <w:u w:val="single"/>
                </w:rPr>
                <w:t xml:space="preserve">Anne Verjus</w:t>
              </w:r>
            </w:hyperlink>
            <w:r>
              <w:rPr/>
              <w:t xml:space="preserve">,</w:t>
            </w:r>
            <w:hyperlink r:id="rId117" w:history="1">
              <w:r>
                <w:rPr>
                  <w:color w:val="#410a8c"/>
                  <w:u w:val="single"/>
                </w:rPr>
                <w:t xml:space="preserve">Catherine Dhaussy</w:t>
              </w:r>
            </w:hyperlink>
          </w:p>
          <w:p>
            <w:pPr/>
            <w:r>
              <w:rPr/>
              <w:t xml:space="preserve">Jollet, Anne. </w:t>
            </w:r>
            <w:r>
              <w:rPr>
                <w:i w:val="1"/>
                <w:iCs w:val="1"/>
              </w:rPr>
              <w:t xml:space="preserve">Révoltes et révolutions en Europe (Russie incluse) et aux Amériques de 1773 à 1802 en dissertations corrigées</w:t>
            </w:r>
            <w:r>
              <w:rPr/>
              <w:t xml:space="preserve">, Ellipses, pp.56-71, 2005</w:t>
            </w:r>
          </w:p>
          <w:p>
            <w:pPr/>
            <w:r>
              <w:rPr/>
              <w:t xml:space="preserve">Chapitre d'ouvrage</w:t>
            </w:r>
          </w:p>
          <w:p>
            <w:pPr/>
            <w:hyperlink r:id="rId118" w:history="1">
              <w:r>
                <w:rPr>
                  <w:color w:val="#410a8c"/>
                  <w:u w:val="single"/>
                </w:rPr>
                <w:t xml:space="preserve">halshs-00004705v1</w:t>
              </w:r>
            </w:hyperlink>
          </w:p>
        </w:tc>
      </w:tr>
      <w:tr>
        <w:trPr/>
        <w:tc>
          <w:tcPr>
            <w:noWrap/>
          </w:tcPr>
          <w:p>
            <w:pPr>
              <w:spacing w:after="200"/>
            </w:pPr>
            <w:hyperlink r:id="rId119" w:history="1">
              <w:r>
                <w:rPr>
                  <w:color w:val="1e198e"/>
                  <w:b w:val="1"/>
                  <w:bCs w:val="1"/>
                  <w:u w:val="single"/>
                </w:rPr>
                <w:t xml:space="preserve">De l'art de faire des enfants d'esprit</w:t>
              </w:r>
            </w:hyperlink>
          </w:p>
          <w:p>
            <w:pPr/>
            <w:hyperlink r:id="rId12" w:history="1">
              <w:r>
                <w:rPr>
                  <w:color w:val="#410a8c"/>
                  <w:u w:val="single"/>
                </w:rPr>
                <w:t xml:space="preserve">Anne Verjus</w:t>
              </w:r>
            </w:hyperlink>
          </w:p>
          <w:p>
            <w:pPr/>
            <w:r>
              <w:rPr>
                <w:i w:val="1"/>
                <w:iCs w:val="1"/>
              </w:rPr>
              <w:t xml:space="preserve">Femmes, Familles, Filiation, société et histoire, en hommage à Yvonne Knibiehler, Etudes réunies par Marcel Bernos et Michèle Bitton, préf. de Maurice Agulhon</w:t>
            </w:r>
            <w:r>
              <w:rPr/>
              <w:t xml:space="preserve">, Publication de l'Université de Provence, 2004</w:t>
            </w:r>
          </w:p>
          <w:p>
            <w:pPr/>
            <w:r>
              <w:rPr/>
              <w:t xml:space="preserve">Chapitre d'ouvrage</w:t>
            </w:r>
          </w:p>
          <w:p>
            <w:pPr/>
            <w:hyperlink r:id="rId119" w:history="1">
              <w:r>
                <w:rPr>
                  <w:color w:val="#410a8c"/>
                  <w:u w:val="single"/>
                </w:rPr>
                <w:t xml:space="preserve">halshs-00004703v1</w:t>
              </w:r>
            </w:hyperlink>
          </w:p>
        </w:tc>
      </w:tr>
      <w:tr>
        <w:trPr/>
        <w:tc>
          <w:tcPr>
            <w:noWrap/>
          </w:tcPr>
          <w:p>
            <w:pPr>
              <w:spacing w:after="200"/>
            </w:pPr>
            <w:hyperlink r:id="rId120" w:history="1">
              <w:r>
                <w:rPr>
                  <w:color w:val="1e198e"/>
                  <w:b w:val="1"/>
                  <w:bCs w:val="1"/>
                  <w:u w:val="single"/>
                </w:rPr>
                <w:t xml:space="preserve">Témoignages de jeunes chercheurs (entretien)</w:t>
              </w:r>
            </w:hyperlink>
          </w:p>
          <w:p>
            <w:pPr/>
            <w:hyperlink r:id="rId121" w:history="1">
              <w:r>
                <w:rPr>
                  <w:color w:val="#410a8c"/>
                  <w:u w:val="single"/>
                </w:rPr>
                <w:t xml:space="preserve">Yannick Barthe</w:t>
              </w:r>
            </w:hyperlink>
            <w:r>
              <w:rPr/>
              <w:t xml:space="preserve">,</w:t>
            </w:r>
            <w:hyperlink r:id="rId122" w:history="1">
              <w:r>
                <w:rPr>
                  <w:color w:val="#410a8c"/>
                  <w:u w:val="single"/>
                </w:rPr>
                <w:t xml:space="preserve">Jacques De Maillard</w:t>
              </w:r>
            </w:hyperlink>
            <w:r>
              <w:rPr/>
              <w:t xml:space="preserve">,</w:t>
            </w:r>
            <w:hyperlink r:id="rId12" w:history="1">
              <w:r>
                <w:rPr>
                  <w:color w:val="#410a8c"/>
                  <w:u w:val="single"/>
                </w:rPr>
                <w:t xml:space="preserve">Anne Verjus</w:t>
              </w:r>
            </w:hyperlink>
          </w:p>
          <w:p>
            <w:pPr/>
            <w:r>
              <w:rPr/>
              <w:t xml:space="preserve">Douillet, Anne-Cécile;Zuanon, Jean-Paul;. </w:t>
            </w:r>
            <w:r>
              <w:rPr>
                <w:i w:val="1"/>
                <w:iCs w:val="1"/>
              </w:rPr>
              <w:t xml:space="preserve">Quarante ans de recherche en sciences sociales. Regards sur le CERAT 1963-2003</w:t>
            </w:r>
            <w:r>
              <w:rPr/>
              <w:t xml:space="preserve">, PUG (Presses Universitaires de Grenoble), pp.205-226, 2004, Symposium ; hors série</w:t>
            </w:r>
          </w:p>
          <w:p>
            <w:pPr/>
            <w:r>
              <w:rPr/>
              <w:t xml:space="preserve">Chapitre d'ouvrage</w:t>
            </w:r>
          </w:p>
          <w:p>
            <w:pPr/>
            <w:hyperlink r:id="rId120" w:history="1">
              <w:r>
                <w:rPr>
                  <w:color w:val="#410a8c"/>
                  <w:u w:val="single"/>
                </w:rPr>
                <w:t xml:space="preserve">halshs-00286712v1</w:t>
              </w:r>
            </w:hyperlink>
          </w:p>
        </w:tc>
      </w:tr>
      <w:tr>
        <w:trPr/>
        <w:tc>
          <w:tcPr>
            <w:noWrap/>
          </w:tcPr>
          <w:p>
            <w:pPr>
              <w:spacing w:after="200"/>
            </w:pPr>
            <w:hyperlink r:id="rId123" w:history="1">
              <w:r>
                <w:rPr>
                  <w:color w:val="1e198e"/>
                  <w:b w:val="1"/>
                  <w:bCs w:val="1"/>
                  <w:u w:val="single"/>
                </w:rPr>
                <w:t xml:space="preserve">De l'art de faire des enfants d'esprit. Les médecins, les femmes et la fabrique du citoyen au début du XIXe siècle</w:t>
              </w:r>
            </w:hyperlink>
          </w:p>
          <w:p>
            <w:pPr/>
            <w:hyperlink r:id="rId12" w:history="1">
              <w:r>
                <w:rPr>
                  <w:color w:val="#410a8c"/>
                  <w:u w:val="single"/>
                </w:rPr>
                <w:t xml:space="preserve">Anne Verjus</w:t>
              </w:r>
            </w:hyperlink>
          </w:p>
          <w:p>
            <w:pPr/>
            <w:r>
              <w:rPr/>
              <w:t xml:space="preserve">Bernos Marcel, Bitton Michèle;. </w:t>
            </w:r>
            <w:r>
              <w:rPr>
                <w:i w:val="1"/>
                <w:iCs w:val="1"/>
              </w:rPr>
              <w:t xml:space="preserve">Femmes Familles Filiations. Société et Histoire. En Hommage à Yvonne Knibiehler</w:t>
            </w:r>
            <w:r>
              <w:rPr/>
              <w:t xml:space="preserve">, Publications de l'Université de Provence, pp.51-60, 2004, Le temps de l'histoire</w:t>
            </w:r>
          </w:p>
          <w:p>
            <w:pPr/>
            <w:r>
              <w:rPr/>
              <w:t xml:space="preserve">Chapitre d'ouvrage</w:t>
            </w:r>
          </w:p>
          <w:p>
            <w:pPr/>
            <w:hyperlink r:id="rId123" w:history="1">
              <w:r>
                <w:rPr>
                  <w:color w:val="#410a8c"/>
                  <w:u w:val="single"/>
                </w:rPr>
                <w:t xml:space="preserve">halshs-00290219v1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James Henry Lawrence, féministe précurseur</w:t>
              </w:r>
            </w:hyperlink>
          </w:p>
          <w:p>
            <w:pPr/>
            <w:hyperlink r:id="rId12" w:history="1">
              <w:r>
                <w:rPr>
                  <w:color w:val="#410a8c"/>
                  <w:u w:val="single"/>
                </w:rPr>
                <w:t xml:space="preserve">Anne Verjus</w:t>
              </w:r>
            </w:hyperlink>
          </w:p>
          <w:p>
            <w:pPr/>
            <w:r>
              <w:rPr/>
              <w:t xml:space="preserve">2025, pp.78-79. </w:t>
            </w:r>
            <w:hyperlink r:id="rId125" w:history="1">
              <w:r>
                <w:rPr>
                  <w:color w:val="#410a8c"/>
                  <w:u w:val="single"/>
                </w:rPr>
                <w:t xml:space="preserve">⟨10.3917/sh.380.0078⟩</w:t>
              </w:r>
            </w:hyperlink>
          </w:p>
          <w:p>
            <w:pPr/>
            <w:r>
              <w:rPr/>
              <w:t xml:space="preserve">Autre publication scientifique</w:t>
            </w:r>
          </w:p>
          <w:p>
            <w:pPr/>
            <w:hyperlink r:id="rId124" w:history="1">
              <w:r>
                <w:rPr>
                  <w:color w:val="#410a8c"/>
                  <w:u w:val="single"/>
                </w:rPr>
                <w:t xml:space="preserve">halshs-05166549v1</w:t>
              </w:r>
            </w:hyperlink>
          </w:p>
        </w:tc>
      </w:tr>
      <w:tr>
        <w:trPr/>
        <w:tc>
          <w:tcPr>
            <w:noWrap/>
          </w:tcPr>
          <w:p>
            <w:pPr>
              <w:spacing w:after="200"/>
            </w:pPr>
            <w:hyperlink r:id="rId126" w:history="1">
              <w:r>
                <w:rPr>
                  <w:color w:val="1e198e"/>
                  <w:b w:val="1"/>
                  <w:bCs w:val="1"/>
                  <w:u w:val="single"/>
                </w:rPr>
                <w:t xml:space="preserve">compte-rendu de l’ouvrage de Camille Froidevaux-Metterie, La révolution du féminin (Paris, Gallimard, « Bibliothèque des sciences humaines », 2015, 384 p.),</w:t>
              </w:r>
            </w:hyperlink>
          </w:p>
          <w:p>
            <w:pPr/>
            <w:hyperlink r:id="rId12" w:history="1">
              <w:r>
                <w:rPr>
                  <w:color w:val="#410a8c"/>
                  <w:u w:val="single"/>
                </w:rPr>
                <w:t xml:space="preserve">Anne Verjus</w:t>
              </w:r>
            </w:hyperlink>
          </w:p>
          <w:p>
            <w:pPr/>
            <w:r>
              <w:rPr/>
              <w:t xml:space="preserve">2018</w:t>
            </w:r>
          </w:p>
          <w:p>
            <w:pPr/>
            <w:r>
              <w:rPr/>
              <w:t xml:space="preserve">Autre publication scientifique</w:t>
            </w:r>
          </w:p>
          <w:p>
            <w:pPr/>
            <w:hyperlink r:id="rId126" w:history="1">
              <w:r>
                <w:rPr>
                  <w:color w:val="#410a8c"/>
                  <w:u w:val="single"/>
                </w:rPr>
                <w:t xml:space="preserve">hal-01992559v1</w:t>
              </w:r>
            </w:hyperlink>
          </w:p>
        </w:tc>
      </w:tr>
      <w:tr>
        <w:trPr/>
        <w:tc>
          <w:tcPr>
            <w:noWrap/>
          </w:tcPr>
          <w:p>
            <w:pPr>
              <w:spacing w:after="200"/>
            </w:pPr>
            <w:hyperlink r:id="rId127" w:history="1">
              <w:r>
                <w:rPr>
                  <w:color w:val="1e198e"/>
                  <w:b w:val="1"/>
                  <w:bCs w:val="1"/>
                  <w:u w:val="single"/>
                </w:rPr>
                <w:t xml:space="preserve">compte-rendu de l’ouvrage dirigé par Pascale Auraix-Jonchière et al., Balzac et consorts : scénographies familiales des conflits historiques dans le roman du XIXème siècle (Cahiers de recherche des instituts néerlandais de langue et de littérature française, 61, 2016</w:t>
              </w:r>
            </w:hyperlink>
          </w:p>
          <w:p>
            <w:pPr/>
            <w:hyperlink r:id="rId12" w:history="1">
              <w:r>
                <w:rPr>
                  <w:color w:val="#410a8c"/>
                  <w:u w:val="single"/>
                </w:rPr>
                <w:t xml:space="preserve">Anne Verjus</w:t>
              </w:r>
            </w:hyperlink>
          </w:p>
          <w:p>
            <w:pPr/>
            <w:r>
              <w:rPr/>
              <w:t xml:space="preserve">2017</w:t>
            </w:r>
          </w:p>
          <w:p>
            <w:pPr/>
            <w:r>
              <w:rPr/>
              <w:t xml:space="preserve">Autre publication scientifique</w:t>
            </w:r>
          </w:p>
          <w:p>
            <w:pPr/>
            <w:hyperlink r:id="rId127" w:history="1">
              <w:r>
                <w:rPr>
                  <w:color w:val="#410a8c"/>
                  <w:u w:val="single"/>
                </w:rPr>
                <w:t xml:space="preserve">hal-01992601v1</w:t>
              </w:r>
            </w:hyperlink>
          </w:p>
        </w:tc>
      </w:tr>
      <w:tr>
        <w:trPr/>
        <w:tc>
          <w:tcPr>
            <w:noWrap/>
          </w:tcPr>
          <w:p>
            <w:pPr>
              <w:spacing w:after="200"/>
            </w:pPr>
            <w:hyperlink r:id="rId128" w:history="1">
              <w:r>
                <w:rPr>
                  <w:color w:val="1e198e"/>
                  <w:b w:val="1"/>
                  <w:bCs w:val="1"/>
                  <w:u w:val="single"/>
                </w:rPr>
                <w:t xml:space="preserve">compte-rendu de l’ouvrage dirigé par Simone Bernard-Griffiths et Daniel Madeléna, Les Relations familiales dans les écritures de l’intime du XIXème siècle français (PU Blaise Pascal, CELIS, 2016</w:t>
              </w:r>
            </w:hyperlink>
          </w:p>
          <w:p>
            <w:pPr/>
            <w:hyperlink r:id="rId12" w:history="1">
              <w:r>
                <w:rPr>
                  <w:color w:val="#410a8c"/>
                  <w:u w:val="single"/>
                </w:rPr>
                <w:t xml:space="preserve">Anne Verjus</w:t>
              </w:r>
            </w:hyperlink>
          </w:p>
          <w:p>
            <w:pPr/>
            <w:r>
              <w:rPr/>
              <w:t xml:space="preserve">2017</w:t>
            </w:r>
          </w:p>
          <w:p>
            <w:pPr/>
            <w:r>
              <w:rPr/>
              <w:t xml:space="preserve">Autre publication scientifique</w:t>
            </w:r>
          </w:p>
          <w:p>
            <w:pPr/>
            <w:hyperlink r:id="rId128" w:history="1">
              <w:r>
                <w:rPr>
                  <w:color w:val="#410a8c"/>
                  <w:u w:val="single"/>
                </w:rPr>
                <w:t xml:space="preserve">hal-01992598v1</w:t>
              </w:r>
            </w:hyperlink>
          </w:p>
        </w:tc>
      </w:tr>
      <w:tr>
        <w:trPr/>
        <w:tc>
          <w:tcPr>
            <w:noWrap/>
          </w:tcPr>
          <w:p>
            <w:pPr>
              <w:spacing w:after="200"/>
            </w:pPr>
            <w:hyperlink r:id="rId129" w:history="1">
              <w:r>
                <w:rPr>
                  <w:color w:val="1e198e"/>
                  <w:b w:val="1"/>
                  <w:bCs w:val="1"/>
                  <w:u w:val="single"/>
                </w:rPr>
                <w:t xml:space="preserve">compte-rendu de l’ouvrage de Elizabeth Amann, Dandyism in the Age of Revolution. The art of the cut, Chicago and London, The University of Chicago Press, 2015, 288 p.</w:t>
              </w:r>
            </w:hyperlink>
          </w:p>
          <w:p>
            <w:pPr/>
            <w:hyperlink r:id="rId12" w:history="1">
              <w:r>
                <w:rPr>
                  <w:color w:val="#410a8c"/>
                  <w:u w:val="single"/>
                </w:rPr>
                <w:t xml:space="preserve">Anne Verjus</w:t>
              </w:r>
            </w:hyperlink>
          </w:p>
          <w:p>
            <w:pPr/>
            <w:r>
              <w:rPr/>
              <w:t xml:space="preserve">2017</w:t>
            </w:r>
          </w:p>
          <w:p>
            <w:pPr/>
            <w:r>
              <w:rPr/>
              <w:t xml:space="preserve">Autre publication scientifique</w:t>
            </w:r>
          </w:p>
          <w:p>
            <w:pPr/>
            <w:hyperlink r:id="rId129" w:history="1">
              <w:r>
                <w:rPr>
                  <w:color w:val="#410a8c"/>
                  <w:u w:val="single"/>
                </w:rPr>
                <w:t xml:space="preserve">hal-01992591v1</w:t>
              </w:r>
            </w:hyperlink>
          </w:p>
        </w:tc>
      </w:tr>
      <w:tr>
        <w:trPr/>
        <w:tc>
          <w:tcPr>
            <w:noWrap/>
          </w:tcPr>
          <w:p>
            <w:pPr>
              <w:spacing w:after="200"/>
            </w:pPr>
            <w:hyperlink r:id="rId130" w:history="1">
              <w:r>
                <w:rPr>
                  <w:color w:val="1e198e"/>
                  <w:b w:val="1"/>
                  <w:bCs w:val="1"/>
                  <w:u w:val="single"/>
                </w:rPr>
                <w:t xml:space="preserve">Série de billets autour du livre d'Emmanuel Todd [Billets de blog]</w:t>
              </w:r>
            </w:hyperlink>
          </w:p>
          <w:p>
            <w:pPr/>
            <w:hyperlink r:id="rId12" w:history="1">
              <w:r>
                <w:rPr>
                  <w:color w:val="#410a8c"/>
                  <w:u w:val="single"/>
                </w:rPr>
                <w:t xml:space="preserve">Anne Verjus</w:t>
              </w:r>
            </w:hyperlink>
          </w:p>
          <w:p>
            <w:pPr/>
            <w:r>
              <w:rPr/>
              <w:t xml:space="preserve">2015, http://reflexivites.hypotheses.org/category/mois-apres-mois/2015/06-juin-2015-a-verjus</w:t>
            </w:r>
          </w:p>
          <w:p>
            <w:pPr/>
            <w:r>
              <w:rPr/>
              <w:t xml:space="preserve">Autre publication scientifique</w:t>
            </w:r>
          </w:p>
          <w:p>
            <w:pPr/>
            <w:hyperlink r:id="rId130" w:history="1">
              <w:r>
                <w:rPr>
                  <w:color w:val="#410a8c"/>
                  <w:u w:val="single"/>
                </w:rPr>
                <w:t xml:space="preserve">halshs-01167498v1</w:t>
              </w:r>
            </w:hyperlink>
          </w:p>
        </w:tc>
      </w:tr>
      <w:tr>
        <w:trPr/>
        <w:tc>
          <w:tcPr>
            <w:noWrap/>
          </w:tcPr>
          <w:p>
            <w:pPr>
              <w:spacing w:after="200"/>
            </w:pPr>
            <w:hyperlink r:id="rId131" w:history="1">
              <w:r>
                <w:rPr>
                  <w:color w:val="1e198e"/>
                  <w:b w:val="1"/>
                  <w:bCs w:val="1"/>
                  <w:u w:val="single"/>
                </w:rPr>
                <w:t xml:space="preserve">Parle avec elles&amp;quot; : connaissez-vous Gayatri Chakravorty Spivak ?</w:t>
              </w:r>
            </w:hyperlink>
          </w:p>
          <w:p>
            <w:pPr/>
            <w:hyperlink r:id="rId12" w:history="1">
              <w:r>
                <w:rPr>
                  <w:color w:val="#410a8c"/>
                  <w:u w:val="single"/>
                </w:rPr>
                <w:t xml:space="preserve">Anne Verjus</w:t>
              </w:r>
            </w:hyperlink>
          </w:p>
          <w:p>
            <w:pPr/>
            <w:r>
              <w:rPr/>
              <w:t xml:space="preserve">2014, http://www.huffingtonpost.fr/anne-verjus/gayatri-chakravorty-spivak-parle-avec-elles_b_6158226.html</w:t>
            </w:r>
          </w:p>
          <w:p>
            <w:pPr/>
            <w:r>
              <w:rPr/>
              <w:t xml:space="preserve">Autre publication scientifique</w:t>
            </w:r>
          </w:p>
          <w:p>
            <w:pPr/>
            <w:hyperlink r:id="rId131" w:history="1">
              <w:r>
                <w:rPr>
                  <w:color w:val="#410a8c"/>
                  <w:u w:val="single"/>
                </w:rPr>
                <w:t xml:space="preserve">halshs-01084482v1</w:t>
              </w:r>
            </w:hyperlink>
          </w:p>
        </w:tc>
      </w:tr>
      <w:tr>
        <w:trPr/>
        <w:tc>
          <w:tcPr>
            <w:noWrap/>
          </w:tcPr>
          <w:p>
            <w:pPr>
              <w:spacing w:after="200"/>
            </w:pPr>
            <w:hyperlink r:id="rId132" w:history="1">
              <w:r>
                <w:rPr>
                  <w:color w:val="1e198e"/>
                  <w:b w:val="1"/>
                  <w:bCs w:val="1"/>
                  <w:u w:val="single"/>
                </w:rPr>
                <w:t xml:space="preserve">Eduquer féministement … [Billets de blog]</w:t>
              </w:r>
            </w:hyperlink>
          </w:p>
          <w:p>
            <w:pPr/>
            <w:hyperlink r:id="rId12" w:history="1">
              <w:r>
                <w:rPr>
                  <w:color w:val="#410a8c"/>
                  <w:u w:val="single"/>
                </w:rPr>
                <w:t xml:space="preserve">Anne Verjus</w:t>
              </w:r>
            </w:hyperlink>
          </w:p>
          <w:p>
            <w:pPr/>
            <w:r>
              <w:rPr/>
              <w:t xml:space="preserve">2014, http://reflexivites.hypotheses.org/category/mois-apres-mois/2014/10-octobre-a-verjus-2014</w:t>
            </w:r>
          </w:p>
          <w:p>
            <w:pPr/>
            <w:r>
              <w:rPr/>
              <w:t xml:space="preserve">Autre publication scientifique</w:t>
            </w:r>
          </w:p>
          <w:p>
            <w:pPr/>
            <w:hyperlink r:id="rId132" w:history="1">
              <w:r>
                <w:rPr>
                  <w:color w:val="#410a8c"/>
                  <w:u w:val="single"/>
                </w:rPr>
                <w:t xml:space="preserve">halshs-01085017v1</w:t>
              </w:r>
            </w:hyperlink>
          </w:p>
        </w:tc>
      </w:tr>
      <w:tr>
        <w:trPr/>
        <w:tc>
          <w:tcPr>
            <w:noWrap/>
          </w:tcPr>
          <w:p>
            <w:pPr>
              <w:spacing w:after="200"/>
            </w:pPr>
            <w:hyperlink r:id="rId133" w:history="1">
              <w:r>
                <w:rPr>
                  <w:color w:val="1e198e"/>
                  <w:b w:val="1"/>
                  <w:bCs w:val="1"/>
                  <w:u w:val="single"/>
                </w:rPr>
                <w:t xml:space="preserve">Et le fils de famille devint citoyen</w:t>
              </w:r>
            </w:hyperlink>
          </w:p>
          <w:p>
            <w:pPr/>
            <w:hyperlink r:id="rId12" w:history="1">
              <w:r>
                <w:rPr>
                  <w:color w:val="#410a8c"/>
                  <w:u w:val="single"/>
                </w:rPr>
                <w:t xml:space="preserve">Anne Verjus</w:t>
              </w:r>
            </w:hyperlink>
          </w:p>
          <w:p>
            <w:pPr/>
            <w:r>
              <w:rPr/>
              <w:t xml:space="preserve">2010, pp.51-85</w:t>
            </w:r>
          </w:p>
          <w:p>
            <w:pPr/>
            <w:r>
              <w:rPr/>
              <w:t xml:space="preserve">Autre publication scientifique</w:t>
            </w:r>
          </w:p>
          <w:p>
            <w:pPr/>
            <w:hyperlink r:id="rId133" w:history="1">
              <w:r>
                <w:rPr>
                  <w:color w:val="#410a8c"/>
                  <w:u w:val="single"/>
                </w:rPr>
                <w:t xml:space="preserve">hal-00523377v1</w:t>
              </w:r>
            </w:hyperlink>
          </w:p>
        </w:tc>
      </w:tr>
      <w:tr>
        <w:trPr/>
        <w:tc>
          <w:tcPr>
            <w:noWrap/>
          </w:tcPr>
          <w:p>
            <w:pPr>
              <w:spacing w:after="200"/>
            </w:pPr>
            <w:hyperlink r:id="rId134" w:history="1">
              <w:r>
                <w:rPr>
                  <w:color w:val="1e198e"/>
                  <w:b w:val="1"/>
                  <w:bCs w:val="1"/>
                  <w:u w:val="single"/>
                </w:rPr>
                <w:t xml:space="preserve">La parentalité, une action de citoyenneté.</w:t>
              </w:r>
            </w:hyperlink>
          </w:p>
          <w:p>
            <w:pPr/>
            <w:hyperlink r:id="rId12" w:history="1">
              <w:r>
                <w:rPr>
                  <w:color w:val="#410a8c"/>
                  <w:u w:val="single"/>
                </w:rPr>
                <w:t xml:space="preserve">Anne Verjus</w:t>
              </w:r>
            </w:hyperlink>
            <w:r>
              <w:rPr/>
              <w:t xml:space="preserve">,</w:t>
            </w:r>
            <w:hyperlink r:id="rId85" w:history="1">
              <w:r>
                <w:rPr>
                  <w:color w:val="#410a8c"/>
                  <w:u w:val="single"/>
                </w:rPr>
                <w:t xml:space="preserve">Marine Boisson</w:t>
              </w:r>
            </w:hyperlink>
          </w:p>
          <w:p>
            <w:pPr/>
            <w:r>
              <w:rPr/>
              <w:t xml:space="preserve">2004</w:t>
            </w:r>
          </w:p>
          <w:p>
            <w:pPr/>
            <w:r>
              <w:rPr/>
              <w:t xml:space="preserve">Autre publication scientifique</w:t>
            </w:r>
          </w:p>
          <w:p>
            <w:pPr/>
            <w:hyperlink r:id="rId134" w:history="1">
              <w:r>
                <w:rPr>
                  <w:color w:val="#410a8c"/>
                  <w:u w:val="single"/>
                </w:rPr>
                <w:t xml:space="preserve">halshs-00004700v1</w:t>
              </w:r>
            </w:hyperlink>
          </w:p>
        </w:tc>
      </w:tr>
      <w:tr>
        <w:trPr/>
        <w:tc>
          <w:tcPr>
            <w:noWrap/>
          </w:tcPr>
          <w:p>
            <w:pPr>
              <w:spacing w:after="200"/>
            </w:pPr>
            <w:hyperlink r:id="rId135" w:history="1">
              <w:r>
                <w:rPr>
                  <w:color w:val="1e198e"/>
                  <w:b w:val="1"/>
                  <w:bCs w:val="1"/>
                  <w:u w:val="single"/>
                </w:rPr>
                <w:t xml:space="preserve">The Invention of the Domestic Sphere</w:t>
              </w:r>
            </w:hyperlink>
          </w:p>
          <w:p>
            <w:pPr/>
            <w:hyperlink r:id="rId12" w:history="1">
              <w:r>
                <w:rPr>
                  <w:color w:val="#410a8c"/>
                  <w:u w:val="single"/>
                </w:rPr>
                <w:t xml:space="preserve">Anne Verjus</w:t>
              </w:r>
            </w:hyperlink>
            <w:r>
              <w:rPr/>
              <w:t xml:space="preserve">,</w:t>
            </w:r>
            <w:hyperlink r:id="rId26" w:history="1">
              <w:r>
                <w:rPr>
                  <w:color w:val="#410a8c"/>
                  <w:u w:val="single"/>
                </w:rPr>
                <w:t xml:space="preserve">Jennifer Heuer</w:t>
              </w:r>
            </w:hyperlink>
          </w:p>
          <w:p>
            <w:pPr/>
            <w:r>
              <w:rPr/>
              <w:t xml:space="preserve">2002</w:t>
            </w:r>
          </w:p>
          <w:p>
            <w:pPr/>
            <w:r>
              <w:rPr/>
              <w:t xml:space="preserve">Autre publication scientifique</w:t>
            </w:r>
          </w:p>
          <w:p>
            <w:pPr/>
            <w:hyperlink r:id="rId135" w:history="1">
              <w:r>
                <w:rPr>
                  <w:color w:val="#410a8c"/>
                  <w:u w:val="single"/>
                </w:rPr>
                <w:t xml:space="preserve">halshs-00003788v1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La mise en fiction politique du sauvage civilisé : l’Empire des Nairs, de James H. Lawrence (1773-1840), de la caste indienne à l’utopie féministe</w:t>
              </w:r>
            </w:hyperlink>
          </w:p>
          <w:p>
            <w:pPr/>
            <w:hyperlink r:id="rId12" w:history="1">
              <w:r>
                <w:rPr>
                  <w:color w:val="#410a8c"/>
                  <w:u w:val="single"/>
                </w:rPr>
                <w:t xml:space="preserve">Anne Verjus</w:t>
              </w:r>
            </w:hyperlink>
          </w:p>
          <w:p>
            <w:pPr/>
            <w:r>
              <w:rPr/>
              <w:t xml:space="preserve">2024</w:t>
            </w:r>
          </w:p>
          <w:p>
            <w:pPr/>
            <w:r>
              <w:rPr/>
              <w:t xml:space="preserve">Pré-publication, Document de travail</w:t>
            </w:r>
          </w:p>
          <w:p>
            <w:pPr/>
            <w:hyperlink r:id="rId136" w:history="1">
              <w:r>
                <w:rPr>
                  <w:color w:val="#410a8c"/>
                  <w:u w:val="single"/>
                </w:rPr>
                <w:t xml:space="preserve">halshs-04762888v1</w:t>
              </w:r>
            </w:hyperlink>
          </w:p>
        </w:tc>
      </w:tr>
      <w:tr>
        <w:trPr/>
        <w:tc>
          <w:tcPr>
            <w:noWrap/>
          </w:tcPr>
          <w:p>
            <w:pPr>
              <w:spacing w:after="200"/>
            </w:pPr>
            <w:hyperlink r:id="rId137" w:history="1">
              <w:r>
                <w:rPr>
                  <w:color w:val="1e198e"/>
                  <w:b w:val="1"/>
                  <w:bCs w:val="1"/>
                  <w:u w:val="single"/>
                </w:rPr>
                <w:t xml:space="preserve">Réécrire l'histoire de la sexualité, un entretien avec Julie Hardwick autour de Sex in an Old Regime City (2020)</w:t>
              </w:r>
            </w:hyperlink>
          </w:p>
          <w:p>
            <w:pPr/>
            <w:hyperlink r:id="rId138" w:history="1">
              <w:r>
                <w:rPr>
                  <w:color w:val="#410a8c"/>
                  <w:u w:val="single"/>
                </w:rPr>
                <w:t xml:space="preserve">Chloé Blanchard</w:t>
              </w:r>
            </w:hyperlink>
            <w:r>
              <w:rPr/>
              <w:t xml:space="preserve">,</w:t>
            </w:r>
            <w:hyperlink r:id="rId139" w:history="1">
              <w:r>
                <w:rPr>
                  <w:color w:val="#410a8c"/>
                  <w:u w:val="single"/>
                </w:rPr>
                <w:t xml:space="preserve">Julie Hardwick</w:t>
              </w:r>
            </w:hyperlink>
            <w:r>
              <w:rPr/>
              <w:t xml:space="preserve">,</w:t>
            </w:r>
            <w:hyperlink r:id="rId12" w:history="1">
              <w:r>
                <w:rPr>
                  <w:color w:val="#410a8c"/>
                  <w:u w:val="single"/>
                </w:rPr>
                <w:t xml:space="preserve">Anne Verjus</w:t>
              </w:r>
            </w:hyperlink>
          </w:p>
          <w:p>
            <w:pPr/>
            <w:r>
              <w:rPr/>
              <w:t xml:space="preserve">2021</w:t>
            </w:r>
          </w:p>
          <w:p>
            <w:pPr/>
            <w:r>
              <w:rPr/>
              <w:t xml:space="preserve">Pré-publication, Document de travail</w:t>
            </w:r>
          </w:p>
          <w:p>
            <w:pPr/>
            <w:hyperlink r:id="rId137" w:history="1">
              <w:r>
                <w:rPr>
                  <w:color w:val="#410a8c"/>
                  <w:u w:val="single"/>
                </w:rPr>
                <w:t xml:space="preserve">ensl-03142822v1</w:t>
              </w:r>
            </w:hyperlink>
          </w:p>
        </w:tc>
      </w:tr>
      <w:tr>
        <w:trPr/>
        <w:tc>
          <w:tcPr>
            <w:noWrap/>
          </w:tcPr>
          <w:p>
            <w:pPr>
              <w:spacing w:after="200"/>
            </w:pPr>
            <w:hyperlink r:id="rId140" w:history="1">
              <w:r>
                <w:rPr>
                  <w:color w:val="1e198e"/>
                  <w:b w:val="1"/>
                  <w:bCs w:val="1"/>
                  <w:u w:val="single"/>
                </w:rPr>
                <w:t xml:space="preserve">Les lois de l'an II sur les enfants naturels : quels nouveaux droits pour les pères (1793-1804)</w:t>
              </w:r>
            </w:hyperlink>
          </w:p>
          <w:p>
            <w:pPr/>
            <w:hyperlink r:id="rId12" w:history="1">
              <w:r>
                <w:rPr>
                  <w:color w:val="#410a8c"/>
                  <w:u w:val="single"/>
                </w:rPr>
                <w:t xml:space="preserve">Anne Verjus</w:t>
              </w:r>
            </w:hyperlink>
          </w:p>
          <w:p>
            <w:pPr/>
            <w:r>
              <w:rPr/>
              <w:t xml:space="preserve">2018</w:t>
            </w:r>
          </w:p>
          <w:p>
            <w:pPr/>
            <w:r>
              <w:rPr/>
              <w:t xml:space="preserve">Pré-publication, Document de travail</w:t>
            </w:r>
          </w:p>
          <w:p>
            <w:pPr/>
            <w:hyperlink r:id="rId140" w:history="1">
              <w:r>
                <w:rPr>
                  <w:color w:val="#410a8c"/>
                  <w:u w:val="single"/>
                </w:rPr>
                <w:t xml:space="preserve">hal-01937977v1</w:t>
              </w:r>
            </w:hyperlink>
          </w:p>
        </w:tc>
      </w:tr>
      <w:tr>
        <w:trPr/>
        <w:tc>
          <w:tcPr>
            <w:noWrap/>
          </w:tcPr>
          <w:p>
            <w:pPr>
              <w:spacing w:after="200"/>
            </w:pPr>
            <w:hyperlink r:id="rId141" w:history="1">
              <w:r>
                <w:rPr>
                  <w:color w:val="1e198e"/>
                  <w:b w:val="1"/>
                  <w:bCs w:val="1"/>
                  <w:u w:val="single"/>
                </w:rPr>
                <w:t xml:space="preserve">Femmes et citoyenneté révolutionnaire</w:t>
              </w:r>
            </w:hyperlink>
          </w:p>
          <w:p>
            <w:pPr/>
            <w:hyperlink r:id="rId12" w:history="1">
              <w:r>
                <w:rPr>
                  <w:color w:val="#410a8c"/>
                  <w:u w:val="single"/>
                </w:rPr>
                <w:t xml:space="preserve">Anne Verjus</w:t>
              </w:r>
            </w:hyperlink>
          </w:p>
          <w:p>
            <w:pPr/>
            <w:r>
              <w:rPr/>
              <w:t xml:space="preserve">2003</w:t>
            </w:r>
          </w:p>
          <w:p>
            <w:pPr/>
            <w:r>
              <w:rPr/>
              <w:t xml:space="preserve">Pré-publication, Document de travail</w:t>
            </w:r>
          </w:p>
          <w:p>
            <w:pPr/>
            <w:hyperlink r:id="rId141" w:history="1">
              <w:r>
                <w:rPr>
                  <w:color w:val="#410a8c"/>
                  <w:u w:val="single"/>
                </w:rPr>
                <w:t xml:space="preserve">halshs-00278884v1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La parentalité, une action de citoyenneté</w:t>
              </w:r>
            </w:hyperlink>
          </w:p>
          <w:p>
            <w:pPr/>
            <w:hyperlink r:id="rId12" w:history="1">
              <w:r>
                <w:rPr>
                  <w:color w:val="#410a8c"/>
                  <w:u w:val="single"/>
                </w:rPr>
                <w:t xml:space="preserve">Anne Verjus</w:t>
              </w:r>
            </w:hyperlink>
            <w:r>
              <w:rPr/>
              <w:t xml:space="preserve">,</w:t>
            </w:r>
            <w:hyperlink r:id="rId85" w:history="1">
              <w:r>
                <w:rPr>
                  <w:color w:val="#410a8c"/>
                  <w:u w:val="single"/>
                </w:rPr>
                <w:t xml:space="preserve">Marine Boisson</w:t>
              </w:r>
            </w:hyperlink>
          </w:p>
          <w:p>
            <w:pPr/>
            <w:r>
              <w:rPr/>
              <w:t xml:space="preserve">62, CNAF. 2004</w:t>
            </w:r>
          </w:p>
          <w:p>
            <w:pPr/>
            <w:r>
              <w:rPr/>
              <w:t xml:space="preserve">Rapport</w:t>
            </w:r>
            <w:r>
              <w:rPr/>
              <w:t xml:space="preserve"> (rapport de recherche)</w:t>
            </w:r>
          </w:p>
          <w:p>
            <w:pPr/>
            <w:hyperlink r:id="rId142" w:history="1">
              <w:r>
                <w:rPr>
                  <w:color w:val="#410a8c"/>
                  <w:u w:val="single"/>
                </w:rPr>
                <w:t xml:space="preserve">halshs-00420780v1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Les femmes, épouses et mères de citoyens De la famille comme catégorie politique dans la construction de la citoyenneté (1789-1848)</w:t>
              </w:r>
            </w:hyperlink>
          </w:p>
          <w:p>
            <w:pPr/>
            <w:hyperlink r:id="rId12" w:history="1">
              <w:r>
                <w:rPr>
                  <w:color w:val="#410a8c"/>
                  <w:u w:val="single"/>
                </w:rPr>
                <w:t xml:space="preserve">Anne Verjus</w:t>
              </w:r>
            </w:hyperlink>
          </w:p>
          <w:p>
            <w:pPr/>
            <w:r>
              <w:rPr/>
              <w:t xml:space="preserve">Science politique. Ecole des Hautes Etudes en Sciences Sociales (EHESS), 1997. Français. </w:t>
            </w:r>
            <w:hyperlink r:id="rId144" w:history="1">
              <w:r>
                <w:rPr>
                  <w:color w:val="#410a8c"/>
                  <w:u w:val="single"/>
                </w:rPr>
                <w:t xml:space="preserve">⟨NNT : 1997EHES0066⟩</w:t>
              </w:r>
            </w:hyperlink>
          </w:p>
          <w:p>
            <w:pPr/>
            <w:r>
              <w:rPr/>
              <w:t xml:space="preserve">Thèse</w:t>
            </w:r>
          </w:p>
          <w:p>
            <w:pPr/>
            <w:hyperlink r:id="rId143" w:history="1">
              <w:r>
                <w:rPr>
                  <w:color w:val="#410a8c"/>
                  <w:u w:val="single"/>
                </w:rPr>
                <w:t xml:space="preserve">halshs-00003786v2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La citoyenneté politique au prisme du genre. Droits et représentation des individus entre famille et classe de sexe (XVIIIème-XXIème siècles)</w:t>
              </w:r>
            </w:hyperlink>
          </w:p>
          <w:p>
            <w:pPr/>
            <w:hyperlink r:id="rId12" w:history="1">
              <w:r>
                <w:rPr>
                  <w:color w:val="#410a8c"/>
                  <w:u w:val="single"/>
                </w:rPr>
                <w:t xml:space="preserve">Anne Verjus</w:t>
              </w:r>
            </w:hyperlink>
          </w:p>
          <w:p>
            <w:pPr/>
            <w:r>
              <w:rPr/>
              <w:t xml:space="preserve">Science politique. Ecole Normale Supérieure de Paris - ENS Paris, 2014</w:t>
            </w:r>
          </w:p>
          <w:p>
            <w:pPr/>
            <w:r>
              <w:rPr/>
              <w:t xml:space="preserve">HDR</w:t>
            </w:r>
          </w:p>
          <w:p>
            <w:pPr/>
            <w:hyperlink r:id="rId145" w:history="1">
              <w:r>
                <w:rPr>
                  <w:color w:val="#410a8c"/>
                  <w:u w:val="single"/>
                </w:rPr>
                <w:t xml:space="preserve">tel-00998659v1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Mariticide</w:t>
              </w:r>
            </w:hyperlink>
          </w:p>
          <w:p>
            <w:pPr/>
            <w:hyperlink r:id="rId12" w:history="1">
              <w:r>
                <w:rPr>
                  <w:color w:val="#410a8c"/>
                  <w:u w:val="single"/>
                </w:rPr>
                <w:t xml:space="preserve">Anne Verjus</w:t>
              </w:r>
            </w:hyperlink>
          </w:p>
          <w:p>
            <w:pPr/>
            <w:r>
              <w:rPr>
                <w:i w:val="1"/>
                <w:iCs w:val="1"/>
              </w:rPr>
              <w:t xml:space="preserve">Dictionnaire du fouet et de la fessée: corriger et punir</w:t>
            </w:r>
            <w:r>
              <w:rPr/>
              <w:t xml:space="preserve">, 2022, pp.491-493. </w:t>
            </w:r>
            <w:hyperlink r:id="rId147" w:history="1">
              <w:r>
                <w:rPr>
                  <w:color w:val="#410a8c"/>
                  <w:u w:val="single"/>
                </w:rPr>
                <w:t xml:space="preserve">⟨10.3917/puf.poutr.2022.01.0491⟩</w:t>
              </w:r>
            </w:hyperlink>
          </w:p>
          <w:p>
            <w:pPr/>
            <w:r>
              <w:rPr/>
              <w:t xml:space="preserve">Notice d’encyclopédie ou de dictionnaire</w:t>
            </w:r>
          </w:p>
          <w:p>
            <w:pPr/>
            <w:hyperlink r:id="rId146" w:history="1">
              <w:r>
                <w:rPr>
                  <w:color w:val="#410a8c"/>
                  <w:u w:val="single"/>
                </w:rPr>
                <w:t xml:space="preserve">hal-03565142v1</w:t>
              </w:r>
            </w:hyperlink>
          </w:p>
        </w:tc>
      </w:tr>
    </w:tbl>
    <w:sectPr>
      <w:footerReference w:type="default" r:id="rId1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CE8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verjus" TargetMode="External"/><Relationship Id="rId8" Type="http://schemas.openxmlformats.org/officeDocument/2006/relationships/hyperlink" Target="https://orcid.org/0000-0002-7164-9101" TargetMode="External"/><Relationship Id="rId9" Type="http://schemas.openxmlformats.org/officeDocument/2006/relationships/hyperlink" Target="https://www.idref.fr/069368295" TargetMode="External"/><Relationship Id="rId10" Type="http://schemas.openxmlformats.org/officeDocument/2006/relationships/hyperlink" Target="http://triangle.ens-lyon.fr/spip.php?article246" TargetMode="External"/><Relationship Id="rId11" Type="http://schemas.openxmlformats.org/officeDocument/2006/relationships/hyperlink" Target="https://shs.hal.science/halshs-04762892v1" TargetMode="External"/><Relationship Id="rId12" Type="http://schemas.openxmlformats.org/officeDocument/2006/relationships/hyperlink" Target="https://hal.science/search/index/?q=*&amp;authFullName_s=Anne Verjus" TargetMode="External"/><Relationship Id="rId13" Type="http://schemas.openxmlformats.org/officeDocument/2006/relationships/hyperlink" Target="https://presses.univ-st-etienne.fr/fr/collections/le-genre-en-toutes-lettres/collection-active.html" TargetMode="External"/><Relationship Id="rId14" Type="http://schemas.openxmlformats.org/officeDocument/2006/relationships/hyperlink" Target="https://shs.hal.science/halshs-05082529v1" TargetMode="External"/><Relationship Id="rId15" Type="http://schemas.openxmlformats.org/officeDocument/2006/relationships/hyperlink" Target="https://hal.science/search/index/?q=*&amp;authFullName_s=Olivier Ferret" TargetMode="External"/><Relationship Id="rId16" Type="http://schemas.openxmlformats.org/officeDocument/2006/relationships/hyperlink" Target="https://damesdefer.huma-num.fr/collection/editions/quelques-annees-de-ma-vie/presentation" TargetMode="External"/><Relationship Id="rId17" Type="http://schemas.openxmlformats.org/officeDocument/2006/relationships/hyperlink" Target="https://shs.hal.science/halshs-01491624v1" TargetMode="External"/><Relationship Id="rId18" Type="http://schemas.openxmlformats.org/officeDocument/2006/relationships/hyperlink" Target="https://hal.science/search/index/?q=*&amp;authFullName_s=St&#233;phane Gougelmann" TargetMode="External"/><Relationship Id="rId19" Type="http://schemas.openxmlformats.org/officeDocument/2006/relationships/hyperlink" Target="https://publications.univ-st-etienne.fr/product.php?id_produit=925" TargetMode="External"/><Relationship Id="rId20" Type="http://schemas.openxmlformats.org/officeDocument/2006/relationships/hyperlink" Target="https://shs.hal.science/halshs-00745625v1" TargetMode="External"/><Relationship Id="rId21" Type="http://schemas.openxmlformats.org/officeDocument/2006/relationships/hyperlink" Target="https://shs.hal.science/halshs-00576659v1" TargetMode="External"/><Relationship Id="rId22" Type="http://schemas.openxmlformats.org/officeDocument/2006/relationships/hyperlink" Target="https://hal.science/search/index/?q=*&amp;authFullName_s=Denise Zara Davidson" TargetMode="External"/><Relationship Id="rId23" Type="http://schemas.openxmlformats.org/officeDocument/2006/relationships/hyperlink" Target="https://shs.hal.science/halshs-00445803v1" TargetMode="External"/><Relationship Id="rId24" Type="http://schemas.openxmlformats.org/officeDocument/2006/relationships/hyperlink" Target="https://shs.hal.science/halshs-00004699v1" TargetMode="External"/><Relationship Id="rId25" Type="http://schemas.openxmlformats.org/officeDocument/2006/relationships/hyperlink" Target="https://shs.hal.science/halshs-04031750v1" TargetMode="External"/><Relationship Id="rId26" Type="http://schemas.openxmlformats.org/officeDocument/2006/relationships/hyperlink" Target="https://hal.science/search/index/?q=*&amp;authFullName_s=Jennifer Heuer" TargetMode="External"/><Relationship Id="rId27" Type="http://schemas.openxmlformats.org/officeDocument/2006/relationships/hyperlink" Target="https://hal.science/search/index/?q=*&amp;authFullName_s=Fran&#231;oise Orazi" TargetMode="External"/><Relationship Id="rId28" Type="http://schemas.openxmlformats.org/officeDocument/2006/relationships/hyperlink" Target="https://shs.hal.science/halshs-04165851v1" TargetMode="External"/><Relationship Id="rId29" Type="http://schemas.openxmlformats.org/officeDocument/2006/relationships/hyperlink" Target="https://hal.science/search/index/?q=*&amp;authFullName_s=St&#233;phanie Genand" TargetMode="External"/><Relationship Id="rId30" Type="http://schemas.openxmlformats.org/officeDocument/2006/relationships/hyperlink" Target="https://hal.science/search/index/?q=*&amp;authFullName_s=Jean-Christophe Abramovici" TargetMode="External"/><Relationship Id="rId31" Type="http://schemas.openxmlformats.org/officeDocument/2006/relationships/hyperlink" Target="https://hal.science/search/index/?q=*&amp;authFullName_s=Stefania Ferrando" TargetMode="External"/><Relationship Id="rId32" Type="http://schemas.openxmlformats.org/officeDocument/2006/relationships/hyperlink" Target="https://hal.science/search/index/?q=*&amp;authFullName_s=Florence Lotterie" TargetMode="External"/><Relationship Id="rId33" Type="http://schemas.openxmlformats.org/officeDocument/2006/relationships/hyperlink" Target="https://shs.hal.science/halshs-00384807v1" TargetMode="External"/><Relationship Id="rId34" Type="http://schemas.openxmlformats.org/officeDocument/2006/relationships/hyperlink" Target="https://hal.science/search/index/?q=*&amp;authFullName_s=Marie Vogel" TargetMode="External"/><Relationship Id="rId35" Type="http://schemas.openxmlformats.org/officeDocument/2006/relationships/hyperlink" Target="https://shs.hal.science/halshs-00207970v1" TargetMode="External"/><Relationship Id="rId36" Type="http://schemas.openxmlformats.org/officeDocument/2006/relationships/hyperlink" Target="https://shs.hal.science/halshs-04750172v1" TargetMode="External"/><Relationship Id="rId37" Type="http://schemas.openxmlformats.org/officeDocument/2006/relationships/hyperlink" Target="https://dx.doi.org/10.3917/ahrf.419.0079" TargetMode="External"/><Relationship Id="rId38" Type="http://schemas.openxmlformats.org/officeDocument/2006/relationships/hyperlink" Target="https://hal.science/hal-04762876v1" TargetMode="External"/><Relationship Id="rId39" Type="http://schemas.openxmlformats.org/officeDocument/2006/relationships/hyperlink" Target="https://dx.doi.org/10.4000/134ju" TargetMode="External"/><Relationship Id="rId40" Type="http://schemas.openxmlformats.org/officeDocument/2006/relationships/hyperlink" Target="https://hal.science/hal-04762874v1" TargetMode="External"/><Relationship Id="rId41" Type="http://schemas.openxmlformats.org/officeDocument/2006/relationships/hyperlink" Target="https://dx.doi.org/10.4000/12ykb" TargetMode="External"/><Relationship Id="rId42" Type="http://schemas.openxmlformats.org/officeDocument/2006/relationships/hyperlink" Target="https://shs.hal.science/halshs-04031772v1" TargetMode="External"/><Relationship Id="rId43" Type="http://schemas.openxmlformats.org/officeDocument/2006/relationships/hyperlink" Target="https://shs.hal.science/halshs-03819839v1" TargetMode="External"/><Relationship Id="rId44" Type="http://schemas.openxmlformats.org/officeDocument/2006/relationships/hyperlink" Target="https://dx.doi.org/10.3917/aphi.854.0073" TargetMode="External"/><Relationship Id="rId45" Type="http://schemas.openxmlformats.org/officeDocument/2006/relationships/hyperlink" Target="https://shs.hal.science/halshs-03820129v1" TargetMode="External"/><Relationship Id="rId46" Type="http://schemas.openxmlformats.org/officeDocument/2006/relationships/hyperlink" Target="https://shs.hal.science/halshs-03098448v1" TargetMode="External"/><Relationship Id="rId47" Type="http://schemas.openxmlformats.org/officeDocument/2006/relationships/hyperlink" Target="https://hal.science/search/index/?q=*&amp;authFullName_s=Caroline Muller" TargetMode="External"/><Relationship Id="rId48" Type="http://schemas.openxmlformats.org/officeDocument/2006/relationships/hyperlink" Target="https://hal.science/search/index/?q=*&amp;authFullName_s=Thomas Dodman" TargetMode="External"/><Relationship Id="rId49" Type="http://schemas.openxmlformats.org/officeDocument/2006/relationships/hyperlink" Target="https://dx.doi.org/10.1215/00161071-8806412&#10217;" TargetMode="External"/><Relationship Id="rId50" Type="http://schemas.openxmlformats.org/officeDocument/2006/relationships/hyperlink" Target="https://hal.science/hal-04762871v1" TargetMode="External"/><Relationship Id="rId51" Type="http://schemas.openxmlformats.org/officeDocument/2006/relationships/hyperlink" Target="https://dx.doi.org/10.3917/ahrf.403.0213f" TargetMode="External"/><Relationship Id="rId52" Type="http://schemas.openxmlformats.org/officeDocument/2006/relationships/hyperlink" Target="https://hal.science/hal-04762838v1" TargetMode="External"/><Relationship Id="rId53" Type="http://schemas.openxmlformats.org/officeDocument/2006/relationships/hyperlink" Target="https://dx.doi.org/10.4000/etudesafricaines.26177" TargetMode="External"/><Relationship Id="rId54" Type="http://schemas.openxmlformats.org/officeDocument/2006/relationships/hyperlink" Target="https://shs.hal.science/halshs-02169723v1" TargetMode="External"/><Relationship Id="rId55" Type="http://schemas.openxmlformats.org/officeDocument/2006/relationships/hyperlink" Target="https://dx.doi.org/10.3917/ethn.192.0229" TargetMode="External"/><Relationship Id="rId56" Type="http://schemas.openxmlformats.org/officeDocument/2006/relationships/hyperlink" Target="https://shs.hal.science/halshs-02364507v1" TargetMode="External"/><Relationship Id="rId57" Type="http://schemas.openxmlformats.org/officeDocument/2006/relationships/hyperlink" Target="https://dx.doi.org/10.1215/00161071-7558292" TargetMode="External"/><Relationship Id="rId58" Type="http://schemas.openxmlformats.org/officeDocument/2006/relationships/hyperlink" Target="https://hal.science/hal-01992553v1" TargetMode="External"/><Relationship Id="rId59" Type="http://schemas.openxmlformats.org/officeDocument/2006/relationships/hyperlink" Target="https://hal.science/hal-01992504v1" TargetMode="External"/><Relationship Id="rId60" Type="http://schemas.openxmlformats.org/officeDocument/2006/relationships/hyperlink" Target="https://hal.science/hal-01992564v1" TargetMode="External"/><Relationship Id="rId61" Type="http://schemas.openxmlformats.org/officeDocument/2006/relationships/hyperlink" Target="https://hal.science/hal-01992545v1" TargetMode="External"/><Relationship Id="rId62" Type="http://schemas.openxmlformats.org/officeDocument/2006/relationships/hyperlink" Target="https://hal.science/hal-01992575v1" TargetMode="External"/><Relationship Id="rId63" Type="http://schemas.openxmlformats.org/officeDocument/2006/relationships/hyperlink" Target="https://shs.hal.science/halshs-01522726v1" TargetMode="External"/><Relationship Id="rId64" Type="http://schemas.openxmlformats.org/officeDocument/2006/relationships/hyperlink" Target="https://dx.doi.org/10.1007/s12108-017-9345-1" TargetMode="External"/><Relationship Id="rId65" Type="http://schemas.openxmlformats.org/officeDocument/2006/relationships/hyperlink" Target="https://hal.science/hal-01992585v1" TargetMode="External"/><Relationship Id="rId66" Type="http://schemas.openxmlformats.org/officeDocument/2006/relationships/hyperlink" Target="https://hal.science/hal-01992624v1" TargetMode="External"/><Relationship Id="rId67" Type="http://schemas.openxmlformats.org/officeDocument/2006/relationships/hyperlink" Target="https://hal.science/hal-01992633v1" TargetMode="External"/><Relationship Id="rId68" Type="http://schemas.openxmlformats.org/officeDocument/2006/relationships/hyperlink" Target="https://shs.hal.science/halshs-01377189v1" TargetMode="External"/><Relationship Id="rId69" Type="http://schemas.openxmlformats.org/officeDocument/2006/relationships/hyperlink" Target="https://hal.science/hal-01992636v1" TargetMode="External"/><Relationship Id="rId70" Type="http://schemas.openxmlformats.org/officeDocument/2006/relationships/hyperlink" Target="https://hal.science/hal-04762829v1" TargetMode="External"/><Relationship Id="rId71" Type="http://schemas.openxmlformats.org/officeDocument/2006/relationships/hyperlink" Target="https://dx.doi.org/10.3917/rfsp.645.0987" TargetMode="External"/><Relationship Id="rId72" Type="http://schemas.openxmlformats.org/officeDocument/2006/relationships/hyperlink" Target="https://shs.hal.science/halshs-00821127v1" TargetMode="External"/><Relationship Id="rId73" Type="http://schemas.openxmlformats.org/officeDocument/2006/relationships/hyperlink" Target="https://shs.hal.science/halshs-00821129v1" TargetMode="External"/><Relationship Id="rId74" Type="http://schemas.openxmlformats.org/officeDocument/2006/relationships/hyperlink" Target="https://shs.hal.science/halshs-00946995v1" TargetMode="External"/><Relationship Id="rId75" Type="http://schemas.openxmlformats.org/officeDocument/2006/relationships/hyperlink" Target="https://shs.hal.science/halshs-00821135v1" TargetMode="External"/><Relationship Id="rId76" Type="http://schemas.openxmlformats.org/officeDocument/2006/relationships/hyperlink" Target="https://hal.science/hal-00545450v1" TargetMode="External"/><Relationship Id="rId77" Type="http://schemas.openxmlformats.org/officeDocument/2006/relationships/hyperlink" Target="https://hal.science/hal-00523380v1" TargetMode="External"/><Relationship Id="rId78" Type="http://schemas.openxmlformats.org/officeDocument/2006/relationships/hyperlink" Target="https://shs.hal.science/halshs-00974415v1" TargetMode="External"/><Relationship Id="rId79" Type="http://schemas.openxmlformats.org/officeDocument/2006/relationships/hyperlink" Target="https://shs.hal.science/halshs-00454797v1" TargetMode="External"/><Relationship Id="rId80" Type="http://schemas.openxmlformats.org/officeDocument/2006/relationships/hyperlink" Target="https://hal.science/search/index/?q=*&amp;authFullName_s=Dominique Godineau" TargetMode="External"/><Relationship Id="rId81" Type="http://schemas.openxmlformats.org/officeDocument/2006/relationships/hyperlink" Target="https://hal.science/search/index/?q=*&amp;authFullName_s=Lynn Hunt" TargetMode="External"/><Relationship Id="rId82" Type="http://schemas.openxmlformats.org/officeDocument/2006/relationships/hyperlink" Target="https://hal.science/search/index/?q=*&amp;authFullName_s=Jean-Cl&#233;ment Martin" TargetMode="External"/><Relationship Id="rId83" Type="http://schemas.openxmlformats.org/officeDocument/2006/relationships/hyperlink" Target="https://hal.science/search/index/?q=*&amp;authFullName_s=Martine Lapied" TargetMode="External"/><Relationship Id="rId84" Type="http://schemas.openxmlformats.org/officeDocument/2006/relationships/hyperlink" Target="https://shs.hal.science/halshs-00145860v1" TargetMode="External"/><Relationship Id="rId85" Type="http://schemas.openxmlformats.org/officeDocument/2006/relationships/hyperlink" Target="https://hal.science/search/index/?q=*&amp;authFullName_s=Marine Boisson" TargetMode="External"/><Relationship Id="rId86" Type="http://schemas.openxmlformats.org/officeDocument/2006/relationships/hyperlink" Target="https://shs.hal.science/halshs-00138341v1" TargetMode="External"/><Relationship Id="rId87" Type="http://schemas.openxmlformats.org/officeDocument/2006/relationships/hyperlink" Target="https://shs.hal.science/halshs-00003794v2" TargetMode="External"/><Relationship Id="rId88" Type="http://schemas.openxmlformats.org/officeDocument/2006/relationships/hyperlink" Target="https://shs.hal.science/halshs-00003785v1" TargetMode="External"/><Relationship Id="rId89" Type="http://schemas.openxmlformats.org/officeDocument/2006/relationships/hyperlink" Target="https://shs.hal.science/halshs-00003787v1" TargetMode="External"/><Relationship Id="rId90" Type="http://schemas.openxmlformats.org/officeDocument/2006/relationships/hyperlink" Target="https://shs.hal.science/halshs-00004704v1" TargetMode="External"/><Relationship Id="rId91" Type="http://schemas.openxmlformats.org/officeDocument/2006/relationships/hyperlink" Target="https://dx.doi.org/10.3406/genes.1998.1508" TargetMode="External"/><Relationship Id="rId92" Type="http://schemas.openxmlformats.org/officeDocument/2006/relationships/hyperlink" Target="https://shs.hal.science/halshs-05567852v1" TargetMode="External"/><Relationship Id="rId93" Type="http://schemas.openxmlformats.org/officeDocument/2006/relationships/hyperlink" Target="https://www.editions-hermann.fr/livre/famille-patrie-humanite-david-labreure" TargetMode="External"/><Relationship Id="rId94" Type="http://schemas.openxmlformats.org/officeDocument/2006/relationships/hyperlink" Target="https://hal.science/hal-03111613v1" TargetMode="External"/><Relationship Id="rId95" Type="http://schemas.openxmlformats.org/officeDocument/2006/relationships/hyperlink" Target="https://lemanuscrit.fr/livres/la-representation-et-la-reinvention-des-espaces-de-sociabilite-durant-le-long-xviiie-siecle-tome-vii/" TargetMode="External"/><Relationship Id="rId96" Type="http://schemas.openxmlformats.org/officeDocument/2006/relationships/hyperlink" Target="https://hal.science/hal-01915099v1" TargetMode="External"/><Relationship Id="rId97" Type="http://schemas.openxmlformats.org/officeDocument/2006/relationships/hyperlink" Target="https://dx.doi.org/10.15122/isbn.978-2-406-07189-1.p.0273" TargetMode="External"/><Relationship Id="rId98" Type="http://schemas.openxmlformats.org/officeDocument/2006/relationships/hyperlink" Target="https://hal.science/hal-01915121v1" TargetMode="External"/><Relationship Id="rId99" Type="http://schemas.openxmlformats.org/officeDocument/2006/relationships/hyperlink" Target="https://hal.science/hal-01992494v1" TargetMode="External"/><Relationship Id="rId100" Type="http://schemas.openxmlformats.org/officeDocument/2006/relationships/hyperlink" Target="https://shs.hal.science/halshs-01491606v1" TargetMode="External"/><Relationship Id="rId101" Type="http://schemas.openxmlformats.org/officeDocument/2006/relationships/hyperlink" Target="https://shs.hal.science/halshs-00924347v1" TargetMode="External"/><Relationship Id="rId102" Type="http://schemas.openxmlformats.org/officeDocument/2006/relationships/hyperlink" Target="https://hal.science/hal-01465480v1" TargetMode="External"/><Relationship Id="rId103" Type="http://schemas.openxmlformats.org/officeDocument/2006/relationships/hyperlink" Target="https://shs.hal.science/halshs-01137599v1" TargetMode="External"/><Relationship Id="rId104" Type="http://schemas.openxmlformats.org/officeDocument/2006/relationships/hyperlink" Target="https://shs.hal.science/halshs-01137600v1" TargetMode="External"/><Relationship Id="rId105" Type="http://schemas.openxmlformats.org/officeDocument/2006/relationships/hyperlink" Target="https://shs.hal.science/halshs-01137598v1" TargetMode="External"/><Relationship Id="rId106" Type="http://schemas.openxmlformats.org/officeDocument/2006/relationships/hyperlink" Target="https://shs.hal.science/halshs-01137601v1" TargetMode="External"/><Relationship Id="rId107" Type="http://schemas.openxmlformats.org/officeDocument/2006/relationships/hyperlink" Target="https://shs.hal.science/halshs-00947004v1" TargetMode="External"/><Relationship Id="rId108" Type="http://schemas.openxmlformats.org/officeDocument/2006/relationships/hyperlink" Target="https://shs.hal.science/halshs-00748875v1" TargetMode="External"/><Relationship Id="rId109" Type="http://schemas.openxmlformats.org/officeDocument/2006/relationships/hyperlink" Target="https://dx.doi.org/10.1002/9781118316399.ch12" TargetMode="External"/><Relationship Id="rId110" Type="http://schemas.openxmlformats.org/officeDocument/2006/relationships/hyperlink" Target="https://shs.hal.science/halshs-00685412v1" TargetMode="External"/><Relationship Id="rId111" Type="http://schemas.openxmlformats.org/officeDocument/2006/relationships/hyperlink" Target="https://pur-editions.fr/product/5048/boys-don-t-cry" TargetMode="External"/><Relationship Id="rId112" Type="http://schemas.openxmlformats.org/officeDocument/2006/relationships/hyperlink" Target="https://shs.hal.science/halshs-00708398v1" TargetMode="External"/><Relationship Id="rId113" Type="http://schemas.openxmlformats.org/officeDocument/2006/relationships/hyperlink" Target="https://shs.hal.science/halshs-00454795v1" TargetMode="External"/><Relationship Id="rId114" Type="http://schemas.openxmlformats.org/officeDocument/2006/relationships/hyperlink" Target="https://shs.hal.science/halshs-00145854v1" TargetMode="External"/><Relationship Id="rId115" Type="http://schemas.openxmlformats.org/officeDocument/2006/relationships/hyperlink" Target="https://shs.hal.science/halshs-00145862v1" TargetMode="External"/><Relationship Id="rId116" Type="http://schemas.openxmlformats.org/officeDocument/2006/relationships/hyperlink" Target="https://shs.hal.science/halshs-00290220v1" TargetMode="External"/><Relationship Id="rId117" Type="http://schemas.openxmlformats.org/officeDocument/2006/relationships/hyperlink" Target="https://hal.science/search/index/?q=*&amp;authFullName_s=Catherine Dhaussy" TargetMode="External"/><Relationship Id="rId118" Type="http://schemas.openxmlformats.org/officeDocument/2006/relationships/hyperlink" Target="https://shs.hal.science/halshs-00004705v1" TargetMode="External"/><Relationship Id="rId119" Type="http://schemas.openxmlformats.org/officeDocument/2006/relationships/hyperlink" Target="https://shs.hal.science/halshs-00004703v1" TargetMode="External"/><Relationship Id="rId120" Type="http://schemas.openxmlformats.org/officeDocument/2006/relationships/hyperlink" Target="https://shs.hal.science/halshs-00286712v1" TargetMode="External"/><Relationship Id="rId121" Type="http://schemas.openxmlformats.org/officeDocument/2006/relationships/hyperlink" Target="https://hal.science/search/index/?q=*&amp;authFullName_s=Yannick Barthe" TargetMode="External"/><Relationship Id="rId122" Type="http://schemas.openxmlformats.org/officeDocument/2006/relationships/hyperlink" Target="https://hal.science/search/index/?q=*&amp;authFullName_s=Jacques De Maillard" TargetMode="External"/><Relationship Id="rId123" Type="http://schemas.openxmlformats.org/officeDocument/2006/relationships/hyperlink" Target="https://shs.hal.science/halshs-00290219v1" TargetMode="External"/><Relationship Id="rId124" Type="http://schemas.openxmlformats.org/officeDocument/2006/relationships/hyperlink" Target="https://shs.hal.science/halshs-05166549v1" TargetMode="External"/><Relationship Id="rId125" Type="http://schemas.openxmlformats.org/officeDocument/2006/relationships/hyperlink" Target="https://dx.doi.org/10.3917/sh.380.0078" TargetMode="External"/><Relationship Id="rId126" Type="http://schemas.openxmlformats.org/officeDocument/2006/relationships/hyperlink" Target="https://hal.science/hal-01992559v1" TargetMode="External"/><Relationship Id="rId127" Type="http://schemas.openxmlformats.org/officeDocument/2006/relationships/hyperlink" Target="https://hal.science/hal-01992601v1" TargetMode="External"/><Relationship Id="rId128" Type="http://schemas.openxmlformats.org/officeDocument/2006/relationships/hyperlink" Target="https://hal.science/hal-01992598v1" TargetMode="External"/><Relationship Id="rId129" Type="http://schemas.openxmlformats.org/officeDocument/2006/relationships/hyperlink" Target="https://hal.science/hal-01992591v1" TargetMode="External"/><Relationship Id="rId130" Type="http://schemas.openxmlformats.org/officeDocument/2006/relationships/hyperlink" Target="https://shs.hal.science/halshs-01167498v1" TargetMode="External"/><Relationship Id="rId131" Type="http://schemas.openxmlformats.org/officeDocument/2006/relationships/hyperlink" Target="https://shs.hal.science/halshs-01084482v1" TargetMode="External"/><Relationship Id="rId132" Type="http://schemas.openxmlformats.org/officeDocument/2006/relationships/hyperlink" Target="https://shs.hal.science/halshs-01085017v1" TargetMode="External"/><Relationship Id="rId133" Type="http://schemas.openxmlformats.org/officeDocument/2006/relationships/hyperlink" Target="https://hal.science/hal-00523377v1" TargetMode="External"/><Relationship Id="rId134" Type="http://schemas.openxmlformats.org/officeDocument/2006/relationships/hyperlink" Target="https://shs.hal.science/halshs-00004700v1" TargetMode="External"/><Relationship Id="rId135" Type="http://schemas.openxmlformats.org/officeDocument/2006/relationships/hyperlink" Target="https://shs.hal.science/halshs-00003788v1" TargetMode="External"/><Relationship Id="rId136" Type="http://schemas.openxmlformats.org/officeDocument/2006/relationships/hyperlink" Target="https://shs.hal.science/halshs-04762888v1" TargetMode="External"/><Relationship Id="rId137" Type="http://schemas.openxmlformats.org/officeDocument/2006/relationships/hyperlink" Target="https://ens-lyon.hal.science/ensl-03142822v1" TargetMode="External"/><Relationship Id="rId138" Type="http://schemas.openxmlformats.org/officeDocument/2006/relationships/hyperlink" Target="https://hal.science/search/index/?q=*&amp;authFullName_s=Chlo&#233; Blanchard" TargetMode="External"/><Relationship Id="rId139" Type="http://schemas.openxmlformats.org/officeDocument/2006/relationships/hyperlink" Target="https://hal.science/search/index/?q=*&amp;authFullName_s=Julie Hardwick" TargetMode="External"/><Relationship Id="rId140" Type="http://schemas.openxmlformats.org/officeDocument/2006/relationships/hyperlink" Target="https://hal.science/hal-01937977v1" TargetMode="External"/><Relationship Id="rId141" Type="http://schemas.openxmlformats.org/officeDocument/2006/relationships/hyperlink" Target="https://shs.hal.science/halshs-00278884v1" TargetMode="External"/><Relationship Id="rId142" Type="http://schemas.openxmlformats.org/officeDocument/2006/relationships/hyperlink" Target="https://shs.hal.science/halshs-00420780v1" TargetMode="External"/><Relationship Id="rId143" Type="http://schemas.openxmlformats.org/officeDocument/2006/relationships/hyperlink" Target="https://theses.hal.science/halshs-00003786v2" TargetMode="External"/><Relationship Id="rId144" Type="http://schemas.openxmlformats.org/officeDocument/2006/relationships/hyperlink" Target="https://www.theses.fr/1997EHES0066" TargetMode="External"/><Relationship Id="rId145" Type="http://schemas.openxmlformats.org/officeDocument/2006/relationships/hyperlink" Target="https://theses.hal.science/tel-00998659v1" TargetMode="External"/><Relationship Id="rId146" Type="http://schemas.openxmlformats.org/officeDocument/2006/relationships/hyperlink" Target="https://hal.science/hal-03565142v1" TargetMode="External"/><Relationship Id="rId147" Type="http://schemas.openxmlformats.org/officeDocument/2006/relationships/hyperlink" Target="https://dx.doi.org/10.3917/puf.poutr.2022.01.0491"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Verjus</dc:title>
  <dc:description>CV</dc:description>
  <dc:subject/>
  <cp:keywords/>
  <cp:category/>
  <cp:lastModifiedBy/>
  <dcterms:created xsi:type="dcterms:W3CDTF">2026-05-27T07:26:54+02:00</dcterms:created>
  <dcterms:modified xsi:type="dcterms:W3CDTF">2026-05-27T07:26:54+02:00</dcterms:modified>
</cp:coreProperties>
</file>

<file path=docProps/custom.xml><?xml version="1.0" encoding="utf-8"?>
<Properties xmlns="http://schemas.openxmlformats.org/officeDocument/2006/custom-properties" xmlns:vt="http://schemas.openxmlformats.org/officeDocument/2006/docPropsVTypes"/>
</file>