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Annelies Sam-Simenot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« cappuccino » du distributeur automatique au regard du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au Professeur Patrick Rambaud</w:t>
            </w:r>
            <w:r>
              <w:rPr/>
              <w:t xml:space="preserve">, Dalloz,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œuvres d’art spoliées pendant la deuxième guerre mondiale : Le droit à l’oubli rattrapé par le devoir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devoir d’oubli</w:t>
            </w:r>
            <w:r>
              <w:rPr/>
              <w:t xml:space="preserve">, Presses universitaires de Bordeaux, pp.37-50,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synergie des relations entre organisations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/>
              <w:t xml:space="preserve">Marie-France Christophe Tchakaloff. </w:t>
            </w:r>
            <w:r>
              <w:rPr>
                <w:i w:val="1"/>
                <w:iCs w:val="1"/>
              </w:rPr>
              <w:t xml:space="preserve">Le concept d’association dans les accords passés par la Communauté : Essai de clarification</w:t>
            </w:r>
            <w:r>
              <w:rPr/>
              <w:t xml:space="preserve">, Bruylant,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œuvres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d’art dans l’Union européenne</w:t>
            </w:r>
            <w:r>
              <w:rPr/>
              <w:t xml:space="preserve">, Jun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compétence entre la Communauté européenne et les Etats membres dans le domaine des sanctions économiques édictées par le Conseil de sécurité de l'ONU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09,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 Piriac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MOCI. Moniteur du Commerce International</w:t>
            </w:r>
            <w:r>
              <w:rPr/>
              <w:t xml:space="preserve">, 1994, n° 1114,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: un Marché Commun encore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 Piriac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MOCI. Moniteur du Commerce International</w:t>
            </w:r>
            <w:r>
              <w:rPr/>
              <w:t xml:space="preserve">, 1993, n° 1067,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MOCI. Moniteur du Commerce International</w:t>
            </w:r>
            <w:r>
              <w:rPr/>
              <w:t xml:space="preserve">, 1993, n° 1066,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institutionnelles et monétaires de la Communauté européenne- L'Espace Economique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Annelies Sam-Simenot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1992, n° 141,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halshs-03991476v1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1469v1" TargetMode="External"/><Relationship Id="rId8" Type="http://schemas.openxmlformats.org/officeDocument/2006/relationships/hyperlink" Target="https://hal.science/search/index/?q=*&amp;authFullName_s=Annelies Sam-Simenot" TargetMode="External"/><Relationship Id="rId9" Type="http://schemas.openxmlformats.org/officeDocument/2006/relationships/hyperlink" Target="https://shs.hal.science/halshs-03991470v1" TargetMode="External"/><Relationship Id="rId10" Type="http://schemas.openxmlformats.org/officeDocument/2006/relationships/hyperlink" Target="https://shs.hal.science/halshs-03991471v1" TargetMode="External"/><Relationship Id="rId11" Type="http://schemas.openxmlformats.org/officeDocument/2006/relationships/hyperlink" Target="https://shs.hal.science/halshs-03991472v1" TargetMode="External"/><Relationship Id="rId12" Type="http://schemas.openxmlformats.org/officeDocument/2006/relationships/hyperlink" Target="https://shs.hal.science/halshs-02204927v1" TargetMode="External"/><Relationship Id="rId13" Type="http://schemas.openxmlformats.org/officeDocument/2006/relationships/hyperlink" Target="https://shs.hal.science/halshs-03991473v1" TargetMode="External"/><Relationship Id="rId14" Type="http://schemas.openxmlformats.org/officeDocument/2006/relationships/hyperlink" Target="https://hal.science/search/index/?q=*&amp;authFullName_s=E Piriac" TargetMode="External"/><Relationship Id="rId15" Type="http://schemas.openxmlformats.org/officeDocument/2006/relationships/hyperlink" Target="https://shs.hal.science/halshs-03991474v1" TargetMode="External"/><Relationship Id="rId16" Type="http://schemas.openxmlformats.org/officeDocument/2006/relationships/hyperlink" Target="https://shs.hal.science/halshs-03991475v1" TargetMode="External"/><Relationship Id="rId17" Type="http://schemas.openxmlformats.org/officeDocument/2006/relationships/hyperlink" Target="https://shs.hal.science/halshs-0399147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 Sam-Simenot</dc:title>
  <dc:description>CV</dc:description>
  <dc:subject/>
  <cp:keywords/>
  <cp:category/>
  <cp:lastModifiedBy/>
  <dcterms:created xsi:type="dcterms:W3CDTF">2026-05-02T12:54:47+02:00</dcterms:created>
  <dcterms:modified xsi:type="dcterms:W3CDTF">2026-05-02T12:54:47+02:00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