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Annie-Claude Demagny </w:t>
      </w:r>
      <w:r>
        <w:rPr>
          <w:color w:val="641e6e"/>
        </w:rPr>
        <w:t xml:space="preserve">Chercheuse CRCN-CNRS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annie-claude-demagny</w:t>
        </w:r>
      </w:hyperlink>
    </w:p>
    <w:p>
      <w:pPr>
        <w:numPr>
          <w:ilvl w:val="0"/>
          <w:numId w:val="1"/>
        </w:numPr>
      </w:pPr>
      <w:r>
        <w:rPr/>
        <w:t xml:space="preserve"> ORCID : </w:t>
      </w:r>
      <w:hyperlink r:id="rId8" w:history="1">
        <w:r>
          <w:rPr>
            <w:color w:val="#410a8c"/>
            <w:u w:val="single"/>
          </w:rPr>
          <w:t xml:space="preserve">0000-0003-2531-9643</w:t>
        </w:r>
      </w:hyperlink>
    </w:p>
    <w:p>
      <w:pPr>
        <w:numPr>
          <w:ilvl w:val="0"/>
          <w:numId w:val="1"/>
        </w:numPr>
      </w:pPr>
      <w:r>
        <w:rPr/>
        <w:t xml:space="preserve"> IdRef : </w:t>
      </w:r>
      <w:hyperlink r:id="rId9" w:history="1">
        <w:r>
          <w:rPr>
            <w:color w:val="#410a8c"/>
            <w:u w:val="single"/>
          </w:rPr>
          <w:t xml:space="preserve">171526732</w:t>
        </w:r>
      </w:hyperlink>
    </w:p>
    <w:p>
      <w:pPr>
        <w:spacing w:before="600"/>
      </w:pPr>
    </w:p>
    <w:p>
      <w:pPr>
        <w:pStyle w:val="Heading2"/>
      </w:pPr>
      <w:r>
        <w:rPr>
          <w:color w:val="1e198e"/>
          <w:b w:val="1"/>
          <w:bCs w:val="1"/>
        </w:rPr>
        <w:t xml:space="preserve">Présentation</w:t>
      </w:r>
    </w:p>
    <w:p>
      <w:pPr>
        <w:spacing w:after="100"/>
      </w:pPr>
    </w:p>
    <w:p>
      <w:pPr/>
      <w:r>
        <w:rPr/>
        <w:t xml:space="preserve">Annie-Claude Demagny is a psycholinguistics researcher at the Centre National de la Recherche Scientifique. member of the Structures Formelles du Langage laboratory (UMR 7023), Acquisition and Pysycholinguistics Team. She is particularly interested in the expression of Space and the relationship between Temporality and Spatiality in languages.After working for 10 years on voluntary movements, she launched the CAUSEMOTYP project to observe caused motion events in several languages (English, Spanish, French, Italian, Tamil and French L2). Her colleagues Henriette Hendriks, Univ. De Cambridge (U.K.), Simona Anastasio, Univ. Jean Jaurès, Toulouse (France) Pascale Trévisiol, Univ. Sorbonne Nouvelle, Paris III (France) and Alberto Hijazo-Gascón, Univ. Saragoza, (Spain) participate in this project.Annie-Claude Demagny is a member of the SFL Laboratory Board, the EUR ArTec Academic Board and co-founder of the  Network Research Group in Second Language Acquisition (RéAL2).Orcid: 0000-0003-2531-9643Personal page: </w:t>
      </w:r>
      <w:hyperlink r:id="rId10" w:history="1">
        <w:r>
          <w:rPr>
            <w:color w:val="#410a8c"/>
            <w:u w:val="single"/>
          </w:rPr>
          <w:t xml:space="preserve">https://www.sfl.cnrs.fr/les-membres/annie-claude-demagny</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impact of elicitation method on the expression of motion in adult native speakers and L2 learners</w:t>
              </w:r>
            </w:hyperlink>
          </w:p>
          <w:p>
            <w:pP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p>
          <w:p>
            <w:pPr/>
            <w:r>
              <w:rPr>
                <w:i w:val="1"/>
                <w:iCs w:val="1"/>
              </w:rPr>
              <w:t xml:space="preserve">CogniTextes</w:t>
            </w:r>
            <w:r>
              <w:rPr/>
              <w:t xml:space="preserve">, 2025, Of Time and Space, 26, </w:t>
            </w:r>
            <w:hyperlink r:id="rId14" w:history="1">
              <w:r>
                <w:rPr>
                  <w:color w:val="#410a8c"/>
                  <w:u w:val="single"/>
                </w:rPr>
                <w:t xml:space="preserve">⟨10.4000/158rw⟩</w:t>
              </w:r>
            </w:hyperlink>
          </w:p>
          <w:p>
            <w:pPr/>
            <w:r>
              <w:rPr/>
              <w:t xml:space="preserve">Article dans une revue</w:t>
            </w:r>
          </w:p>
          <w:p>
            <w:pPr/>
            <w:hyperlink r:id="rId11" w:history="1">
              <w:r>
                <w:rPr>
                  <w:color w:val="#410a8c"/>
                  <w:u w:val="single"/>
                </w:rPr>
                <w:t xml:space="preserve">hal-05304171v1</w:t>
              </w:r>
            </w:hyperlink>
          </w:p>
        </w:tc>
      </w:tr>
      <w:tr>
        <w:trPr/>
        <w:tc>
          <w:tcPr>
            <w:noWrap/>
          </w:tcPr>
          <w:p>
            <w:pPr>
              <w:spacing w:after="200"/>
            </w:pPr>
            <w:hyperlink r:id="rId15" w:history="1">
              <w:r>
                <w:rPr>
                  <w:color w:val="1e198e"/>
                  <w:b w:val="1"/>
                  <w:bCs w:val="1"/>
                  <w:u w:val="single"/>
                </w:rPr>
                <w:t xml:space="preserve">L’expression des procès spatiaux causatifs chez les apprenants francophones du chinois : pousser ou entrer ?</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Langage, Interaction et Acquisition / Language, Interaction and Acquisition </w:t>
            </w:r>
            <w:r>
              <w:rPr/>
              <w:t xml:space="preserve">, 2018</w:t>
            </w:r>
          </w:p>
          <w:p>
            <w:pPr/>
            <w:r>
              <w:rPr/>
              <w:t xml:space="preserve">Article dans une revue</w:t>
            </w:r>
          </w:p>
          <w:p>
            <w:pPr/>
            <w:hyperlink r:id="rId15" w:history="1">
              <w:r>
                <w:rPr>
                  <w:color w:val="#410a8c"/>
                  <w:u w:val="single"/>
                </w:rPr>
                <w:t xml:space="preserve">hal-01921584v1</w:t>
              </w:r>
            </w:hyperlink>
          </w:p>
        </w:tc>
      </w:tr>
      <w:tr>
        <w:trPr/>
        <w:tc>
          <w:tcPr>
            <w:noWrap/>
          </w:tcPr>
          <w:p>
            <w:pPr>
              <w:spacing w:after="200"/>
            </w:pPr>
            <w:hyperlink r:id="rId19" w:history="1">
              <w:r>
                <w:rPr>
                  <w:color w:val="1e198e"/>
                  <w:b w:val="1"/>
                  <w:bCs w:val="1"/>
                  <w:u w:val="single"/>
                </w:rPr>
                <w:t xml:space="preserve">Interrelationships between Time and Space in English and French discourse: implications for second language acquisition</w:t>
              </w:r>
            </w:hyperlink>
          </w:p>
          <w:p>
            <w:pPr/>
            <w:hyperlink r:id="rId13" w:history="1">
              <w:r>
                <w:rPr>
                  <w:color w:val="#410a8c"/>
                  <w:u w:val="single"/>
                </w:rPr>
                <w:t xml:space="preserve">Annie-Claude Demagny</w:t>
              </w:r>
            </w:hyperlink>
          </w:p>
          <w:p>
            <w:pPr/>
            <w:r>
              <w:rPr>
                <w:i w:val="1"/>
                <w:iCs w:val="1"/>
              </w:rPr>
              <w:t xml:space="preserve">Langage, Interaction et Acquisition / Language, Interaction and Acquisition </w:t>
            </w:r>
            <w:r>
              <w:rPr/>
              <w:t xml:space="preserve">, 2015, 6 (2), pp.202-236. </w:t>
            </w:r>
            <w:hyperlink r:id="rId20" w:history="1">
              <w:r>
                <w:rPr>
                  <w:color w:val="#410a8c"/>
                  <w:u w:val="single"/>
                </w:rPr>
                <w:t xml:space="preserve">⟨10.1075/lia.6.2.02dem⟩</w:t>
              </w:r>
            </w:hyperlink>
          </w:p>
          <w:p>
            <w:pPr/>
            <w:r>
              <w:rPr/>
              <w:t xml:space="preserve">Article dans une revue</w:t>
            </w:r>
          </w:p>
          <w:p>
            <w:pPr/>
            <w:hyperlink r:id="rId19" w:history="1">
              <w:r>
                <w:rPr>
                  <w:color w:val="#410a8c"/>
                  <w:u w:val="single"/>
                </w:rPr>
                <w:t xml:space="preserve">halshs-01285306v1</w:t>
              </w:r>
            </w:hyperlink>
          </w:p>
        </w:tc>
      </w:tr>
      <w:tr>
        <w:trPr/>
        <w:tc>
          <w:tcPr>
            <w:noWrap/>
          </w:tcPr>
          <w:p>
            <w:pPr>
              <w:spacing w:after="200"/>
            </w:pPr>
            <w:hyperlink r:id="rId21" w:history="1">
              <w:r>
                <w:rPr>
                  <w:color w:val="1e198e"/>
                  <w:b w:val="1"/>
                  <w:bCs w:val="1"/>
                  <w:u w:val="single"/>
                </w:rPr>
                <w:t xml:space="preserve">L'expression du temps et de l'espace en français et anglais : perspectives typologiques sur l'acquisition des langues par l'adulte</w:t>
              </w:r>
            </w:hyperlink>
          </w:p>
          <w:p>
            <w:pPr/>
            <w:hyperlink r:id="rId13" w:history="1">
              <w:r>
                <w:rPr>
                  <w:color w:val="#410a8c"/>
                  <w:u w:val="single"/>
                </w:rPr>
                <w:t xml:space="preserve">Annie-Claude Demagny</w:t>
              </w:r>
            </w:hyperlink>
          </w:p>
          <w:p>
            <w:pPr/>
            <w:r>
              <w:rPr>
                <w:i w:val="1"/>
                <w:iCs w:val="1"/>
              </w:rPr>
              <w:t xml:space="preserve">Langue française</w:t>
            </w:r>
            <w:r>
              <w:rPr/>
              <w:t xml:space="preserve">, 2013, L'expression du temps à travers l'espace : entités, relations et forme, 3 (179), pp.109-127</w:t>
            </w:r>
          </w:p>
          <w:p>
            <w:pPr/>
            <w:r>
              <w:rPr/>
              <w:t xml:space="preserve">Article dans une revue</w:t>
            </w:r>
          </w:p>
          <w:p>
            <w:pPr/>
            <w:hyperlink r:id="rId21" w:history="1">
              <w:r>
                <w:rPr>
                  <w:color w:val="#410a8c"/>
                  <w:u w:val="single"/>
                </w:rPr>
                <w:t xml:space="preserve">halshs-01009231v2</w:t>
              </w:r>
            </w:hyperlink>
          </w:p>
        </w:tc>
      </w:tr>
      <w:tr>
        <w:trPr/>
        <w:tc>
          <w:tcPr>
            <w:noWrap/>
          </w:tcPr>
          <w:p>
            <w:pPr>
              <w:spacing w:after="200"/>
            </w:pPr>
            <w:hyperlink r:id="rId22" w:history="1">
              <w:r>
                <w:rPr>
                  <w:color w:val="1e198e"/>
                  <w:b w:val="1"/>
                  <w:bCs w:val="1"/>
                  <w:u w:val="single"/>
                </w:rPr>
                <w:t xml:space="preserve">HOW ADULT ENGLISH LEARNERS OF FRENCH EXPRESS CAUSED MOTION: A COMPARISON WITH ENGLISH AND FRENCH NATIVES</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Acquisition et Interaction en Langue Etrangère</w:t>
            </w:r>
            <w:r>
              <w:rPr/>
              <w:t xml:space="preserve">, 2008, Savoirs et savoir-faire dans l’apprentissage et l’enseignement d’une langue étrangère, 27, http://aile.revues.org/2243</w:t>
            </w:r>
          </w:p>
          <w:p>
            <w:pPr/>
            <w:r>
              <w:rPr/>
              <w:t xml:space="preserve">Article dans une revue</w:t>
            </w:r>
          </w:p>
          <w:p>
            <w:pPr/>
            <w:hyperlink r:id="rId22" w:history="1">
              <w:r>
                <w:rPr>
                  <w:color w:val="#410a8c"/>
                  <w:u w:val="single"/>
                </w:rPr>
                <w:t xml:space="preserve">halshs-01144888v1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Influence translinguistique dans l'acquisition de l'expression du mouvement volontaire en français L3 : le cas des tamoulophones</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Acquisition, traitement et utilisation d'une L3/Ln : perspectives psycholinguistiques, linguistiques et didactiques</w:t>
            </w:r>
            <w:r>
              <w:rPr/>
              <w:t xml:space="preserve">, Réseau thématique en Acquisition des Langues Secondes RéAL2, Jul 2025, Paris, France</w:t>
            </w:r>
          </w:p>
          <w:p>
            <w:pPr/>
            <w:r>
              <w:rPr/>
              <w:t xml:space="preserve">Communication dans un congrès</w:t>
            </w:r>
          </w:p>
          <w:p>
            <w:pPr/>
            <w:hyperlink r:id="rId23" w:history="1">
              <w:r>
                <w:rPr>
                  <w:color w:val="#410a8c"/>
                  <w:u w:val="single"/>
                </w:rPr>
                <w:t xml:space="preserve">hal-05245391v1</w:t>
              </w:r>
            </w:hyperlink>
          </w:p>
        </w:tc>
      </w:tr>
      <w:tr>
        <w:trPr/>
        <w:tc>
          <w:tcPr>
            <w:noWrap/>
          </w:tcPr>
          <w:p>
            <w:pPr>
              <w:spacing w:after="200"/>
            </w:pPr>
            <w:hyperlink r:id="rId25" w:history="1">
              <w:r>
                <w:rPr>
                  <w:color w:val="1e198e"/>
                  <w:b w:val="1"/>
                  <w:bCs w:val="1"/>
                  <w:u w:val="single"/>
                </w:rPr>
                <w:t xml:space="preserve">Acquisition of French L3 by Tamil native speakers: The case of voluntary motion</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MOtion and COgnition: crossroads between languages, arts and neurosciences</w:t>
            </w:r>
            <w:r>
              <w:rPr/>
              <w:t xml:space="preserve">, Université Jean Jaurès - Toulouse, Jun 2024, Toulouse, France</w:t>
            </w:r>
          </w:p>
          <w:p>
            <w:pPr/>
            <w:r>
              <w:rPr/>
              <w:t xml:space="preserve">Communication dans un congrès</w:t>
            </w:r>
          </w:p>
          <w:p>
            <w:pPr/>
            <w:hyperlink r:id="rId25" w:history="1">
              <w:r>
                <w:rPr>
                  <w:color w:val="#410a8c"/>
                  <w:u w:val="single"/>
                </w:rPr>
                <w:t xml:space="preserve">hal-04619438v1</w:t>
              </w:r>
            </w:hyperlink>
          </w:p>
        </w:tc>
      </w:tr>
      <w:tr>
        <w:trPr/>
        <w:tc>
          <w:tcPr>
            <w:noWrap/>
          </w:tcPr>
          <w:p>
            <w:pPr>
              <w:spacing w:after="200"/>
            </w:pPr>
            <w:hyperlink r:id="rId26" w:history="1">
              <w:r>
                <w:rPr>
                  <w:color w:val="1e198e"/>
                  <w:b w:val="1"/>
                  <w:bCs w:val="1"/>
                  <w:u w:val="single"/>
                </w:rPr>
                <w:t xml:space="preserve">Activation de L2 dans la production en L3 : le cas des tamoulophones</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Contact des langues et acquisition bi/plurilingue : diversité des situations, diversité des processus ?</w:t>
            </w:r>
            <w:r>
              <w:rPr/>
              <w:t xml:space="preserve">, Institut de Recherche en Langues et Littératures Européennes (ILLE) de l’Université de Haute-Alsace ; laboratoire Dynamique du Langage in situ DyLis de l’Université de Rouen ; Réseau Thématique de Recherche RéAL2, Jul 2023, Mulhouse (FR), France</w:t>
            </w:r>
          </w:p>
          <w:p>
            <w:pPr/>
            <w:r>
              <w:rPr/>
              <w:t xml:space="preserve">Communication dans un congrès</w:t>
            </w:r>
          </w:p>
          <w:p>
            <w:pPr/>
            <w:hyperlink r:id="rId26" w:history="1">
              <w:r>
                <w:rPr>
                  <w:color w:val="#410a8c"/>
                  <w:u w:val="single"/>
                </w:rPr>
                <w:t xml:space="preserve">hal-04157566v1</w:t>
              </w:r>
            </w:hyperlink>
          </w:p>
        </w:tc>
      </w:tr>
      <w:tr>
        <w:trPr/>
        <w:tc>
          <w:tcPr>
            <w:noWrap/>
          </w:tcPr>
          <w:p>
            <w:pPr>
              <w:spacing w:after="200"/>
            </w:pPr>
            <w:hyperlink r:id="rId27" w:history="1">
              <w:r>
                <w:rPr>
                  <w:color w:val="1e198e"/>
                  <w:b w:val="1"/>
                  <w:bCs w:val="1"/>
                  <w:u w:val="single"/>
                </w:rPr>
                <w:t xml:space="preserve">Acquisition de l’expression du mouvement par des tamoulophones apprenants du français L3</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EuroSLA</w:t>
            </w:r>
            <w:r>
              <w:rPr/>
              <w:t xml:space="preserve">, Aug 2022, Fribourg, Suisse</w:t>
            </w:r>
          </w:p>
          <w:p>
            <w:pPr/>
            <w:r>
              <w:rPr/>
              <w:t xml:space="preserve">Communication dans un congrès</w:t>
            </w:r>
          </w:p>
          <w:p>
            <w:pPr/>
            <w:hyperlink r:id="rId27" w:history="1">
              <w:r>
                <w:rPr>
                  <w:color w:val="#410a8c"/>
                  <w:u w:val="single"/>
                </w:rPr>
                <w:t xml:space="preserve">hal-03765512v1</w:t>
              </w:r>
            </w:hyperlink>
          </w:p>
        </w:tc>
      </w:tr>
      <w:tr>
        <w:trPr/>
        <w:tc>
          <w:tcPr>
            <w:noWrap/>
          </w:tcPr>
          <w:p>
            <w:pPr>
              <w:spacing w:after="200"/>
            </w:pPr>
            <w:hyperlink r:id="rId28" w:history="1">
              <w:r>
                <w:rPr>
                  <w:color w:val="1e198e"/>
                  <w:b w:val="1"/>
                  <w:bCs w:val="1"/>
                  <w:u w:val="single"/>
                </w:rPr>
                <w:t xml:space="preserve">Acquisition de l’expression de l’espace dynamique par des tamoulophones apprenants du français L3</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Colloque International en Hommage à Maya Hickmann</w:t>
            </w:r>
            <w:r>
              <w:rPr/>
              <w:t xml:space="preserve">, Laboratoire Structures Formelles du Langage; Université Paris 8 - UPL, Sep 2022, Paris, France</w:t>
            </w:r>
          </w:p>
          <w:p>
            <w:pPr/>
            <w:r>
              <w:rPr/>
              <w:t xml:space="preserve">Communication dans un congrès</w:t>
            </w:r>
          </w:p>
          <w:p>
            <w:pPr/>
            <w:hyperlink r:id="rId28" w:history="1">
              <w:r>
                <w:rPr>
                  <w:color w:val="#410a8c"/>
                  <w:u w:val="single"/>
                </w:rPr>
                <w:t xml:space="preserve">halshs-03831610v1</w:t>
              </w:r>
            </w:hyperlink>
          </w:p>
        </w:tc>
      </w:tr>
      <w:tr>
        <w:trPr/>
        <w:tc>
          <w:tcPr>
            <w:noWrap/>
          </w:tcPr>
          <w:p>
            <w:pPr>
              <w:spacing w:after="200"/>
            </w:pPr>
            <w:hyperlink r:id="rId29" w:history="1">
              <w:r>
                <w:rPr>
                  <w:color w:val="1e198e"/>
                  <w:b w:val="1"/>
                  <w:bCs w:val="1"/>
                  <w:u w:val="single"/>
                </w:rPr>
                <w:t xml:space="preserve">Acquisition de l'expression du mouvement par des tamoulophones apprenants du français L3</w:t>
              </w:r>
            </w:hyperlink>
          </w:p>
          <w:p>
            <w:pPr/>
            <w:hyperlink r:id="rId13" w:history="1">
              <w:r>
                <w:rPr>
                  <w:color w:val="#410a8c"/>
                  <w:u w:val="single"/>
                </w:rPr>
                <w:t xml:space="preserve">Annie-Claude Demagny</w:t>
              </w:r>
            </w:hyperlink>
            <w:r>
              <w:rPr/>
              <w:t xml:space="preserve">,</w:t>
            </w:r>
            <w:hyperlink r:id="rId30" w:history="1">
              <w:r>
                <w:rPr>
                  <w:color w:val="#410a8c"/>
                  <w:u w:val="single"/>
                </w:rPr>
                <w:t xml:space="preserve">Pascale Trévisiol</w:t>
              </w:r>
            </w:hyperlink>
          </w:p>
          <w:p>
            <w:pPr/>
            <w:r>
              <w:rPr>
                <w:i w:val="1"/>
                <w:iCs w:val="1"/>
              </w:rPr>
              <w:t xml:space="preserve">EuroSLA</w:t>
            </w:r>
            <w:r>
              <w:rPr/>
              <w:t xml:space="preserve">, Aug 2022, Fribourg, Suisse</w:t>
            </w:r>
          </w:p>
          <w:p>
            <w:pPr/>
            <w:r>
              <w:rPr/>
              <w:t xml:space="preserve">Communication dans un congrès</w:t>
            </w:r>
          </w:p>
          <w:p>
            <w:pPr/>
            <w:hyperlink r:id="rId29" w:history="1">
              <w:r>
                <w:rPr>
                  <w:color w:val="#410a8c"/>
                  <w:u w:val="single"/>
                </w:rPr>
                <w:t xml:space="preserve">hal-03836605v1</w:t>
              </w:r>
            </w:hyperlink>
          </w:p>
        </w:tc>
      </w:tr>
      <w:tr>
        <w:trPr/>
        <w:tc>
          <w:tcPr>
            <w:noWrap/>
          </w:tcPr>
          <w:p>
            <w:pPr>
              <w:spacing w:after="200"/>
            </w:pPr>
            <w:hyperlink r:id="rId31" w:history="1">
              <w:r>
                <w:rPr>
                  <w:color w:val="1e198e"/>
                  <w:b w:val="1"/>
                  <w:bCs w:val="1"/>
                  <w:u w:val="single"/>
                </w:rPr>
                <w:t xml:space="preserve">The impact of elicitation method on the expression of motion in adult native speakers and L2 learners</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p>
          <w:p>
            <w:pPr/>
            <w:r>
              <w:rPr>
                <w:i w:val="1"/>
                <w:iCs w:val="1"/>
              </w:rPr>
              <w:t xml:space="preserve">Of Time and Space: cognitive, typological and multimodal perspectives</w:t>
            </w:r>
            <w:r>
              <w:rPr/>
              <w:t xml:space="preserve">, Sep 2022, Lille, France</w:t>
            </w:r>
          </w:p>
          <w:p>
            <w:pPr/>
            <w:r>
              <w:rPr/>
              <w:t xml:space="preserve">Communication dans un congrès</w:t>
            </w:r>
          </w:p>
          <w:p>
            <w:pPr/>
            <w:hyperlink r:id="rId31" w:history="1">
              <w:r>
                <w:rPr>
                  <w:color w:val="#410a8c"/>
                  <w:u w:val="single"/>
                </w:rPr>
                <w:t xml:space="preserve">hal-03831484v1</w:t>
              </w:r>
            </w:hyperlink>
          </w:p>
        </w:tc>
      </w:tr>
      <w:tr>
        <w:trPr/>
        <w:tc>
          <w:tcPr>
            <w:noWrap/>
          </w:tcPr>
          <w:p>
            <w:pPr>
              <w:spacing w:after="200"/>
            </w:pPr>
            <w:hyperlink r:id="rId32" w:history="1">
              <w:r>
                <w:rPr>
                  <w:color w:val="1e198e"/>
                  <w:b w:val="1"/>
                  <w:bCs w:val="1"/>
                  <w:u w:val="single"/>
                </w:rPr>
                <w:t xml:space="preserve">Développement de l'acquisition des expressions du mouvement provoqué en coréen et en français</w:t>
              </w:r>
            </w:hyperlink>
          </w:p>
          <w:p>
            <w:pPr/>
            <w:hyperlink r:id="rId13" w:history="1">
              <w:r>
                <w:rPr>
                  <w:color w:val="#410a8c"/>
                  <w:u w:val="single"/>
                </w:rPr>
                <w:t xml:space="preserve">Annie-Claude Demagny</w:t>
              </w:r>
            </w:hyperlink>
            <w:r>
              <w:rPr/>
              <w:t xml:space="preserve">,</w:t>
            </w:r>
            <w:hyperlink r:id="rId33" w:history="1">
              <w:r>
                <w:rPr>
                  <w:color w:val="#410a8c"/>
                  <w:u w:val="single"/>
                </w:rPr>
                <w:t xml:space="preserve">Soonja Choi</w:t>
              </w:r>
            </w:hyperlink>
          </w:p>
          <w:p>
            <w:pPr/>
            <w:r>
              <w:rPr>
                <w:i w:val="1"/>
                <w:iCs w:val="1"/>
              </w:rPr>
              <w:t xml:space="preserve">Rencontres Bordelaises de Linguistique Coréenne et Japonaise</w:t>
            </w:r>
            <w:r>
              <w:rPr/>
              <w:t xml:space="preserve">, Nov 2021, Bordeaux, France</w:t>
            </w:r>
          </w:p>
          <w:p>
            <w:pPr/>
            <w:r>
              <w:rPr/>
              <w:t xml:space="preserve">Communication dans un congrès</w:t>
            </w:r>
          </w:p>
          <w:p>
            <w:pPr/>
            <w:hyperlink r:id="rId32" w:history="1">
              <w:r>
                <w:rPr>
                  <w:color w:val="#410a8c"/>
                  <w:u w:val="single"/>
                </w:rPr>
                <w:t xml:space="preserve">hal-03455731v1</w:t>
              </w:r>
            </w:hyperlink>
          </w:p>
        </w:tc>
      </w:tr>
      <w:tr>
        <w:trPr/>
        <w:tc>
          <w:tcPr>
            <w:noWrap/>
          </w:tcPr>
          <w:p>
            <w:pPr>
              <w:spacing w:after="200"/>
            </w:pPr>
            <w:hyperlink r:id="rId34" w:history="1">
              <w:r>
                <w:rPr>
                  <w:color w:val="1e198e"/>
                  <w:b w:val="1"/>
                  <w:bCs w:val="1"/>
                  <w:u w:val="single"/>
                </w:rPr>
                <w:t xml:space="preserve">Mouvement provoqué sans agent : temporalité en anglais, français et français L2</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Structure informationnelle dans le discours natif et non-natif : contrastes typologiques</w:t>
            </w:r>
            <w:r>
              <w:rPr/>
              <w:t xml:space="preserve">, Mar 2019, Paris, France</w:t>
            </w:r>
          </w:p>
          <w:p>
            <w:pPr/>
            <w:r>
              <w:rPr/>
              <w:t xml:space="preserve">Communication dans un congrès</w:t>
            </w:r>
          </w:p>
          <w:p>
            <w:pPr/>
            <w:hyperlink r:id="rId34" w:history="1">
              <w:r>
                <w:rPr>
                  <w:color w:val="#410a8c"/>
                  <w:u w:val="single"/>
                </w:rPr>
                <w:t xml:space="preserve">hal-03327085v1</w:t>
              </w:r>
            </w:hyperlink>
          </w:p>
        </w:tc>
      </w:tr>
      <w:tr>
        <w:trPr/>
        <w:tc>
          <w:tcPr>
            <w:noWrap/>
          </w:tcPr>
          <w:p>
            <w:pPr>
              <w:spacing w:after="200"/>
            </w:pPr>
            <w:hyperlink r:id="rId35" w:history="1">
              <w:r>
                <w:rPr>
                  <w:color w:val="1e198e"/>
                  <w:b w:val="1"/>
                  <w:bCs w:val="1"/>
                  <w:u w:val="single"/>
                </w:rPr>
                <w:t xml:space="preserve">Mouvement provoqué sans agent : temporalité en anglais, français et français L2</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Structure informationnelle dans le discours natif et non-natif : contrastes typologiques</w:t>
            </w:r>
            <w:r>
              <w:rPr/>
              <w:t xml:space="preserve">, Mar 2019, Paris, France</w:t>
            </w:r>
          </w:p>
          <w:p>
            <w:pPr/>
            <w:r>
              <w:rPr/>
              <w:t xml:space="preserve">Communication dans un congrès</w:t>
            </w:r>
          </w:p>
          <w:p>
            <w:pPr/>
            <w:hyperlink r:id="rId35" w:history="1">
              <w:r>
                <w:rPr>
                  <w:color w:val="#410a8c"/>
                  <w:u w:val="single"/>
                </w:rPr>
                <w:t xml:space="preserve">hal-03324225v1</w:t>
              </w:r>
            </w:hyperlink>
          </w:p>
        </w:tc>
      </w:tr>
      <w:tr>
        <w:trPr/>
        <w:tc>
          <w:tcPr>
            <w:noWrap/>
          </w:tcPr>
          <w:p>
            <w:pPr>
              <w:spacing w:after="200"/>
            </w:pPr>
            <w:hyperlink r:id="rId36" w:history="1">
              <w:r>
                <w:rPr>
                  <w:color w:val="1e198e"/>
                  <w:b w:val="1"/>
                  <w:bCs w:val="1"/>
                  <w:u w:val="single"/>
                </w:rPr>
                <w:t xml:space="preserve">Spatial information in narratives: How second language learners adopt (or not) to target language expression and organisation</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p>
          <w:p>
            <w:pPr/>
            <w:r>
              <w:rPr>
                <w:i w:val="1"/>
                <w:iCs w:val="1"/>
              </w:rPr>
              <w:t xml:space="preserve">International Symposium of Bilingualism (ISBA12) "The Next Generation"</w:t>
            </w:r>
            <w:r>
              <w:rPr/>
              <w:t xml:space="preserve">, Jun 2019, Edmonton, Alberta, Canada</w:t>
            </w:r>
          </w:p>
          <w:p>
            <w:pPr/>
            <w:r>
              <w:rPr/>
              <w:t xml:space="preserve">Communication dans un congrès</w:t>
            </w:r>
          </w:p>
          <w:p>
            <w:pPr/>
            <w:hyperlink r:id="rId36" w:history="1">
              <w:r>
                <w:rPr>
                  <w:color w:val="#410a8c"/>
                  <w:u w:val="single"/>
                </w:rPr>
                <w:t xml:space="preserve">hal-03324204v1</w:t>
              </w:r>
            </w:hyperlink>
          </w:p>
        </w:tc>
      </w:tr>
      <w:tr>
        <w:trPr/>
        <w:tc>
          <w:tcPr>
            <w:noWrap/>
          </w:tcPr>
          <w:p>
            <w:pPr>
              <w:spacing w:after="200"/>
            </w:pPr>
            <w:hyperlink r:id="rId37" w:history="1">
              <w:r>
                <w:rPr>
                  <w:color w:val="1e198e"/>
                  <w:b w:val="1"/>
                  <w:bCs w:val="1"/>
                  <w:u w:val="single"/>
                </w:rPr>
                <w:t xml:space="preserve">Comment comparer des apprenants de L1 et de L2 typologiquement éloignées ? Le cas des procès spatiaux</w:t>
              </w:r>
            </w:hyperlink>
          </w:p>
          <w:p>
            <w:pPr/>
            <w:hyperlink r:id="rId16" w:history="1">
              <w:r>
                <w:rPr>
                  <w:color w:val="#410a8c"/>
                  <w:u w:val="single"/>
                </w:rPr>
                <w:t xml:space="preserve">Arnaud Arslangul</w:t>
              </w:r>
            </w:hyperlink>
            <w:r>
              <w:rPr/>
              <w:t xml:space="preserve">,</w:t>
            </w:r>
            <w:hyperlink r:id="rId13" w:history="1">
              <w:r>
                <w:rPr>
                  <w:color w:val="#410a8c"/>
                  <w:u w:val="single"/>
                </w:rPr>
                <w:t xml:space="preserve">Annie-Claude Demagny</w:t>
              </w:r>
            </w:hyperlink>
          </w:p>
          <w:p>
            <w:pPr/>
            <w:r>
              <w:rPr>
                <w:i w:val="1"/>
                <w:iCs w:val="1"/>
              </w:rPr>
              <w:t xml:space="preserve">Les méthodologies de la recherche dans le domaine de l’acquisition et de l’apprentissage des langues secondes</w:t>
            </w:r>
            <w:r>
              <w:rPr/>
              <w:t xml:space="preserve">, May 2018, Montpellier, France</w:t>
            </w:r>
          </w:p>
          <w:p>
            <w:pPr/>
            <w:r>
              <w:rPr/>
              <w:t xml:space="preserve">Communication dans un congrès</w:t>
            </w:r>
          </w:p>
          <w:p>
            <w:pPr/>
            <w:hyperlink r:id="rId37" w:history="1">
              <w:r>
                <w:rPr>
                  <w:color w:val="#410a8c"/>
                  <w:u w:val="single"/>
                </w:rPr>
                <w:t xml:space="preserve">hal-01761101v1</w:t>
              </w:r>
            </w:hyperlink>
          </w:p>
        </w:tc>
      </w:tr>
      <w:tr>
        <w:trPr/>
        <w:tc>
          <w:tcPr>
            <w:noWrap/>
          </w:tcPr>
          <w:p>
            <w:pPr>
              <w:spacing w:after="200"/>
            </w:pPr>
            <w:hyperlink r:id="rId38" w:history="1">
              <w:r>
                <w:rPr>
                  <w:color w:val="1e198e"/>
                  <w:b w:val="1"/>
                  <w:bCs w:val="1"/>
                  <w:u w:val="single"/>
                </w:rPr>
                <w:t xml:space="preserve">Typological and event constraints on the expression of time in SLA: the case of agent-less caused motion events</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p>
          <w:p>
            <w:pPr/>
            <w:r>
              <w:rPr>
                <w:i w:val="1"/>
                <w:iCs w:val="1"/>
              </w:rPr>
              <w:t xml:space="preserve">Tense, Aspect and Modality in L2 (TAML2)</w:t>
            </w:r>
            <w:r>
              <w:rPr/>
              <w:t xml:space="preserve">, Apr 2018, Leiden, Netherlands</w:t>
            </w:r>
          </w:p>
          <w:p>
            <w:pPr/>
            <w:r>
              <w:rPr/>
              <w:t xml:space="preserve">Communication dans un congrès</w:t>
            </w:r>
          </w:p>
          <w:p>
            <w:pPr/>
            <w:hyperlink r:id="rId38" w:history="1">
              <w:r>
                <w:rPr>
                  <w:color w:val="#410a8c"/>
                  <w:u w:val="single"/>
                </w:rPr>
                <w:t xml:space="preserve">halshs-01720291v1</w:t>
              </w:r>
            </w:hyperlink>
          </w:p>
        </w:tc>
      </w:tr>
      <w:tr>
        <w:trPr/>
        <w:tc>
          <w:tcPr>
            <w:noWrap/>
          </w:tcPr>
          <w:p>
            <w:pPr>
              <w:spacing w:after="200"/>
            </w:pPr>
            <w:hyperlink r:id="rId39" w:history="1">
              <w:r>
                <w:rPr>
                  <w:color w:val="1e198e"/>
                  <w:b w:val="1"/>
                  <w:bCs w:val="1"/>
                  <w:u w:val="single"/>
                </w:rPr>
                <w:t xml:space="preserve">The expression of caused motion by French learners of Chinese L2: semantic encoding and syntactic structures</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International Workshop on Neglected Aspects of Motion Events Description</w:t>
            </w:r>
            <w:r>
              <w:rPr/>
              <w:t xml:space="preserve">, May 2017, Paris, France</w:t>
            </w:r>
          </w:p>
          <w:p>
            <w:pPr/>
            <w:r>
              <w:rPr/>
              <w:t xml:space="preserve">Communication dans un congrès</w:t>
            </w:r>
          </w:p>
          <w:p>
            <w:pPr/>
            <w:hyperlink r:id="rId39" w:history="1">
              <w:r>
                <w:rPr>
                  <w:color w:val="#410a8c"/>
                  <w:u w:val="single"/>
                </w:rPr>
                <w:t xml:space="preserve">hal-01534179v1</w:t>
              </w:r>
            </w:hyperlink>
          </w:p>
        </w:tc>
      </w:tr>
      <w:tr>
        <w:trPr/>
        <w:tc>
          <w:tcPr>
            <w:noWrap/>
          </w:tcPr>
          <w:p>
            <w:pPr>
              <w:spacing w:after="200"/>
            </w:pPr>
            <w:hyperlink r:id="rId40" w:history="1">
              <w:r>
                <w:rPr>
                  <w:color w:val="1e198e"/>
                  <w:b w:val="1"/>
                  <w:bCs w:val="1"/>
                  <w:u w:val="single"/>
                </w:rPr>
                <w:t xml:space="preserve">Time and Space in English and French discourse: implications for L2 acquisition Annie-Claude Demagny</w:t>
              </w:r>
            </w:hyperlink>
          </w:p>
          <w:p>
            <w:pPr/>
            <w:hyperlink r:id="rId13" w:history="1">
              <w:r>
                <w:rPr>
                  <w:color w:val="#410a8c"/>
                  <w:u w:val="single"/>
                </w:rPr>
                <w:t xml:space="preserve">Annie-Claude Demagny</w:t>
              </w:r>
            </w:hyperlink>
          </w:p>
          <w:p>
            <w:pPr/>
            <w:r>
              <w:rPr>
                <w:i w:val="1"/>
                <w:iCs w:val="1"/>
              </w:rPr>
              <w:t xml:space="preserve">Bilingualism vs. monolingualism: a new perspective on limitations to L2 acquisition</w:t>
            </w:r>
            <w:r>
              <w:rPr/>
              <w:t xml:space="preserve">, University of Toulouse (UT2), Mirail Campus, Jun 2017, Toulouse, France</w:t>
            </w:r>
          </w:p>
          <w:p>
            <w:pPr/>
            <w:r>
              <w:rPr/>
              <w:t xml:space="preserve">Communication dans un congrès</w:t>
            </w:r>
          </w:p>
          <w:p>
            <w:pPr/>
            <w:hyperlink r:id="rId40" w:history="1">
              <w:r>
                <w:rPr>
                  <w:color w:val="#410a8c"/>
                  <w:u w:val="single"/>
                </w:rPr>
                <w:t xml:space="preserve">halshs-01552977v1</w:t>
              </w:r>
            </w:hyperlink>
          </w:p>
        </w:tc>
      </w:tr>
      <w:tr>
        <w:trPr/>
        <w:tc>
          <w:tcPr>
            <w:noWrap/>
          </w:tcPr>
          <w:p>
            <w:pPr>
              <w:spacing w:after="200"/>
            </w:pPr>
            <w:hyperlink r:id="rId41" w:history="1">
              <w:r>
                <w:rPr>
                  <w:color w:val="1e198e"/>
                  <w:b w:val="1"/>
                  <w:bCs w:val="1"/>
                  <w:u w:val="single"/>
                </w:rPr>
                <w:t xml:space="preserve">Discourse production in Polish TL by French, German and English learners : interaction between input and source language</w:t>
              </w:r>
            </w:hyperlink>
          </w:p>
          <w:p>
            <w:pPr/>
            <w:hyperlink r:id="rId42" w:history="1">
              <w:r>
                <w:rPr>
                  <w:color w:val="#410a8c"/>
                  <w:u w:val="single"/>
                </w:rPr>
                <w:t xml:space="preserve">Marzena Watorek</w:t>
              </w:r>
            </w:hyperlink>
            <w:r>
              <w:rPr/>
              <w:t xml:space="preserve">,</w:t>
            </w:r>
            <w:hyperlink r:id="rId43" w:history="1">
              <w:r>
                <w:rPr>
                  <w:color w:val="#410a8c"/>
                  <w:u w:val="single"/>
                </w:rPr>
                <w:t xml:space="preserve">Rebekah Rast</w:t>
              </w:r>
            </w:hyperlink>
            <w:r>
              <w:rPr/>
              <w:t xml:space="preserve">,</w:t>
            </w: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GDRI-SLAT Meeting : Second Language Acquisition and Teaching : First stages ans Input processing</w:t>
            </w:r>
            <w:r>
              <w:rPr/>
              <w:t xml:space="preserve">, Mar 2016, Bergamo, Italy</w:t>
            </w:r>
          </w:p>
          <w:p>
            <w:pPr/>
            <w:r>
              <w:rPr/>
              <w:t xml:space="preserve">Communication dans un congrès</w:t>
            </w:r>
          </w:p>
          <w:p>
            <w:pPr/>
            <w:hyperlink r:id="rId41" w:history="1">
              <w:r>
                <w:rPr>
                  <w:color w:val="#410a8c"/>
                  <w:u w:val="single"/>
                </w:rPr>
                <w:t xml:space="preserve">hal-01497385v1</w:t>
              </w:r>
            </w:hyperlink>
          </w:p>
        </w:tc>
      </w:tr>
      <w:tr>
        <w:trPr/>
        <w:tc>
          <w:tcPr>
            <w:noWrap/>
          </w:tcPr>
          <w:p>
            <w:pPr>
              <w:spacing w:after="200"/>
            </w:pPr>
            <w:hyperlink r:id="rId44" w:history="1">
              <w:r>
                <w:rPr>
                  <w:color w:val="1e198e"/>
                  <w:b w:val="1"/>
                  <w:bCs w:val="1"/>
                  <w:u w:val="single"/>
                </w:rPr>
                <w:t xml:space="preserve">Procès spatiaux causatifs en chinois L2 : entre productions atypiques et idiosyncrasiques</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Analyse des erreurs commises par des Francophones apprenant une langue éloignée</w:t>
            </w:r>
            <w:r>
              <w:rPr/>
              <w:t xml:space="preserve">, Feb 2016, Paris, France</w:t>
            </w:r>
          </w:p>
          <w:p>
            <w:pPr/>
            <w:r>
              <w:rPr/>
              <w:t xml:space="preserve">Communication dans un congrès</w:t>
            </w:r>
          </w:p>
          <w:p>
            <w:pPr/>
            <w:hyperlink r:id="rId44" w:history="1">
              <w:r>
                <w:rPr>
                  <w:color w:val="#410a8c"/>
                  <w:u w:val="single"/>
                </w:rPr>
                <w:t xml:space="preserve">hal-01492361v1</w:t>
              </w:r>
            </w:hyperlink>
          </w:p>
        </w:tc>
      </w:tr>
      <w:tr>
        <w:trPr/>
        <w:tc>
          <w:tcPr>
            <w:noWrap/>
          </w:tcPr>
          <w:p>
            <w:pPr>
              <w:spacing w:after="200"/>
            </w:pPr>
            <w:hyperlink r:id="rId45" w:history="1">
              <w:r>
                <w:rPr>
                  <w:color w:val="1e198e"/>
                  <w:b w:val="1"/>
                  <w:bCs w:val="1"/>
                  <w:u w:val="single"/>
                </w:rPr>
                <w:t xml:space="preserve">Construction du discours en polonais langue cible par des apprenants débutants: l’interaction des propriétés des langues sources et de l’input en classe de langue</w:t>
              </w:r>
            </w:hyperlink>
          </w:p>
          <w:p>
            <w:pPr/>
            <w:hyperlink r:id="rId42" w:history="1">
              <w:r>
                <w:rPr>
                  <w:color w:val="#410a8c"/>
                  <w:u w:val="single"/>
                </w:rPr>
                <w:t xml:space="preserve">Marzena Watorek</w:t>
              </w:r>
            </w:hyperlink>
            <w:r>
              <w:rPr/>
              <w:t xml:space="preserve">,</w:t>
            </w:r>
            <w:hyperlink r:id="rId24" w:history="1">
              <w:r>
                <w:rPr>
                  <w:color w:val="#410a8c"/>
                  <w:u w:val="single"/>
                </w:rPr>
                <w:t xml:space="preserve">Pascale Trévisiol-Okamura</w:t>
              </w:r>
            </w:hyperlink>
            <w:r>
              <w:rPr/>
              <w:t xml:space="preserve">,</w:t>
            </w:r>
            <w:hyperlink r:id="rId43" w:history="1">
              <w:r>
                <w:rPr>
                  <w:color w:val="#410a8c"/>
                  <w:u w:val="single"/>
                </w:rPr>
                <w:t xml:space="preserve">Rebekah Rast</w:t>
              </w:r>
            </w:hyperlink>
            <w:r>
              <w:rPr/>
              <w:t xml:space="preserve">,</w:t>
            </w:r>
            <w:hyperlink r:id="rId13" w:history="1">
              <w:r>
                <w:rPr>
                  <w:color w:val="#410a8c"/>
                  <w:u w:val="single"/>
                </w:rPr>
                <w:t xml:space="preserve">Annie-Claude Demagny</w:t>
              </w:r>
            </w:hyperlink>
          </w:p>
          <w:p>
            <w:pPr/>
            <w:r>
              <w:rPr>
                <w:i w:val="1"/>
                <w:iCs w:val="1"/>
              </w:rPr>
              <w:t xml:space="preserve">Connaissances et usages en langue seconde</w:t>
            </w:r>
            <w:r>
              <w:rPr/>
              <w:t xml:space="preserve">, Jun 2016, Nantes, France</w:t>
            </w:r>
          </w:p>
          <w:p>
            <w:pPr/>
            <w:r>
              <w:rPr/>
              <w:t xml:space="preserve">Communication dans un congrès</w:t>
            </w:r>
          </w:p>
          <w:p>
            <w:pPr/>
            <w:hyperlink r:id="rId45" w:history="1">
              <w:r>
                <w:rPr>
                  <w:color w:val="#410a8c"/>
                  <w:u w:val="single"/>
                </w:rPr>
                <w:t xml:space="preserve">hal-01343208v1</w:t>
              </w:r>
            </w:hyperlink>
          </w:p>
        </w:tc>
      </w:tr>
      <w:tr>
        <w:trPr/>
        <w:tc>
          <w:tcPr>
            <w:noWrap/>
          </w:tcPr>
          <w:p>
            <w:pPr>
              <w:spacing w:after="200"/>
            </w:pPr>
            <w:hyperlink r:id="rId46" w:history="1">
              <w:r>
                <w:rPr>
                  <w:color w:val="1e198e"/>
                  <w:b w:val="1"/>
                  <w:bCs w:val="1"/>
                  <w:u w:val="single"/>
                </w:rPr>
                <w:t xml:space="preserve">L'expression des procès spatiaux causatifs en chinois L2</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AFLICO6</w:t>
            </w:r>
            <w:r>
              <w:rPr/>
              <w:t xml:space="preserve">, May 2015, Grenoble, France</w:t>
            </w:r>
          </w:p>
          <w:p>
            <w:pPr/>
            <w:r>
              <w:rPr/>
              <w:t xml:space="preserve">Communication dans un congrès</w:t>
            </w:r>
          </w:p>
          <w:p>
            <w:pPr/>
            <w:hyperlink r:id="rId46" w:history="1">
              <w:r>
                <w:rPr>
                  <w:color w:val="#410a8c"/>
                  <w:u w:val="single"/>
                </w:rPr>
                <w:t xml:space="preserve">hal-01492375v1</w:t>
              </w:r>
            </w:hyperlink>
          </w:p>
        </w:tc>
      </w:tr>
      <w:tr>
        <w:trPr/>
        <w:tc>
          <w:tcPr>
            <w:noWrap/>
          </w:tcPr>
          <w:p>
            <w:pPr>
              <w:spacing w:after="200"/>
            </w:pPr>
            <w:hyperlink r:id="rId47" w:history="1">
              <w:r>
                <w:rPr>
                  <w:color w:val="1e198e"/>
                  <w:b w:val="1"/>
                  <w:bCs w:val="1"/>
                  <w:u w:val="single"/>
                </w:rPr>
                <w:t xml:space="preserve">To what extent does structured and practiced input neutralize L1 and L2 effects on an L3 at the initial stages of acquisition?</w:t>
              </w:r>
            </w:hyperlink>
          </w:p>
          <w:p>
            <w:pPr/>
            <w:hyperlink r:id="rId42" w:history="1">
              <w:r>
                <w:rPr>
                  <w:color w:val="#410a8c"/>
                  <w:u w:val="single"/>
                </w:rPr>
                <w:t xml:space="preserve">Marzena Watorek</w:t>
              </w:r>
            </w:hyperlink>
            <w:r>
              <w:rPr/>
              <w:t xml:space="preserve">,</w:t>
            </w:r>
            <w:hyperlink r:id="rId43" w:history="1">
              <w:r>
                <w:rPr>
                  <w:color w:val="#410a8c"/>
                  <w:u w:val="single"/>
                </w:rPr>
                <w:t xml:space="preserve">Rebekah Rast</w:t>
              </w:r>
            </w:hyperlink>
            <w:r>
              <w:rPr/>
              <w:t xml:space="preserve">,</w:t>
            </w: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EUROSLA</w:t>
            </w:r>
            <w:r>
              <w:rPr/>
              <w:t xml:space="preserve">, Aug 2015, Aix en Provence France</w:t>
            </w:r>
          </w:p>
          <w:p>
            <w:pPr/>
            <w:r>
              <w:rPr/>
              <w:t xml:space="preserve">Communication dans un congrès</w:t>
            </w:r>
          </w:p>
          <w:p>
            <w:pPr/>
            <w:hyperlink r:id="rId47" w:history="1">
              <w:r>
                <w:rPr>
                  <w:color w:val="#410a8c"/>
                  <w:u w:val="single"/>
                </w:rPr>
                <w:t xml:space="preserve">hal-01716666v1</w:t>
              </w:r>
            </w:hyperlink>
          </w:p>
        </w:tc>
      </w:tr>
      <w:tr>
        <w:trPr/>
        <w:tc>
          <w:tcPr>
            <w:noWrap/>
          </w:tcPr>
          <w:p>
            <w:pPr>
              <w:spacing w:after="200"/>
            </w:pPr>
            <w:hyperlink r:id="rId48" w:history="1">
              <w:r>
                <w:rPr>
                  <w:color w:val="1e198e"/>
                  <w:b w:val="1"/>
                  <w:bCs w:val="1"/>
                  <w:u w:val="single"/>
                </w:rPr>
                <w:t xml:space="preserve">汉语致使运动事件的二语习得： 法文母语学习者的编码问题</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“汉语语法研究与习得——句法和语义”国际研讨会</w:t>
            </w:r>
            <w:r>
              <w:rPr/>
              <w:t xml:space="preserve">, AREC, Jun 2015, Paris, France</w:t>
            </w:r>
          </w:p>
          <w:p>
            <w:pPr/>
            <w:r>
              <w:rPr/>
              <w:t xml:space="preserve">Communication dans un congrès</w:t>
            </w:r>
          </w:p>
          <w:p>
            <w:pPr/>
            <w:hyperlink r:id="rId48" w:history="1">
              <w:r>
                <w:rPr>
                  <w:color w:val="#410a8c"/>
                  <w:u w:val="single"/>
                </w:rPr>
                <w:t xml:space="preserve">hal-01354954v1</w:t>
              </w:r>
            </w:hyperlink>
          </w:p>
        </w:tc>
      </w:tr>
      <w:tr>
        <w:trPr/>
        <w:tc>
          <w:tcPr>
            <w:noWrap/>
          </w:tcPr>
          <w:p>
            <w:pPr>
              <w:spacing w:after="200"/>
            </w:pPr>
            <w:hyperlink r:id="rId49" w:history="1">
              <w:r>
                <w:rPr>
                  <w:color w:val="1e198e"/>
                  <w:b w:val="1"/>
                  <w:bCs w:val="1"/>
                  <w:u w:val="single"/>
                </w:rPr>
                <w:t xml:space="preserve">L’expression des procès spatiaux causatifs en chinois L2</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Sixième Conférence internationale de l’Association Française de Linguistique Cognitive, Langage, cognition et société</w:t>
            </w:r>
            <w:r>
              <w:rPr/>
              <w:t xml:space="preserve">, Université Grenoble 3, May 2015, Grenoble, France</w:t>
            </w:r>
          </w:p>
          <w:p>
            <w:pPr/>
            <w:r>
              <w:rPr/>
              <w:t xml:space="preserve">Communication dans un congrès</w:t>
            </w:r>
          </w:p>
          <w:p>
            <w:pPr/>
            <w:hyperlink r:id="rId49" w:history="1">
              <w:r>
                <w:rPr>
                  <w:color w:val="#410a8c"/>
                  <w:u w:val="single"/>
                </w:rPr>
                <w:t xml:space="preserve">hal-01338859v1</w:t>
              </w:r>
            </w:hyperlink>
          </w:p>
        </w:tc>
      </w:tr>
      <w:tr>
        <w:trPr/>
        <w:tc>
          <w:tcPr>
            <w:noWrap/>
          </w:tcPr>
          <w:p>
            <w:pPr>
              <w:spacing w:after="200"/>
            </w:pPr>
            <w:hyperlink r:id="rId50" w:history="1">
              <w:r>
                <w:rPr>
                  <w:color w:val="1e198e"/>
                  <w:b w:val="1"/>
                  <w:bCs w:val="1"/>
                  <w:u w:val="single"/>
                </w:rPr>
                <w:t xml:space="preserve">Relation entre spatialité et temporalité en L2 : contraintes typologiques dans l’acquisition</w:t>
              </w:r>
            </w:hyperlink>
          </w:p>
          <w:p>
            <w:pPr/>
            <w:hyperlink r:id="rId13" w:history="1">
              <w:r>
                <w:rPr>
                  <w:color w:val="#410a8c"/>
                  <w:u w:val="single"/>
                </w:rPr>
                <w:t xml:space="preserve">Annie-Claude Demagny</w:t>
              </w:r>
            </w:hyperlink>
          </w:p>
          <w:p>
            <w:pPr/>
            <w:r>
              <w:rPr>
                <w:i w:val="1"/>
                <w:iCs w:val="1"/>
              </w:rPr>
              <w:t xml:space="preserve">The Expression of Temporality by L2 Learners of French and English-Acquisition of Time, Aspect &amp; Modality</w:t>
            </w:r>
            <w:r>
              <w:rPr/>
              <w:t xml:space="preserve">, Université Paul Valéry Montpellier 3; University College Cork, May 2014, Montpellier, France</w:t>
            </w:r>
          </w:p>
          <w:p>
            <w:pPr/>
            <w:r>
              <w:rPr/>
              <w:t xml:space="preserve">Communication dans un congrès</w:t>
            </w:r>
          </w:p>
          <w:p>
            <w:pPr/>
            <w:hyperlink r:id="rId50" w:history="1">
              <w:r>
                <w:rPr>
                  <w:color w:val="#410a8c"/>
                  <w:u w:val="single"/>
                </w:rPr>
                <w:t xml:space="preserve">halshs-01348490v1</w:t>
              </w:r>
            </w:hyperlink>
          </w:p>
        </w:tc>
      </w:tr>
      <w:tr>
        <w:trPr/>
        <w:tc>
          <w:tcPr>
            <w:noWrap/>
          </w:tcPr>
          <w:p>
            <w:pPr>
              <w:spacing w:after="200"/>
            </w:pPr>
            <w:hyperlink r:id="rId51" w:history="1">
              <w:r>
                <w:rPr>
                  <w:color w:val="1e198e"/>
                  <w:b w:val="1"/>
                  <w:bCs w:val="1"/>
                  <w:u w:val="single"/>
                </w:rPr>
                <w:t xml:space="preserve">Interrelationships between Time and Space in English and French discourse: implications for second language acquisition</w:t>
              </w:r>
            </w:hyperlink>
          </w:p>
          <w:p>
            <w:pPr/>
            <w:hyperlink r:id="rId13" w:history="1">
              <w:r>
                <w:rPr>
                  <w:color w:val="#410a8c"/>
                  <w:u w:val="single"/>
                </w:rPr>
                <w:t xml:space="preserve">Annie-Claude Demagny</w:t>
              </w:r>
            </w:hyperlink>
          </w:p>
          <w:p>
            <w:pPr/>
            <w:r>
              <w:rPr>
                <w:i w:val="1"/>
                <w:iCs w:val="1"/>
              </w:rPr>
              <w:t xml:space="preserve">Workshop on ‘Temporality: Cross-linguistic Influences and implications for SLA’</w:t>
            </w:r>
            <w:r>
              <w:rPr/>
              <w:t xml:space="preserve">, University of York, Centre for Language Learning Research Department of Education Nov 2014, York, United Kingdom</w:t>
            </w:r>
          </w:p>
          <w:p>
            <w:pPr/>
            <w:r>
              <w:rPr/>
              <w:t xml:space="preserve">Communication dans un congrès</w:t>
            </w:r>
          </w:p>
          <w:p>
            <w:pPr/>
            <w:hyperlink r:id="rId51" w:history="1">
              <w:r>
                <w:rPr>
                  <w:color w:val="#410a8c"/>
                  <w:u w:val="single"/>
                </w:rPr>
                <w:t xml:space="preserve">halshs-01782951v1</w:t>
              </w:r>
            </w:hyperlink>
          </w:p>
        </w:tc>
      </w:tr>
      <w:tr>
        <w:trPr/>
        <w:tc>
          <w:tcPr>
            <w:noWrap/>
          </w:tcPr>
          <w:p>
            <w:pPr>
              <w:spacing w:after="200"/>
            </w:pPr>
            <w:hyperlink r:id="rId52" w:history="1">
              <w:r>
                <w:rPr>
                  <w:color w:val="1e198e"/>
                  <w:b w:val="1"/>
                  <w:bCs w:val="1"/>
                  <w:u w:val="single"/>
                </w:rPr>
                <w:t xml:space="preserve">Learning to express motion as a child and adult L2 learner: The effects of age and typology on L2 thinking-for-speaking</w:t>
              </w:r>
            </w:hyperlink>
          </w:p>
          <w:p>
            <w:pPr/>
            <w:hyperlink r:id="rId53" w:history="1">
              <w:r>
                <w:rPr>
                  <w:color w:val="#410a8c"/>
                  <w:u w:val="single"/>
                </w:rPr>
                <w:t xml:space="preserve">Helen Engemann</w:t>
              </w:r>
            </w:hyperlink>
            <w:r>
              <w:rPr/>
              <w:t xml:space="preserve">,</w:t>
            </w: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23rd conference of the European Association for the Study of Second Language Acquisition (EUROSLA 23)</w:t>
            </w:r>
            <w:r>
              <w:rPr/>
              <w:t xml:space="preserve">, Aug 2013, Amsterdam, Netherlands</w:t>
            </w:r>
          </w:p>
          <w:p>
            <w:pPr/>
            <w:r>
              <w:rPr/>
              <w:t xml:space="preserve">Communication dans un congrès</w:t>
            </w:r>
          </w:p>
          <w:p>
            <w:pPr/>
            <w:hyperlink r:id="rId52" w:history="1">
              <w:r>
                <w:rPr>
                  <w:color w:val="#410a8c"/>
                  <w:u w:val="single"/>
                </w:rPr>
                <w:t xml:space="preserve">hal-01338544v1</w:t>
              </w:r>
            </w:hyperlink>
          </w:p>
        </w:tc>
      </w:tr>
      <w:tr>
        <w:trPr/>
        <w:tc>
          <w:tcPr>
            <w:noWrap/>
          </w:tcPr>
          <w:p>
            <w:pPr>
              <w:spacing w:after="200"/>
            </w:pPr>
            <w:hyperlink r:id="rId54" w:history="1">
              <w:r>
                <w:rPr>
                  <w:color w:val="1e198e"/>
                  <w:b w:val="1"/>
                  <w:bCs w:val="1"/>
                  <w:u w:val="single"/>
                </w:rPr>
                <w:t xml:space="preserve">Time and space in the expression of motion: typological constraints in second language acquisition.</w:t>
              </w:r>
            </w:hyperlink>
          </w:p>
          <w:p>
            <w:pPr/>
            <w:hyperlink r:id="rId13" w:history="1">
              <w:r>
                <w:rPr>
                  <w:color w:val="#410a8c"/>
                  <w:u w:val="single"/>
                </w:rPr>
                <w:t xml:space="preserve">Annie-Claude Demagny</w:t>
              </w:r>
            </w:hyperlink>
          </w:p>
          <w:p>
            <w:pPr/>
            <w:r>
              <w:rPr>
                <w:i w:val="1"/>
                <w:iCs w:val="1"/>
              </w:rPr>
              <w:t xml:space="preserve">4ème Colloque International de l’Association Française de Linguistique Cognitive (AFLICO IV) - Linguistique cognitive et typologie : diversité des langues, variation et changements linguistiques</w:t>
            </w:r>
            <w:r>
              <w:rPr/>
              <w:t xml:space="preserve">, Association Française de Linguistique Cognitive, May 2011, Lyon, France</w:t>
            </w:r>
          </w:p>
          <w:p>
            <w:pPr/>
            <w:r>
              <w:rPr/>
              <w:t xml:space="preserve">Communication dans un congrès</w:t>
            </w:r>
          </w:p>
          <w:p>
            <w:pPr/>
            <w:hyperlink r:id="rId54" w:history="1">
              <w:r>
                <w:rPr>
                  <w:color w:val="#410a8c"/>
                  <w:u w:val="single"/>
                </w:rPr>
                <w:t xml:space="preserve">halshs-01348493v1</w:t>
              </w:r>
            </w:hyperlink>
          </w:p>
        </w:tc>
      </w:tr>
      <w:tr>
        <w:trPr/>
        <w:tc>
          <w:tcPr>
            <w:noWrap/>
          </w:tcPr>
          <w:p>
            <w:pPr>
              <w:spacing w:after="200"/>
            </w:pPr>
            <w:hyperlink r:id="rId55" w:history="1">
              <w:r>
                <w:rPr>
                  <w:color w:val="1e198e"/>
                  <w:b w:val="1"/>
                  <w:bCs w:val="1"/>
                  <w:u w:val="single"/>
                </w:rPr>
                <w:t xml:space="preserve">Lexicalization and Grammaticalization in the Verb and the Verbal Network: First Language Acquisition</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56" w:history="1">
              <w:r>
                <w:rPr>
                  <w:color w:val="#410a8c"/>
                  <w:u w:val="single"/>
                </w:rPr>
                <w:t xml:space="preserve">Tatiana Iakovleva</w:t>
              </w:r>
            </w:hyperlink>
          </w:p>
          <w:p>
            <w:pPr/>
            <w:r>
              <w:rPr>
                <w:i w:val="1"/>
                <w:iCs w:val="1"/>
              </w:rPr>
              <w:t xml:space="preserve">Colloque International : Grammaticalization and Language Acquisition</w:t>
            </w:r>
            <w:r>
              <w:rPr/>
              <w:t xml:space="preserve">, Mar 2010, Paris, France</w:t>
            </w:r>
          </w:p>
          <w:p>
            <w:pPr/>
            <w:r>
              <w:rPr/>
              <w:t xml:space="preserve">Communication dans un congrès</w:t>
            </w:r>
          </w:p>
          <w:p>
            <w:pPr/>
            <w:hyperlink r:id="rId55" w:history="1">
              <w:r>
                <w:rPr>
                  <w:color w:val="#410a8c"/>
                  <w:u w:val="single"/>
                </w:rPr>
                <w:t xml:space="preserve">hal-01247655v1</w:t>
              </w:r>
            </w:hyperlink>
          </w:p>
        </w:tc>
      </w:tr>
      <w:tr>
        <w:trPr/>
        <w:tc>
          <w:tcPr>
            <w:noWrap/>
          </w:tcPr>
          <w:p>
            <w:pPr>
              <w:spacing w:after="200"/>
            </w:pPr>
            <w:hyperlink r:id="rId57" w:history="1">
              <w:r>
                <w:rPr>
                  <w:color w:val="1e198e"/>
                  <w:b w:val="1"/>
                  <w:bCs w:val="1"/>
                  <w:u w:val="single"/>
                </w:rPr>
                <w:t xml:space="preserve">Lexicalization and Grammaticalization in the Verb and the Verbal Network: Second Language Acquisition</w:t>
              </w:r>
            </w:hyperlink>
          </w:p>
          <w:p>
            <w:pPr/>
            <w:hyperlink r:id="rId18" w:history="1">
              <w:r>
                <w:rPr>
                  <w:color w:val="#410a8c"/>
                  <w:u w:val="single"/>
                </w:rPr>
                <w:t xml:space="preserve">Maya Hickmann</w:t>
              </w:r>
            </w:hyperlink>
            <w:r>
              <w:rPr/>
              <w:t xml:space="preserve">,</w:t>
            </w: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56" w:history="1">
              <w:r>
                <w:rPr>
                  <w:color w:val="#410a8c"/>
                  <w:u w:val="single"/>
                </w:rPr>
                <w:t xml:space="preserve">Tatiana Iakovleva</w:t>
              </w:r>
            </w:hyperlink>
          </w:p>
          <w:p>
            <w:pPr/>
            <w:r>
              <w:rPr>
                <w:i w:val="1"/>
                <w:iCs w:val="1"/>
              </w:rPr>
              <w:t xml:space="preserve">International Conference on Grammaticalization and Language Acquisition</w:t>
            </w:r>
            <w:r>
              <w:rPr/>
              <w:t xml:space="preserve">, Mar 2010, Paris, France</w:t>
            </w:r>
          </w:p>
          <w:p>
            <w:pPr/>
            <w:r>
              <w:rPr/>
              <w:t xml:space="preserve">Communication dans un congrès</w:t>
            </w:r>
          </w:p>
          <w:p>
            <w:pPr/>
            <w:hyperlink r:id="rId57" w:history="1">
              <w:r>
                <w:rPr>
                  <w:color w:val="#410a8c"/>
                  <w:u w:val="single"/>
                </w:rPr>
                <w:t xml:space="preserve">hal-01022913v1</w:t>
              </w:r>
            </w:hyperlink>
          </w:p>
        </w:tc>
      </w:tr>
      <w:tr>
        <w:trPr/>
        <w:tc>
          <w:tcPr>
            <w:noWrap/>
          </w:tcPr>
          <w:p>
            <w:pPr>
              <w:spacing w:after="200"/>
            </w:pPr>
            <w:hyperlink r:id="rId58" w:history="1">
              <w:r>
                <w:rPr>
                  <w:color w:val="1e198e"/>
                  <w:b w:val="1"/>
                  <w:bCs w:val="1"/>
                  <w:u w:val="single"/>
                </w:rPr>
                <w:t xml:space="preserve">The expression of Caused motion in French by English Learners</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18" w:history="1">
              <w:r>
                <w:rPr>
                  <w:color w:val="#410a8c"/>
                  <w:u w:val="single"/>
                </w:rPr>
                <w:t xml:space="preserve">Maya Hickmann</w:t>
              </w:r>
            </w:hyperlink>
          </w:p>
          <w:p>
            <w:pPr/>
            <w:r>
              <w:rPr>
                <w:i w:val="1"/>
                <w:iCs w:val="1"/>
              </w:rPr>
              <w:t xml:space="preserve">The Nature and Development of L2 French</w:t>
            </w:r>
            <w:r>
              <w:rPr/>
              <w:t xml:space="preserve">, French Learner Language Oral Corpora, Jul 2008, Southampton, United Kingdom</w:t>
            </w:r>
          </w:p>
          <w:p>
            <w:pPr/>
            <w:r>
              <w:rPr/>
              <w:t xml:space="preserve">Communication dans un congrès</w:t>
            </w:r>
          </w:p>
          <w:p>
            <w:pPr/>
            <w:hyperlink r:id="rId58" w:history="1">
              <w:r>
                <w:rPr>
                  <w:color w:val="#410a8c"/>
                  <w:u w:val="single"/>
                </w:rPr>
                <w:t xml:space="preserve">halshs-01399586v1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Spatial Representation - Experimental and cross-linguistic studies VOLUME 1: CODING MANUAL</w:t>
              </w:r>
            </w:hyperlink>
          </w:p>
          <w:p>
            <w:pPr/>
            <w:hyperlink r:id="rId18" w:history="1">
              <w:r>
                <w:rPr>
                  <w:color w:val="#410a8c"/>
                  <w:u w:val="single"/>
                </w:rPr>
                <w:t xml:space="preserve">Maya Hickmann</w:t>
              </w:r>
            </w:hyperlink>
            <w:r>
              <w:rPr/>
              <w:t xml:space="preserve">,</w:t>
            </w: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60" w:history="1">
              <w:r>
                <w:rPr>
                  <w:color w:val="#410a8c"/>
                  <w:u w:val="single"/>
                </w:rPr>
                <w:t xml:space="preserve">Anne-Katharina Ochsenbauer Harr</w:t>
              </w:r>
            </w:hyperlink>
            <w:r>
              <w:rPr/>
              <w:t xml:space="preserve">et al.</w:t>
            </w:r>
          </w:p>
          <w:p>
            <w:pPr/>
            <w:r>
              <w:rPr/>
              <w:t xml:space="preserve">Volume I, 2022</w:t>
            </w:r>
          </w:p>
          <w:p>
            <w:pPr/>
            <w:r>
              <w:rPr/>
              <w:t xml:space="preserve">Ouvrages</w:t>
            </w:r>
            <w:r>
              <w:rPr/>
              <w:t xml:space="preserve"> (manuel)</w:t>
            </w:r>
          </w:p>
          <w:p>
            <w:pPr/>
            <w:hyperlink r:id="rId59" w:history="1">
              <w:r>
                <w:rPr>
                  <w:color w:val="#410a8c"/>
                  <w:u w:val="single"/>
                </w:rPr>
                <w:t xml:space="preserve">halshs-03836445v1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L’expression de mouvements provoqués en coréen et en français : acquisition en langue maternelle</w:t>
              </w:r>
            </w:hyperlink>
          </w:p>
          <w:p>
            <w:pPr/>
            <w:hyperlink r:id="rId13" w:history="1">
              <w:r>
                <w:rPr>
                  <w:color w:val="#410a8c"/>
                  <w:u w:val="single"/>
                </w:rPr>
                <w:t xml:space="preserve">Annie-Claude Demagny</w:t>
              </w:r>
            </w:hyperlink>
            <w:r>
              <w:rPr/>
              <w:t xml:space="preserve">,</w:t>
            </w:r>
            <w:hyperlink r:id="rId33" w:history="1">
              <w:r>
                <w:rPr>
                  <w:color w:val="#410a8c"/>
                  <w:u w:val="single"/>
                </w:rPr>
                <w:t xml:space="preserve">Soonja Choi</w:t>
              </w:r>
            </w:hyperlink>
          </w:p>
          <w:p>
            <w:pPr/>
            <w:r>
              <w:rPr/>
              <w:t xml:space="preserve">Stéphane Couralet; Laurence Labrune; Chieko Shirota. </w:t>
            </w:r>
            <w:r>
              <w:rPr>
                <w:i w:val="1"/>
                <w:iCs w:val="1"/>
              </w:rPr>
              <w:t xml:space="preserve">Linguistique coréenne et japonaise : dynamiques contrastives</w:t>
            </w:r>
            <w:r>
              <w:rPr/>
              <w:t xml:space="preserve">, </w:t>
            </w:r>
            <w:hyperlink r:id="rId62" w:history="1">
              <w:r>
                <w:rPr>
                  <w:color w:val="#410a8c"/>
                  <w:u w:val="single"/>
                </w:rPr>
                <w:t xml:space="preserve">Presses Universitaires de Bordeaux</w:t>
              </w:r>
            </w:hyperlink>
            <w:r>
              <w:rPr/>
              <w:t xml:space="preserve">, pp.169-193, 2025, Linguistica, 979-10-300-1169-2</w:t>
            </w:r>
          </w:p>
          <w:p>
            <w:pPr/>
            <w:r>
              <w:rPr/>
              <w:t xml:space="preserve">Chapitre d'ouvrage</w:t>
            </w:r>
          </w:p>
          <w:p>
            <w:pPr/>
            <w:hyperlink r:id="rId61" w:history="1">
              <w:r>
                <w:rPr>
                  <w:color w:val="#410a8c"/>
                  <w:u w:val="single"/>
                </w:rPr>
                <w:t xml:space="preserve">hal-05245485v1</w:t>
              </w:r>
            </w:hyperlink>
          </w:p>
        </w:tc>
      </w:tr>
      <w:tr>
        <w:trPr/>
        <w:tc>
          <w:tcPr>
            <w:noWrap/>
          </w:tcPr>
          <w:p>
            <w:pPr>
              <w:spacing w:after="200"/>
            </w:pPr>
            <w:hyperlink r:id="rId63" w:history="1">
              <w:r>
                <w:rPr>
                  <w:color w:val="1e198e"/>
                  <w:b w:val="1"/>
                  <w:bCs w:val="1"/>
                  <w:u w:val="single"/>
                </w:rPr>
                <w:t xml:space="preserve">Expressing Voluntary Motion Events in a Third Language: The Case of Tamil Learners of French</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Focus on French as L1 or L2 in Cross-linguistic Studies: Perspectives on Acquisition, Processing and Use</w:t>
            </w:r>
            <w:r>
              <w:rPr/>
              <w:t xml:space="preserve">, Multilingual Matters, In press</w:t>
            </w:r>
          </w:p>
          <w:p>
            <w:pPr/>
            <w:r>
              <w:rPr/>
              <w:t xml:space="preserve">Chapitre d'ouvrage</w:t>
            </w:r>
          </w:p>
          <w:p>
            <w:pPr/>
            <w:hyperlink r:id="rId63" w:history="1">
              <w:r>
                <w:rPr>
                  <w:color w:val="#410a8c"/>
                  <w:u w:val="single"/>
                </w:rPr>
                <w:t xml:space="preserve">hal-05268451v1</w:t>
              </w:r>
            </w:hyperlink>
          </w:p>
        </w:tc>
      </w:tr>
      <w:tr>
        <w:trPr/>
        <w:tc>
          <w:tcPr>
            <w:noWrap/>
          </w:tcPr>
          <w:p>
            <w:pPr>
              <w:spacing w:after="200"/>
            </w:pPr>
            <w:hyperlink r:id="rId64" w:history="1">
              <w:r>
                <w:rPr>
                  <w:color w:val="1e198e"/>
                  <w:b w:val="1"/>
                  <w:bCs w:val="1"/>
                  <w:u w:val="single"/>
                </w:rPr>
                <w:t xml:space="preserve">How adult language learners of French express caused motion: A comparison with English and French natives</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t xml:space="preserve">Y. Ji. </w:t>
            </w:r>
            <w:r>
              <w:rPr>
                <w:i w:val="1"/>
                <w:iCs w:val="1"/>
              </w:rPr>
              <w:t xml:space="preserve">Representing Motion in Language and Cognition</w:t>
            </w:r>
            <w:r>
              <w:rPr/>
              <w:t xml:space="preserve">, China Social Sciences Press, pp.200-230, 2015, 978-7-5161-6485-2</w:t>
            </w:r>
          </w:p>
          <w:p>
            <w:pPr/>
            <w:r>
              <w:rPr/>
              <w:t xml:space="preserve">Chapitre d'ouvrage</w:t>
            </w:r>
          </w:p>
          <w:p>
            <w:pPr/>
            <w:hyperlink r:id="rId64" w:history="1">
              <w:r>
                <w:rPr>
                  <w:color w:val="#410a8c"/>
                  <w:u w:val="single"/>
                </w:rPr>
                <w:t xml:space="preserve">hal-01352071v1</w:t>
              </w:r>
            </w:hyperlink>
          </w:p>
        </w:tc>
      </w:tr>
      <w:tr>
        <w:trPr/>
        <w:tc>
          <w:tcPr>
            <w:noWrap/>
          </w:tcPr>
          <w:p>
            <w:pPr>
              <w:spacing w:after="200"/>
            </w:pPr>
            <w:hyperlink r:id="rId65" w:history="1">
              <w:r>
                <w:rPr>
                  <w:color w:val="1e198e"/>
                  <w:b w:val="1"/>
                  <w:bCs w:val="1"/>
                  <w:u w:val="single"/>
                </w:rPr>
                <w:t xml:space="preserve">Paths in L2 Acquisition: The Expression of Temporality in Spatially Oriented Narration</w:t>
              </w:r>
            </w:hyperlink>
          </w:p>
          <w:p>
            <w:pPr/>
            <w:hyperlink r:id="rId13" w:history="1">
              <w:r>
                <w:rPr>
                  <w:color w:val="#410a8c"/>
                  <w:u w:val="single"/>
                </w:rPr>
                <w:t xml:space="preserve">Annie-Claude Demagny</w:t>
              </w:r>
            </w:hyperlink>
          </w:p>
          <w:p>
            <w:pPr/>
            <w:r>
              <w:rPr/>
              <w:t xml:space="preserve">Multilingual Matters. </w:t>
            </w:r>
            <w:r>
              <w:rPr>
                <w:i w:val="1"/>
                <w:iCs w:val="1"/>
              </w:rPr>
              <w:t xml:space="preserve">Comparative Perspectives on Language Acquisition - A tribute to Clive Perdue</w:t>
            </w:r>
            <w:r>
              <w:rPr/>
              <w:t xml:space="preserve">, Multilingual Matters Publisher, pp.482-501, 2012, Second Language Acquisition, 978-1-84769-603-8</w:t>
            </w:r>
          </w:p>
          <w:p>
            <w:pPr/>
            <w:r>
              <w:rPr/>
              <w:t xml:space="preserve">Chapitre d'ouvrage</w:t>
            </w:r>
          </w:p>
          <w:p>
            <w:pPr/>
            <w:hyperlink r:id="rId65" w:history="1">
              <w:r>
                <w:rPr>
                  <w:color w:val="#410a8c"/>
                  <w:u w:val="single"/>
                </w:rPr>
                <w:t xml:space="preserve">hal-01012037v2</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Statistical calculation software for linguistic data</w:t>
              </w:r>
            </w:hyperlink>
          </w:p>
          <w:p>
            <w:pPr/>
            <w:hyperlink r:id="rId13" w:history="1">
              <w:r>
                <w:rPr>
                  <w:color w:val="#410a8c"/>
                  <w:u w:val="single"/>
                </w:rPr>
                <w:t xml:space="preserve">Annie-Claude Demagny</w:t>
              </w:r>
            </w:hyperlink>
            <w:r>
              <w:rPr/>
              <w:t xml:space="preserve">,</w:t>
            </w:r>
            <w:hyperlink r:id="rId67" w:history="1">
              <w:r>
                <w:rPr>
                  <w:color w:val="#410a8c"/>
                  <w:u w:val="single"/>
                </w:rPr>
                <w:t xml:space="preserve">Ahmed Mehdi Inane</w:t>
              </w:r>
            </w:hyperlink>
          </w:p>
          <w:p>
            <w:pPr/>
            <w:r>
              <w:rPr/>
              <w:t xml:space="preserve">2022, </w:t>
            </w:r>
            <w:hyperlink r:id="rId68" w:history="1">
              <w:r>
                <w:rPr>
                  <w:color w:val="#410a8c"/>
                  <w:u w:val="single"/>
                </w:rPr>
                <w:t xml:space="preserve">⟨swh:1:dir:f3daa115d74f59485bc7249c1ab40dcb5f4af412;origin=https://hal.archives-ouvertes.fr/hal-03631733;visit=swh:1:snp:913acafcd2699ecc9ef1f05543532e454b11b328;anchor=swh:1:rel:d520c0e78ee4276ff8af500da81d99f8f5e4a301;path=/⟩</w:t>
              </w:r>
            </w:hyperlink>
          </w:p>
          <w:p>
            <w:pPr/>
            <w:r>
              <w:rPr/>
              <w:t xml:space="preserve">Logiciel</w:t>
            </w:r>
          </w:p>
          <w:p>
            <w:pPr/>
            <w:hyperlink r:id="rId66" w:history="1">
              <w:r>
                <w:rPr>
                  <w:color w:val="#410a8c"/>
                  <w:u w:val="single"/>
                </w:rPr>
                <w:t xml:space="preserve">hal-03631733v1</w:t>
              </w:r>
            </w:hyperlink>
          </w:p>
        </w:tc>
      </w:tr>
      <w:tr>
        <w:trPr/>
        <w:tc>
          <w:tcPr>
            <w:noWrap/>
          </w:tcPr>
          <w:p>
            <w:pPr>
              <w:spacing w:after="200"/>
            </w:pPr>
            <w:hyperlink r:id="rId69" w:history="1">
              <w:r>
                <w:rPr>
                  <w:color w:val="1e198e"/>
                  <w:b w:val="1"/>
                  <w:bCs w:val="1"/>
                  <w:u w:val="single"/>
                </w:rPr>
                <w:t xml:space="preserve">Processing linguistic data on voluntary motion events</w:t>
              </w:r>
            </w:hyperlink>
          </w:p>
          <w:p>
            <w:pPr/>
            <w:hyperlink r:id="rId13" w:history="1">
              <w:r>
                <w:rPr>
                  <w:color w:val="#410a8c"/>
                  <w:u w:val="single"/>
                </w:rPr>
                <w:t xml:space="preserve">Annie-Claude Demagny</w:t>
              </w:r>
            </w:hyperlink>
            <w:r>
              <w:rPr/>
              <w:t xml:space="preserve">,</w:t>
            </w:r>
            <w:hyperlink r:id="rId67" w:history="1">
              <w:r>
                <w:rPr>
                  <w:color w:val="#410a8c"/>
                  <w:u w:val="single"/>
                </w:rPr>
                <w:t xml:space="preserve">Ahmed Mehdi Inane</w:t>
              </w:r>
            </w:hyperlink>
          </w:p>
          <w:p>
            <w:pPr/>
            <w:r>
              <w:rPr/>
              <w:t xml:space="preserve">2022, </w:t>
            </w:r>
            <w:hyperlink r:id="rId70" w:history="1">
              <w:r>
                <w:rPr>
                  <w:color w:val="#410a8c"/>
                  <w:u w:val="single"/>
                </w:rPr>
                <w:t xml:space="preserve">⟨swh:1:dir:d094c7944910cc8381c78f22b5902398b2229c24;origin=https://hal.archives-ouvertes.fr/hal-03631724;visit=swh:1:snp:3e1d123fd9be0c028273dd9a02f2fd7f74e41872;anchor=swh:1:rel:7b302c0a6e22adc7bff036b33ef34f02377707bd;path=/⟩</w:t>
              </w:r>
            </w:hyperlink>
          </w:p>
          <w:p>
            <w:pPr/>
            <w:r>
              <w:rPr/>
              <w:t xml:space="preserve">Logiciel</w:t>
            </w:r>
          </w:p>
          <w:p>
            <w:pPr/>
            <w:hyperlink r:id="rId69" w:history="1">
              <w:r>
                <w:rPr>
                  <w:color w:val="#410a8c"/>
                  <w:u w:val="single"/>
                </w:rPr>
                <w:t xml:space="preserve">hal-03631724v1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Temporalité et espace en langue seconde : contraintes typologiques dans l'acquisition du français par l'adulte anglophone</w:t>
              </w:r>
            </w:hyperlink>
          </w:p>
          <w:p>
            <w:pPr/>
            <w:hyperlink r:id="rId13" w:history="1">
              <w:r>
                <w:rPr>
                  <w:color w:val="#410a8c"/>
                  <w:u w:val="single"/>
                </w:rPr>
                <w:t xml:space="preserve">Annie-Claude Demagny</w:t>
              </w:r>
            </w:hyperlink>
          </w:p>
          <w:p>
            <w:pPr/>
            <w:r>
              <w:rPr/>
              <w:t xml:space="preserve">Linguistique. Université Paris VIII Vincennes-Saint Denis, 2013.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tel-00979047v1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Acquisition du mouvement volontaire et enseignement du français L3</w:t>
              </w:r>
            </w:hyperlink>
          </w:p>
          <w:p>
            <w:pP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Dialogues acquisition-didactique des langues en milieux guidés</w:t>
            </w:r>
            <w:r>
              <w:rPr/>
              <w:t xml:space="preserve">, Oct 2025, Nantes, France. 2025</w:t>
            </w:r>
          </w:p>
          <w:p>
            <w:pPr/>
            <w:r>
              <w:rPr/>
              <w:t xml:space="preserve">Poster de conférence</w:t>
            </w:r>
          </w:p>
          <w:p>
            <w:pPr/>
            <w:hyperlink r:id="rId73" w:history="1">
              <w:r>
                <w:rPr>
                  <w:color w:val="#410a8c"/>
                  <w:u w:val="single"/>
                </w:rPr>
                <w:t xml:space="preserve">hal-05326056v1</w:t>
              </w:r>
            </w:hyperlink>
          </w:p>
        </w:tc>
      </w:tr>
      <w:tr>
        <w:trPr/>
        <w:tc>
          <w:tcPr>
            <w:noWrap/>
          </w:tcPr>
          <w:p>
            <w:pPr>
              <w:spacing w:after="200"/>
            </w:pPr>
            <w:hyperlink r:id="rId74" w:history="1">
              <w:r>
                <w:rPr>
                  <w:color w:val="1e198e"/>
                  <w:b w:val="1"/>
                  <w:bCs w:val="1"/>
                  <w:u w:val="single"/>
                </w:rPr>
                <w:t xml:space="preserve">Produire du discours à l'oral en français L2 : relation d'ordre entre les événements.</w:t>
              </w:r>
            </w:hyperlink>
          </w:p>
          <w:p>
            <w:pPr/>
            <w:hyperlink r:id="rId75" w:history="1">
              <w:r>
                <w:rPr>
                  <w:color w:val="#410a8c"/>
                  <w:u w:val="single"/>
                </w:rPr>
                <w:t xml:space="preserve">Simona Anastasio</w:t>
              </w:r>
            </w:hyperlink>
            <w:r>
              <w:rPr/>
              <w:t xml:space="preserve">,</w:t>
            </w:r>
            <w:hyperlink r:id="rId13" w:history="1">
              <w:r>
                <w:rPr>
                  <w:color w:val="#410a8c"/>
                  <w:u w:val="single"/>
                </w:rPr>
                <w:t xml:space="preserve">Annie-Claude Demagny</w:t>
              </w:r>
            </w:hyperlink>
          </w:p>
          <w:p>
            <w:pPr/>
            <w:r>
              <w:rPr>
                <w:i w:val="1"/>
                <w:iCs w:val="1"/>
              </w:rPr>
              <w:t xml:space="preserve">L'acquisition de la compétence pragmatique en L2. JE GIS RéAL2</w:t>
            </w:r>
            <w:r>
              <w:rPr/>
              <w:t xml:space="preserve">, Oct 2022, Nice, France</w:t>
            </w:r>
          </w:p>
          <w:p>
            <w:pPr/>
            <w:r>
              <w:rPr/>
              <w:t xml:space="preserve">Poster de conférence</w:t>
            </w:r>
          </w:p>
          <w:p>
            <w:pPr/>
            <w:hyperlink r:id="rId74" w:history="1">
              <w:r>
                <w:rPr>
                  <w:color w:val="#410a8c"/>
                  <w:u w:val="single"/>
                </w:rPr>
                <w:t xml:space="preserve">hal-03829344v1</w:t>
              </w:r>
            </w:hyperlink>
          </w:p>
        </w:tc>
      </w:tr>
      <w:tr>
        <w:trPr/>
        <w:tc>
          <w:tcPr>
            <w:noWrap/>
          </w:tcPr>
          <w:p>
            <w:pPr>
              <w:spacing w:after="200"/>
            </w:pPr>
            <w:hyperlink r:id="rId76" w:history="1">
              <w:r>
                <w:rPr>
                  <w:color w:val="1e198e"/>
                  <w:b w:val="1"/>
                  <w:bCs w:val="1"/>
                  <w:u w:val="single"/>
                </w:rPr>
                <w:t xml:space="preserve">Acquisition de l'expression du mouvement provoqué en coréen et en français</w:t>
              </w:r>
            </w:hyperlink>
          </w:p>
          <w:p>
            <w:pPr/>
            <w:hyperlink r:id="rId33" w:history="1">
              <w:r>
                <w:rPr>
                  <w:color w:val="#410a8c"/>
                  <w:u w:val="single"/>
                </w:rPr>
                <w:t xml:space="preserve">Soonja Choi</w:t>
              </w:r>
            </w:hyperlink>
            <w:r>
              <w:rPr/>
              <w:t xml:space="preserve">,</w:t>
            </w:r>
            <w:hyperlink r:id="rId13" w:history="1">
              <w:r>
                <w:rPr>
                  <w:color w:val="#410a8c"/>
                  <w:u w:val="single"/>
                </w:rPr>
                <w:t xml:space="preserve">Annie-Claude Demagny</w:t>
              </w:r>
            </w:hyperlink>
          </w:p>
          <w:p>
            <w:pPr/>
            <w:r>
              <w:rPr>
                <w:i w:val="1"/>
                <w:iCs w:val="1"/>
              </w:rPr>
              <w:t xml:space="preserve">Colloque en Hommage à Maya Hickmann</w:t>
            </w:r>
            <w:r>
              <w:rPr/>
              <w:t xml:space="preserve">, Sep 2022, paris, France</w:t>
            </w:r>
          </w:p>
          <w:p>
            <w:pPr/>
            <w:r>
              <w:rPr/>
              <w:t xml:space="preserve">Poster de conférence</w:t>
            </w:r>
          </w:p>
          <w:p>
            <w:pPr/>
            <w:hyperlink r:id="rId76" w:history="1">
              <w:r>
                <w:rPr>
                  <w:color w:val="#410a8c"/>
                  <w:u w:val="single"/>
                </w:rPr>
                <w:t xml:space="preserve">halshs-03831647v1</w:t>
              </w:r>
            </w:hyperlink>
          </w:p>
        </w:tc>
      </w:tr>
      <w:tr>
        <w:trPr/>
        <w:tc>
          <w:tcPr>
            <w:noWrap/>
          </w:tcPr>
          <w:p>
            <w:pPr>
              <w:spacing w:after="200"/>
            </w:pPr>
            <w:hyperlink r:id="rId77" w:history="1">
              <w:r>
                <w:rPr>
                  <w:color w:val="1e198e"/>
                  <w:b w:val="1"/>
                  <w:bCs w:val="1"/>
                  <w:u w:val="single"/>
                </w:rPr>
                <w:t xml:space="preserve">Enseigner les verbes de déplacement en français L2 à l'écrit</w:t>
              </w:r>
            </w:hyperlink>
          </w:p>
          <w:p>
            <w:pPr/>
            <w:hyperlink r:id="rId13" w:history="1">
              <w:r>
                <w:rPr>
                  <w:color w:val="#410a8c"/>
                  <w:u w:val="single"/>
                </w:rPr>
                <w:t xml:space="preserve">Annie-Claude Demagny</w:t>
              </w:r>
            </w:hyperlink>
            <w:r>
              <w:rPr/>
              <w:t xml:space="preserve">,</w:t>
            </w:r>
            <w:hyperlink r:id="rId75" w:history="1">
              <w:r>
                <w:rPr>
                  <w:color w:val="#410a8c"/>
                  <w:u w:val="single"/>
                </w:rPr>
                <w:t xml:space="preserve">Simona Anastasio</w:t>
              </w:r>
            </w:hyperlink>
          </w:p>
          <w:p>
            <w:pPr/>
            <w:r>
              <w:rPr>
                <w:i w:val="1"/>
                <w:iCs w:val="1"/>
              </w:rPr>
              <w:t xml:space="preserve">De l'acquisition à la didactique et vice-versa</w:t>
            </w:r>
            <w:r>
              <w:rPr/>
              <w:t xml:space="preserve">, Nov 2021, Paris, France</w:t>
            </w:r>
          </w:p>
          <w:p>
            <w:pPr/>
            <w:r>
              <w:rPr/>
              <w:t xml:space="preserve">Poster de conférence</w:t>
            </w:r>
          </w:p>
          <w:p>
            <w:pPr/>
            <w:hyperlink r:id="rId77" w:history="1">
              <w:r>
                <w:rPr>
                  <w:color w:val="#410a8c"/>
                  <w:u w:val="single"/>
                </w:rPr>
                <w:t xml:space="preserve">hal-03419232v1</w:t>
              </w:r>
            </w:hyperlink>
          </w:p>
        </w:tc>
      </w:tr>
      <w:tr>
        <w:trPr/>
        <w:tc>
          <w:tcPr>
            <w:noWrap/>
          </w:tcPr>
          <w:p>
            <w:pPr>
              <w:spacing w:after="200"/>
            </w:pPr>
            <w:hyperlink r:id="rId78" w:history="1">
              <w:r>
                <w:rPr>
                  <w:color w:val="1e198e"/>
                  <w:b w:val="1"/>
                  <w:bCs w:val="1"/>
                  <w:u w:val="single"/>
                </w:rPr>
                <w:t xml:space="preserve">Acquisition du lexique du mouvement en français L2</w:t>
              </w:r>
            </w:hyperlink>
          </w:p>
          <w:p>
            <w:pPr/>
            <w:hyperlink r:id="rId75" w:history="1">
              <w:r>
                <w:rPr>
                  <w:color w:val="#410a8c"/>
                  <w:u w:val="single"/>
                </w:rPr>
                <w:t xml:space="preserve">Simona Anastasio</w:t>
              </w:r>
            </w:hyperlink>
            <w:r>
              <w:rPr/>
              <w:t xml:space="preserve">,</w:t>
            </w:r>
            <w:hyperlink r:id="rId13" w:history="1">
              <w:r>
                <w:rPr>
                  <w:color w:val="#410a8c"/>
                  <w:u w:val="single"/>
                </w:rPr>
                <w:t xml:space="preserve">Annie-Claude Demagny</w:t>
              </w:r>
            </w:hyperlink>
          </w:p>
          <w:p>
            <w:pPr/>
            <w:r>
              <w:rPr>
                <w:i w:val="1"/>
                <w:iCs w:val="1"/>
              </w:rPr>
              <w:t xml:space="preserve">Journée d'études Lexique RéAL2</w:t>
            </w:r>
            <w:r>
              <w:rPr/>
              <w:t xml:space="preserve">, Nov 2019, Lyon, France</w:t>
            </w:r>
          </w:p>
          <w:p>
            <w:pPr/>
            <w:r>
              <w:rPr/>
              <w:t xml:space="preserve">Poster de conférence</w:t>
            </w:r>
          </w:p>
          <w:p>
            <w:pPr/>
            <w:hyperlink r:id="rId78" w:history="1">
              <w:r>
                <w:rPr>
                  <w:color w:val="#410a8c"/>
                  <w:u w:val="single"/>
                </w:rPr>
                <w:t xml:space="preserve">hal-03300153v1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Stimuli-39 cartoons to elicite Caused Motion Events. To be used in any languages.</w:t>
              </w:r>
            </w:hyperlink>
          </w:p>
          <w:p>
            <w:pPr/>
            <w:hyperlink r:id="rId13" w:history="1">
              <w:r>
                <w:rPr>
                  <w:color w:val="#410a8c"/>
                  <w:u w:val="single"/>
                </w:rPr>
                <w:t xml:space="preserve">Annie-Claude Demagny</w:t>
              </w:r>
            </w:hyperlink>
            <w:r>
              <w:rPr/>
              <w:t xml:space="preserve">,</w:t>
            </w:r>
            <w:hyperlink r:id="rId12" w:history="1">
              <w:r>
                <w:rPr>
                  <w:color w:val="#410a8c"/>
                  <w:u w:val="single"/>
                </w:rPr>
                <w:t xml:space="preserve">Henriette Hendriks</w:t>
              </w:r>
            </w:hyperlink>
          </w:p>
          <w:p>
            <w:pPr/>
            <w:r>
              <w:rPr/>
              <w:t xml:space="preserve">2025</w:t>
            </w:r>
          </w:p>
          <w:p>
            <w:pPr/>
            <w:r>
              <w:rPr/>
              <w:t xml:space="preserve">Autre publication scientifique</w:t>
            </w:r>
          </w:p>
          <w:p>
            <w:pPr/>
            <w:hyperlink r:id="rId79" w:history="1">
              <w:r>
                <w:rPr>
                  <w:color w:val="#410a8c"/>
                  <w:u w:val="single"/>
                </w:rPr>
                <w:t xml:space="preserve">hal-04364142v1</w:t>
              </w:r>
            </w:hyperlink>
          </w:p>
        </w:tc>
      </w:tr>
      <w:tr>
        <w:trPr/>
        <w:tc>
          <w:tcPr>
            <w:noWrap/>
          </w:tcPr>
          <w:p>
            <w:pPr>
              <w:spacing w:after="200"/>
            </w:pPr>
            <w:hyperlink r:id="rId80" w:history="1">
              <w:r>
                <w:rPr>
                  <w:color w:val="1e198e"/>
                  <w:b w:val="1"/>
                  <w:bCs w:val="1"/>
                  <w:u w:val="single"/>
                </w:rPr>
                <w:t xml:space="preserve">Spatial Representation - Experimental and Cross-linguistic Studies</w:t>
              </w:r>
            </w:hyperlink>
          </w:p>
          <w:p>
            <w:pPr/>
            <w:hyperlink r:id="rId18" w:history="1">
              <w:r>
                <w:rPr>
                  <w:color w:val="#410a8c"/>
                  <w:u w:val="single"/>
                </w:rPr>
                <w:t xml:space="preserve">Maya Hickmann</w:t>
              </w:r>
            </w:hyperlink>
            <w:r>
              <w:rPr/>
              <w:t xml:space="preserve">,</w:t>
            </w: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60" w:history="1">
              <w:r>
                <w:rPr>
                  <w:color w:val="#410a8c"/>
                  <w:u w:val="single"/>
                </w:rPr>
                <w:t xml:space="preserve">Anne-Katharina Ochsenbauer Harr</w:t>
              </w:r>
            </w:hyperlink>
            <w:r>
              <w:rPr/>
              <w:t xml:space="preserve">et al.</w:t>
            </w:r>
          </w:p>
          <w:p>
            <w:pPr/>
            <w:r>
              <w:rPr/>
              <w:t xml:space="preserve">2024</w:t>
            </w:r>
          </w:p>
          <w:p>
            <w:pPr/>
            <w:r>
              <w:rPr/>
              <w:t xml:space="preserve">Autre publication scientifique</w:t>
            </w:r>
          </w:p>
          <w:p>
            <w:pPr/>
            <w:hyperlink r:id="rId80" w:history="1">
              <w:r>
                <w:rPr>
                  <w:color w:val="#410a8c"/>
                  <w:u w:val="single"/>
                </w:rPr>
                <w:t xml:space="preserve">hal-05039585v1</w:t>
              </w:r>
            </w:hyperlink>
          </w:p>
        </w:tc>
      </w:tr>
      <w:tr>
        <w:trPr/>
        <w:tc>
          <w:tcPr>
            <w:noWrap/>
          </w:tcPr>
          <w:p>
            <w:pPr>
              <w:spacing w:after="200"/>
            </w:pPr>
            <w:hyperlink r:id="rId81" w:history="1">
              <w:r>
                <w:rPr>
                  <w:color w:val="1e198e"/>
                  <w:b w:val="1"/>
                  <w:bCs w:val="1"/>
                  <w:u w:val="single"/>
                </w:rPr>
                <w:t xml:space="preserve">TAM-MOUV - Trois ensembles de recueils de données en pays tamoul (Inde)</w:t>
              </w:r>
            </w:hyperlink>
          </w:p>
          <w:p>
            <w:pPr/>
            <w:hyperlink r:id="rId13" w:history="1">
              <w:r>
                <w:rPr>
                  <w:color w:val="#410a8c"/>
                  <w:u w:val="single"/>
                </w:rPr>
                <w:t xml:space="preserve">Annie-Claude Demagny</w:t>
              </w:r>
            </w:hyperlink>
          </w:p>
          <w:p>
            <w:pPr/>
            <w:r>
              <w:rPr/>
              <w:t xml:space="preserve">2024, </w:t>
            </w:r>
            <w:hyperlink r:id="rId82" w:history="1">
              <w:r>
                <w:rPr>
                  <w:color w:val="#410a8c"/>
                  <w:u w:val="single"/>
                </w:rPr>
                <w:t xml:space="preserve">⟨10.82270/tam-mouv⟩</w:t>
              </w:r>
            </w:hyperlink>
          </w:p>
          <w:p>
            <w:pPr/>
            <w:r>
              <w:rPr/>
              <w:t xml:space="preserve">Autre publication scientifique</w:t>
            </w:r>
          </w:p>
          <w:p>
            <w:pPr/>
            <w:hyperlink r:id="rId81" w:history="1">
              <w:r>
                <w:rPr>
                  <w:color w:val="#410a8c"/>
                  <w:u w:val="single"/>
                </w:rPr>
                <w:t xml:space="preserve">hal-05558402v1</w:t>
              </w:r>
            </w:hyperlink>
          </w:p>
        </w:tc>
      </w:tr>
      <w:tr>
        <w:trPr/>
        <w:tc>
          <w:tcPr>
            <w:noWrap/>
          </w:tcPr>
          <w:p>
            <w:pPr>
              <w:spacing w:after="200"/>
            </w:pPr>
            <w:hyperlink r:id="rId83" w:history="1">
              <w:r>
                <w:rPr>
                  <w:color w:val="1e198e"/>
                  <w:b w:val="1"/>
                  <w:bCs w:val="1"/>
                  <w:u w:val="single"/>
                </w:rPr>
                <w:t xml:space="preserve">Stimuli to elicit Caused Motion Events</w:t>
              </w:r>
            </w:hyperlink>
          </w:p>
          <w:p>
            <w:pP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p>
          <w:p>
            <w:pPr/>
            <w:r>
              <w:rPr/>
              <w:t xml:space="preserve">2024</w:t>
            </w:r>
          </w:p>
          <w:p>
            <w:pPr/>
            <w:r>
              <w:rPr/>
              <w:t xml:space="preserve">Autre publication scientifique</w:t>
            </w:r>
          </w:p>
          <w:p>
            <w:pPr/>
            <w:hyperlink r:id="rId83" w:history="1">
              <w:r>
                <w:rPr>
                  <w:color w:val="#410a8c"/>
                  <w:u w:val="single"/>
                </w:rPr>
                <w:t xml:space="preserve">hal-04856151v1</w:t>
              </w:r>
            </w:hyperlink>
          </w:p>
        </w:tc>
      </w:tr>
      <w:tr>
        <w:trPr/>
        <w:tc>
          <w:tcPr>
            <w:noWrap/>
          </w:tcPr>
          <w:p>
            <w:pPr>
              <w:spacing w:after="200"/>
            </w:pPr>
            <w:hyperlink r:id="rId84" w:history="1">
              <w:r>
                <w:rPr>
                  <w:color w:val="1e198e"/>
                  <w:b w:val="1"/>
                  <w:bCs w:val="1"/>
                  <w:u w:val="single"/>
                </w:rPr>
                <w:t xml:space="preserve">Le projet LANGACROSS2 : Utilisation de CLAN</w:t>
              </w:r>
            </w:hyperlink>
          </w:p>
          <w:p>
            <w:pPr/>
            <w:hyperlink r:id="rId13" w:history="1">
              <w:r>
                <w:rPr>
                  <w:color w:val="#410a8c"/>
                  <w:u w:val="single"/>
                </w:rPr>
                <w:t xml:space="preserve">Annie-Claude Demagny</w:t>
              </w:r>
            </w:hyperlink>
          </w:p>
          <w:p>
            <w:pPr/>
            <w:r>
              <w:rPr/>
              <w:t xml:space="preserve">2022</w:t>
            </w:r>
          </w:p>
          <w:p>
            <w:pPr/>
            <w:r>
              <w:rPr/>
              <w:t xml:space="preserve">Autre publication scientifique</w:t>
            </w:r>
          </w:p>
          <w:p>
            <w:pPr/>
            <w:hyperlink r:id="rId84" w:history="1">
              <w:r>
                <w:rPr>
                  <w:color w:val="#410a8c"/>
                  <w:u w:val="single"/>
                </w:rPr>
                <w:t xml:space="preserve">hal-03765541v1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Rapport de mission en Inde du Sud - Soutien à la Mobilité Internationale (INSH)</w:t>
              </w:r>
            </w:hyperlink>
          </w:p>
          <w:p>
            <w:pPr/>
            <w:hyperlink r:id="rId13" w:history="1">
              <w:r>
                <w:rPr>
                  <w:color w:val="#410a8c"/>
                  <w:u w:val="single"/>
                </w:rPr>
                <w:t xml:space="preserve">Annie-Claude Demagny</w:t>
              </w:r>
            </w:hyperlink>
          </w:p>
          <w:p>
            <w:pPr/>
            <w:r>
              <w:rPr/>
              <w:t xml:space="preserve">INSH. 2024</w:t>
            </w:r>
          </w:p>
          <w:p>
            <w:pPr/>
            <w:r>
              <w:rPr/>
              <w:t xml:space="preserve">Rapport</w:t>
            </w:r>
          </w:p>
          <w:p>
            <w:pPr/>
            <w:hyperlink r:id="rId85" w:history="1">
              <w:r>
                <w:rPr>
                  <w:color w:val="#410a8c"/>
                  <w:u w:val="single"/>
                </w:rPr>
                <w:t xml:space="preserve">hal-05307459v1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1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ie-claude-demagny" TargetMode="External"/><Relationship Id="rId8" Type="http://schemas.openxmlformats.org/officeDocument/2006/relationships/hyperlink" Target="https://orcid.org/0000-0003-2531-9643" TargetMode="External"/><Relationship Id="rId9" Type="http://schemas.openxmlformats.org/officeDocument/2006/relationships/hyperlink" Target="https://www.idref.fr/171526732" TargetMode="External"/><Relationship Id="rId10" Type="http://schemas.openxmlformats.org/officeDocument/2006/relationships/hyperlink" Target="https://www.sfl.cnrs.fr/les-membres/annie-claude-demagny" TargetMode="External"/><Relationship Id="rId11" Type="http://schemas.openxmlformats.org/officeDocument/2006/relationships/hyperlink" Target="https://hal.science/hal-05304171v1" TargetMode="External"/><Relationship Id="rId12" Type="http://schemas.openxmlformats.org/officeDocument/2006/relationships/hyperlink" Target="https://hal.science/search/index/?q=*&amp;authFullName_s=Henriette Hendriks" TargetMode="External"/><Relationship Id="rId13" Type="http://schemas.openxmlformats.org/officeDocument/2006/relationships/hyperlink" Target="https://hal.science/search/index/?q=*&amp;authFullName_s=Annie-Claude Demagny" TargetMode="External"/><Relationship Id="rId14" Type="http://schemas.openxmlformats.org/officeDocument/2006/relationships/hyperlink" Target="https://dx.doi.org/10.4000/158rw" TargetMode="External"/><Relationship Id="rId15" Type="http://schemas.openxmlformats.org/officeDocument/2006/relationships/hyperlink" Target="https://hal.science/hal-01921584v1" TargetMode="External"/><Relationship Id="rId16" Type="http://schemas.openxmlformats.org/officeDocument/2006/relationships/hyperlink" Target="https://hal.science/search/index/?q=*&amp;authFullName_s=Arnaud Arslangul" TargetMode="External"/><Relationship Id="rId17" Type="http://schemas.openxmlformats.org/officeDocument/2006/relationships/hyperlink" Target="https://hal.science/search/index/?q=*&amp;authFullName_s=Henri&#235;tte Hendriks" TargetMode="External"/><Relationship Id="rId18" Type="http://schemas.openxmlformats.org/officeDocument/2006/relationships/hyperlink" Target="https://hal.science/search/index/?q=*&amp;authFullName_s=Maya Hickmann" TargetMode="External"/><Relationship Id="rId19" Type="http://schemas.openxmlformats.org/officeDocument/2006/relationships/hyperlink" Target="https://shs.hal.science/halshs-01285306v1" TargetMode="External"/><Relationship Id="rId20" Type="http://schemas.openxmlformats.org/officeDocument/2006/relationships/hyperlink" Target="https://dx.doi.org/10.1075/lia.6.2.02dem" TargetMode="External"/><Relationship Id="rId21" Type="http://schemas.openxmlformats.org/officeDocument/2006/relationships/hyperlink" Target="https://shs.hal.science/halshs-01009231v2" TargetMode="External"/><Relationship Id="rId22" Type="http://schemas.openxmlformats.org/officeDocument/2006/relationships/hyperlink" Target="https://shs.hal.science/halshs-01144888v1" TargetMode="External"/><Relationship Id="rId23" Type="http://schemas.openxmlformats.org/officeDocument/2006/relationships/hyperlink" Target="https://hal.science/hal-05245391v1" TargetMode="External"/><Relationship Id="rId24" Type="http://schemas.openxmlformats.org/officeDocument/2006/relationships/hyperlink" Target="https://hal.science/search/index/?q=*&amp;authFullName_s=Pascale Tr&#233;visiol-Okamura" TargetMode="External"/><Relationship Id="rId25" Type="http://schemas.openxmlformats.org/officeDocument/2006/relationships/hyperlink" Target="https://hal.science/hal-04619438v1" TargetMode="External"/><Relationship Id="rId26" Type="http://schemas.openxmlformats.org/officeDocument/2006/relationships/hyperlink" Target="https://hal.science/hal-04157566v1" TargetMode="External"/><Relationship Id="rId27" Type="http://schemas.openxmlformats.org/officeDocument/2006/relationships/hyperlink" Target="https://hal.science/hal-03765512v1" TargetMode="External"/><Relationship Id="rId28" Type="http://schemas.openxmlformats.org/officeDocument/2006/relationships/hyperlink" Target="https://shs.hal.science/halshs-03831610v1" TargetMode="External"/><Relationship Id="rId29" Type="http://schemas.openxmlformats.org/officeDocument/2006/relationships/hyperlink" Target="https://hal.science/hal-03836605v1" TargetMode="External"/><Relationship Id="rId30" Type="http://schemas.openxmlformats.org/officeDocument/2006/relationships/hyperlink" Target="https://hal.science/search/index/?q=*&amp;authFullName_s=Pascale Tr&#233;visiol" TargetMode="External"/><Relationship Id="rId31" Type="http://schemas.openxmlformats.org/officeDocument/2006/relationships/hyperlink" Target="https://hal.science/hal-03831484v1" TargetMode="External"/><Relationship Id="rId32" Type="http://schemas.openxmlformats.org/officeDocument/2006/relationships/hyperlink" Target="https://hal.science/hal-03455731v1" TargetMode="External"/><Relationship Id="rId33" Type="http://schemas.openxmlformats.org/officeDocument/2006/relationships/hyperlink" Target="https://hal.science/search/index/?q=*&amp;authFullName_s=Soonja Choi" TargetMode="External"/><Relationship Id="rId34" Type="http://schemas.openxmlformats.org/officeDocument/2006/relationships/hyperlink" Target="https://hal.science/hal-03327085v1" TargetMode="External"/><Relationship Id="rId35" Type="http://schemas.openxmlformats.org/officeDocument/2006/relationships/hyperlink" Target="https://hal.science/hal-03324225v1" TargetMode="External"/><Relationship Id="rId36" Type="http://schemas.openxmlformats.org/officeDocument/2006/relationships/hyperlink" Target="https://hal.science/hal-03324204v1" TargetMode="External"/><Relationship Id="rId37" Type="http://schemas.openxmlformats.org/officeDocument/2006/relationships/hyperlink" Target="https://hal.science/hal-01761101v1" TargetMode="External"/><Relationship Id="rId38" Type="http://schemas.openxmlformats.org/officeDocument/2006/relationships/hyperlink" Target="https://shs.hal.science/halshs-01720291v1" TargetMode="External"/><Relationship Id="rId39" Type="http://schemas.openxmlformats.org/officeDocument/2006/relationships/hyperlink" Target="https://hal.science/hal-01534179v1" TargetMode="External"/><Relationship Id="rId40" Type="http://schemas.openxmlformats.org/officeDocument/2006/relationships/hyperlink" Target="https://shs.hal.science/halshs-01552977v1" TargetMode="External"/><Relationship Id="rId41" Type="http://schemas.openxmlformats.org/officeDocument/2006/relationships/hyperlink" Target="https://hal.science/hal-01497385v1" TargetMode="External"/><Relationship Id="rId42" Type="http://schemas.openxmlformats.org/officeDocument/2006/relationships/hyperlink" Target="https://hal.science/search/index/?q=*&amp;authFullName_s=Marzena Watorek" TargetMode="External"/><Relationship Id="rId43" Type="http://schemas.openxmlformats.org/officeDocument/2006/relationships/hyperlink" Target="https://hal.science/search/index/?q=*&amp;authFullName_s=Rebekah Rast" TargetMode="External"/><Relationship Id="rId44" Type="http://schemas.openxmlformats.org/officeDocument/2006/relationships/hyperlink" Target="https://hal.science/hal-01492361v1" TargetMode="External"/><Relationship Id="rId45" Type="http://schemas.openxmlformats.org/officeDocument/2006/relationships/hyperlink" Target="https://hal.science/hal-01343208v1" TargetMode="External"/><Relationship Id="rId46" Type="http://schemas.openxmlformats.org/officeDocument/2006/relationships/hyperlink" Target="https://hal.science/hal-01492375v1" TargetMode="External"/><Relationship Id="rId47" Type="http://schemas.openxmlformats.org/officeDocument/2006/relationships/hyperlink" Target="https://hal.science/hal-01716666v1" TargetMode="External"/><Relationship Id="rId48" Type="http://schemas.openxmlformats.org/officeDocument/2006/relationships/hyperlink" Target="https://inalco.hal.science/hal-01354954v1" TargetMode="External"/><Relationship Id="rId49" Type="http://schemas.openxmlformats.org/officeDocument/2006/relationships/hyperlink" Target="https://hal.science/hal-01338859v1" TargetMode="External"/><Relationship Id="rId50" Type="http://schemas.openxmlformats.org/officeDocument/2006/relationships/hyperlink" Target="https://shs.hal.science/halshs-01348490v1" TargetMode="External"/><Relationship Id="rId51" Type="http://schemas.openxmlformats.org/officeDocument/2006/relationships/hyperlink" Target="https://shs.hal.science/halshs-01782951v1" TargetMode="External"/><Relationship Id="rId52" Type="http://schemas.openxmlformats.org/officeDocument/2006/relationships/hyperlink" Target="https://hal.science/hal-01338544v1" TargetMode="External"/><Relationship Id="rId53" Type="http://schemas.openxmlformats.org/officeDocument/2006/relationships/hyperlink" Target="https://hal.science/search/index/?q=*&amp;authFullName_s=Helen Engemann" TargetMode="External"/><Relationship Id="rId54" Type="http://schemas.openxmlformats.org/officeDocument/2006/relationships/hyperlink" Target="https://shs.hal.science/halshs-01348493v1" TargetMode="External"/><Relationship Id="rId55" Type="http://schemas.openxmlformats.org/officeDocument/2006/relationships/hyperlink" Target="https://u-paris.hal.science/hal-01247655v1" TargetMode="External"/><Relationship Id="rId56" Type="http://schemas.openxmlformats.org/officeDocument/2006/relationships/hyperlink" Target="https://hal.science/search/index/?q=*&amp;authFullName_s=Tatiana Iakovleva" TargetMode="External"/><Relationship Id="rId57" Type="http://schemas.openxmlformats.org/officeDocument/2006/relationships/hyperlink" Target="https://univ-paris8.hal.science/hal-01022913v1" TargetMode="External"/><Relationship Id="rId58" Type="http://schemas.openxmlformats.org/officeDocument/2006/relationships/hyperlink" Target="https://shs.hal.science/halshs-01399586v1" TargetMode="External"/><Relationship Id="rId59" Type="http://schemas.openxmlformats.org/officeDocument/2006/relationships/hyperlink" Target="https://shs.hal.science/halshs-03836445v1" TargetMode="External"/><Relationship Id="rId60" Type="http://schemas.openxmlformats.org/officeDocument/2006/relationships/hyperlink" Target="https://hal.science/search/index/?q=*&amp;authFullName_s=Anne-Katharina Ochsenbauer Harr" TargetMode="External"/><Relationship Id="rId61" Type="http://schemas.openxmlformats.org/officeDocument/2006/relationships/hyperlink" Target="https://hal.science/hal-05245485v1" TargetMode="External"/><Relationship Id="rId62" Type="http://schemas.openxmlformats.org/officeDocument/2006/relationships/hyperlink" Target="https://www.pub-editions.fr/fr/" TargetMode="External"/><Relationship Id="rId63" Type="http://schemas.openxmlformats.org/officeDocument/2006/relationships/hyperlink" Target="https://hal.science/hal-05268451v1" TargetMode="External"/><Relationship Id="rId64" Type="http://schemas.openxmlformats.org/officeDocument/2006/relationships/hyperlink" Target="https://hal.science/hal-01352071v1" TargetMode="External"/><Relationship Id="rId65" Type="http://schemas.openxmlformats.org/officeDocument/2006/relationships/hyperlink" Target="https://hal.science/hal-01012037v2" TargetMode="External"/><Relationship Id="rId66" Type="http://schemas.openxmlformats.org/officeDocument/2006/relationships/hyperlink" Target="https://hal.science/hal-03631733v1" TargetMode="External"/><Relationship Id="rId67" Type="http://schemas.openxmlformats.org/officeDocument/2006/relationships/hyperlink" Target="https://hal.science/search/index/?q=*&amp;authFullName_s=Ahmed Mehdi Inane" TargetMode="External"/><Relationship Id="rId68" Type="http://schemas.openxmlformats.org/officeDocument/2006/relationships/hyperlink" Target="https://archive.softwareheritage.org/browse/swh:1:dir:f3daa115d74f59485bc7249c1ab40dcb5f4af412;origin=https://hal.archives-ouvertes.fr/hal-03631733;visit=swh:1:snp:913acafcd2699ecc9ef1f05543532e454b11b328;anchor=swh:1:rel:d520c0e78ee4276ff8af500da81d99f8f5e4a301;path=/" TargetMode="External"/><Relationship Id="rId69" Type="http://schemas.openxmlformats.org/officeDocument/2006/relationships/hyperlink" Target="https://hal.science/hal-03631724v1" TargetMode="External"/><Relationship Id="rId70" Type="http://schemas.openxmlformats.org/officeDocument/2006/relationships/hyperlink" Target="https://archive.softwareheritage.org/browse/swh:1:dir:d094c7944910cc8381c78f22b5902398b2229c24;origin=https://hal.archives-ouvertes.fr/hal-03631724;visit=swh:1:snp:3e1d123fd9be0c028273dd9a02f2fd7f74e41872;anchor=swh:1:rel:7b302c0a6e22adc7bff036b33ef34f02377707bd;path=/" TargetMode="External"/><Relationship Id="rId71" Type="http://schemas.openxmlformats.org/officeDocument/2006/relationships/hyperlink" Target="https://theses.hal.science/tel-00979047v1" TargetMode="External"/><Relationship Id="rId72" Type="http://schemas.openxmlformats.org/officeDocument/2006/relationships/hyperlink" Target="https://www.theses.fr/" TargetMode="External"/><Relationship Id="rId73" Type="http://schemas.openxmlformats.org/officeDocument/2006/relationships/hyperlink" Target="https://hal.science/hal-05326056v1" TargetMode="External"/><Relationship Id="rId74" Type="http://schemas.openxmlformats.org/officeDocument/2006/relationships/hyperlink" Target="https://hal.science/hal-03829344v1" TargetMode="External"/><Relationship Id="rId75" Type="http://schemas.openxmlformats.org/officeDocument/2006/relationships/hyperlink" Target="https://hal.science/search/index/?q=*&amp;authFullName_s=Simona Anastasio" TargetMode="External"/><Relationship Id="rId76" Type="http://schemas.openxmlformats.org/officeDocument/2006/relationships/hyperlink" Target="https://shs.hal.science/halshs-03831647v1" TargetMode="External"/><Relationship Id="rId77" Type="http://schemas.openxmlformats.org/officeDocument/2006/relationships/hyperlink" Target="https://hal.science/hal-03419232v1" TargetMode="External"/><Relationship Id="rId78" Type="http://schemas.openxmlformats.org/officeDocument/2006/relationships/hyperlink" Target="https://hal.science/hal-03300153v1" TargetMode="External"/><Relationship Id="rId79" Type="http://schemas.openxmlformats.org/officeDocument/2006/relationships/hyperlink" Target="https://hal.science/hal-04364142v1" TargetMode="External"/><Relationship Id="rId80" Type="http://schemas.openxmlformats.org/officeDocument/2006/relationships/hyperlink" Target="https://hal.science/hal-05039585v1" TargetMode="External"/><Relationship Id="rId81" Type="http://schemas.openxmlformats.org/officeDocument/2006/relationships/hyperlink" Target="https://hal.science/hal-05558402v1" TargetMode="External"/><Relationship Id="rId82" Type="http://schemas.openxmlformats.org/officeDocument/2006/relationships/hyperlink" Target="https://dx.doi.org/10.82270/tam-mouv" TargetMode="External"/><Relationship Id="rId83" Type="http://schemas.openxmlformats.org/officeDocument/2006/relationships/hyperlink" Target="https://hal.science/hal-04856151v1" TargetMode="External"/><Relationship Id="rId84" Type="http://schemas.openxmlformats.org/officeDocument/2006/relationships/hyperlink" Target="https://hal.science/hal-03765541v1" TargetMode="External"/><Relationship Id="rId85" Type="http://schemas.openxmlformats.org/officeDocument/2006/relationships/hyperlink" Target="https://hal.science/hal-05307459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Annie-Claude Demagny</dc:title>
  <dc:description>CV</dc:description>
  <dc:subject/>
  <cp:keywords/>
  <cp:category/>
  <cp:lastModifiedBy/>
  <dcterms:created xsi:type="dcterms:W3CDTF">2026-04-07T14:47:28+02:00</dcterms:created>
  <dcterms:modified xsi:type="dcterms:W3CDTF">2026-04-07T14:47:28+02:00</dcterms:modified>
</cp:coreProperties>
</file>

<file path=docProps/custom.xml><?xml version="1.0" encoding="utf-8"?>
<Properties xmlns="http://schemas.openxmlformats.org/officeDocument/2006/custom-properties" xmlns:vt="http://schemas.openxmlformats.org/officeDocument/2006/docPropsVTypes"/>
</file>