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RIGAUD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anrigaud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0009-0003-3252-6541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Du terrain à l’exposition : la fabrique des images sensibles dans les sciences sociales</w:t></w:r></w:hyperlink></w:p><w:p><w:pPr/><w:hyperlink r:id="rId10" w:history="1"><w:r><w:rPr><w:color w:val="#410a8c"/><w:u w:val="single"/></w:rPr><w:t xml:space="preserve">Anne-Adélaïde Lascaux</w:t></w:r></w:hyperlink><w:r><w:rPr/><w:t xml:space="preserve">,</w:t></w:r><w:hyperlink r:id="rId11" w:history="1"><w:r><w:rPr><w:color w:val="#410a8c"/><w:u w:val="single"/></w:rPr><w:t xml:space="preserve">Antoine Rigaud</w:t></w:r></w:hyperlink><w:r><w:rPr/><w:t xml:space="preserve">,</w:t></w:r><w:hyperlink r:id="rId12" w:history="1"><w:r><w:rPr><w:color w:val="#410a8c"/><w:u w:val="single"/></w:rPr><w:t xml:space="preserve">Emma Zelia</w:t></w:r></w:hyperlink></w:p><w:p><w:pPr/><w:r><w:rPr><w:i w:val="1"/><w:iCs w:val="1"/></w:rPr><w:t xml:space="preserve">Journée d’étude « Transmettre »,</w:t></w:r><w:r><w:rPr/><w:t xml:space="preserve">, Laboratoire Prodig, Oct 2024, Aubervillers campus condorcet, France</w:t></w:r></w:p><w:p><w:pPr/><w:r><w:rPr/><w:t xml:space="preserve">Communication dans un congrès</w:t></w:r></w:p><w:p><w:pPr/><w:hyperlink r:id="rId9" w:history="1"><w:r><w:rPr><w:color w:val="#410a8c"/><w:u w:val="single"/></w:rPr><w:t xml:space="preserve">hal-04984178v1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101 Theory Not Found - Jeux vidéo et animation</w:t></w:r></w:hyperlink></w:p><w:p><w:pPr/><w:hyperlink r:id="rId14" w:history="1"><w:r><w:rPr><w:color w:val="#410a8c"/><w:u w:val="single"/></w:rPr><w:t xml:space="preserve">Xavier Kawa-Topor</w:t></w:r></w:hyperlink><w:r><w:rPr/><w:t xml:space="preserve">,</w:t></w:r><w:hyperlink r:id="rId15" w:history="1"><w:r><w:rPr><w:color w:val="#410a8c"/><w:u w:val="single"/></w:rPr><w:t xml:space="preserve">Hervé Joubert-Laurencin</w:t></w:r></w:hyperlink><w:r><w:rPr/><w:t xml:space="preserve">,</w:t></w:r><w:hyperlink r:id="rId16" w:history="1"><w:r><w:rPr><w:color w:val="#410a8c"/><w:u w:val="single"/></w:rPr><w:t xml:space="preserve">Jean-Baptiste Massuet</w:t></w:r></w:hyperlink><w:r><w:rPr/><w:t xml:space="preserve">,</w:t></w:r><w:hyperlink r:id="rId17" w:history="1"><w:r><w:rPr><w:color w:val="#410a8c"/><w:u w:val="single"/></w:rPr><w:t xml:space="preserve">Benjamin Méra</w:t></w:r></w:hyperlink><w:r><w:rPr/><w:t xml:space="preserve">,</w:t></w:r><w:hyperlink r:id="rId11" w:history="1"><w:r><w:rPr><w:color w:val="#410a8c"/><w:u w:val="single"/></w:rPr><w:t xml:space="preserve">Antoine Rigaud</w:t></w:r></w:hyperlink></w:p><w:p><w:pPr/><w:r><w:rPr><w:i w:val="1"/><w:iCs w:val="1"/></w:rPr><w:t xml:space="preserve">101 Theory Not Found - Jeux vidéo et animation</w:t></w:r><w:r><w:rPr/><w:t xml:space="preserve">, Université Paris Nanterre; Nef Animation; Université Rennes 2, Dec 2023, Nanterre, France</w:t></w:r></w:p><w:p><w:pPr/><w:r><w:rPr/><w:t xml:space="preserve">Communication dans un congrès</w:t></w:r></w:p><w:p><w:pPr/><w:hyperlink r:id="rId13" w:history="1"><w:r><w:rPr><w:color w:val="#410a8c"/><w:u w:val="single"/></w:rPr><w:t xml:space="preserve">hal-05363798v1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Du jeu de l’art, et inversement</w:t></w:r></w:hyperlink></w:p><w:p><w:pPr/><w:hyperlink r:id="rId11" w:history="1"><w:r><w:rPr><w:color w:val="#410a8c"/><w:u w:val="single"/></w:rPr><w:t xml:space="preserve">Antoine Rigaud</w:t></w:r></w:hyperlink></w:p><w:p><w:pPr/><w:r><w:rPr/><w:t xml:space="preserve">Cyril Devès. </w:t></w:r><w:r><w:rPr><w:i w:val="1"/><w:iCs w:val="1"/></w:rPr><w:t xml:space="preserve">Le jeu vidéo au carrefour de l’histoire, des arts et des médias</w:t></w:r><w:r><w:rPr/><w:t xml:space="preserve">, CRHI, pp.49-57, 2023, 978-2-494077-00-3</w:t></w:r></w:p><w:p><w:pPr/><w:r><w:rPr/><w:t xml:space="preserve">Chapitre d'ouvrage</w:t></w:r></w:p><w:p><w:pPr/><w:hyperlink r:id="rId18" w:history="1"><w:r><w:rPr><w:color w:val="#410a8c"/><w:u w:val="single"/></w:rPr><w:t xml:space="preserve">hal-04497205v1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McCay (Smolderen & Bramanti) : une archéologie dessinée de l'entre-deux</w:t></w:r></w:hyperlink></w:p><w:p><w:pPr/><w:hyperlink r:id="rId11" w:history="1"><w:r><w:rPr><w:color w:val="#410a8c"/><w:u w:val="single"/></w:rPr><w:t xml:space="preserve">Antoine Rigaud</w:t></w:r></w:hyperlink></w:p><w:p><w:pPr/><w:r><w:rPr/><w:t xml:space="preserve">Jérôme Dutel. </w:t></w:r><w:r><w:rPr><w:i w:val="1"/><w:iCs w:val="1"/></w:rPr><w:t xml:space="preserve">Liens entre films animés, bande dessinées et livres illustrés</w:t></w:r><w:r><w:rPr/><w:t xml:space="preserve">, L'harmattan, pp.73-90, 2022, 978-2-14-030576-4</w:t></w:r></w:p><w:p><w:pPr/><w:r><w:rPr/><w:t xml:space="preserve">Chapitre d'ouvrage</w:t></w:r></w:p><w:p><w:pPr/><w:hyperlink r:id="rId19" w:history="1"><w:r><w:rPr><w:color w:val="#410a8c"/><w:u w:val="single"/></w:rPr><w:t xml:space="preserve">hal-04497190v1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service de la recherche de l'ortf : Un projet de subversion du film utile?</w:t></w:r></w:hyperlink></w:p><w:p><w:pPr/><w:hyperlink r:id="rId11" w:history="1"><w:r><w:rPr><w:color w:val="#410a8c"/><w:u w:val="single"/></w:rPr><w:t xml:space="preserve">Antoine Rigaud</w:t></w:r></w:hyperlink></w:p><w:p><w:pPr/><w:r><w:rPr/><w:t xml:space="preserve">Sébastien Denis. </w:t></w:r><w:r><w:rPr><w:i w:val="1"/><w:iCs w:val="1"/></w:rPr><w:t xml:space="preserve">Des mondes possibles. Le Service de la Recherche de la télévision française et le cinéma d'animation</w:t></w:r><w:r><w:rPr/><w:t xml:space="preserve">, INA éditions, pp.39-63, 2022, 978-2-86938-288-6</w:t></w:r></w:p><w:p><w:pPr/><w:r><w:rPr/><w:t xml:space="preserve">Chapitre d'ouvrage</w:t></w:r></w:p><w:p><w:pPr/><w:hyperlink r:id="rId20" w:history="1"><w:r><w:rPr><w:color w:val="#410a8c"/><w:u w:val="single"/></w:rPr><w:t xml:space="preserve">hal-04497163v1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Mourir, mourir encore, mourir mieux : comment le catabolisme du cinéma d'animation imprègne les jeux vidéo</w:t></w:r></w:hyperlink></w:p><w:p><w:pPr/><w:hyperlink r:id="rId11" w:history="1"><w:r><w:rPr><w:color w:val="#410a8c"/><w:u w:val="single"/></w:rPr><w:t xml:space="preserve">Antoine Rigaud</w:t></w:r></w:hyperlink></w:p><w:p><w:pPr/><w:r><w:rPr/><w:t xml:space="preserve">Régine Atzenhoffer, Erwan Burel. </w:t></w:r><w:r><w:rPr><w:i w:val="1"/><w:iCs w:val="1"/></w:rPr><w:t xml:space="preserve">Corps meurtris, souffrants et sans vie dans la littérature et les arts contemporains</w:t></w:r><w:r><w:rPr/><w:t xml:space="preserve">, P.I.E. PETER LANG, pp.617-634, 2022, 978-2-87574-506-4</w:t></w:r></w:p><w:p><w:pPr/><w:r><w:rPr/><w:t xml:space="preserve">Chapitre d'ouvrage</w:t></w:r></w:p><w:p><w:pPr/><w:hyperlink r:id="rId21" w:history="1"><w:r><w:rPr><w:color w:val="#410a8c"/><w:u w:val="single"/></w:rPr><w:t xml:space="preserve">hal-04497184v1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Épuiser l'immobilité et le silence : les visages hiératiques de Jiri Trnka</w:t></w:r></w:hyperlink></w:p><w:p><w:pPr/><w:hyperlink r:id="rId11" w:history="1"><w:r><w:rPr><w:color w:val="#410a8c"/><w:u w:val="single"/></w:rPr><w:t xml:space="preserve">Antoine Rigaud</w:t></w:r></w:hyperlink></w:p><w:p><w:pPr/><w:r><w:rPr/><w:t xml:space="preserve">Hélène Martinelli. </w:t></w:r><w:r><w:rPr><w:i w:val="1"/><w:iCs w:val="1"/></w:rPr><w:t xml:space="preserve">Effigies Fantastiques d'Europe centrale</w:t></w:r><w:r><w:rPr/><w:t xml:space="preserve">, 52, Kimé, pp.107-120, 2022, 978-2-38072-086-0</w:t></w:r></w:p><w:p><w:pPr/><w:r><w:rPr/><w:t xml:space="preserve">Chapitre d'ouvrage</w:t></w:r></w:p><w:p><w:pPr/><w:hyperlink r:id="rId22" w:history="1"><w:r><w:rPr><w:color w:val="#410a8c"/><w:u w:val="single"/></w:rPr><w:t xml:space="preserve">hal-04497155v1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Vivre parmi les machines et les ruines : la technologie dans l’œuvre de Miyazaki</w:t></w:r></w:hyperlink></w:p><w:p><w:pPr/><w:hyperlink r:id="rId11" w:history="1"><w:r><w:rPr><w:color w:val="#410a8c"/><w:u w:val="single"/></w:rPr><w:t xml:space="preserve">Antoine Rigaud</w:t></w:r></w:hyperlink></w:p><w:p><w:pPr/><w:r><w:rPr/><w:t xml:space="preserve">Rodolphe Olcèse; Vincent Deville. </w:t></w:r><w:r><w:rPr><w:i w:val="1"/><w:iCs w:val="1"/></w:rPr><w:t xml:space="preserve">L'art tout contre la machine</w:t></w:r><w:r><w:rPr/><w:t xml:space="preserve">, Hermann, pp.93-108, 2021, 979 1 0370 1000 1</w:t></w:r></w:p><w:p><w:pPr/><w:r><w:rPr/><w:t xml:space="preserve">Chapitre d'ouvrage</w:t></w:r></w:p><w:p><w:pPr/><w:hyperlink r:id="rId23" w:history="1"><w:r><w:rPr><w:color w:val="#410a8c"/><w:u w:val="single"/></w:rPr><w:t xml:space="preserve">hal-04497198v1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Cinéma d'animation et jeu vidéo : deux retours de la main</w:t></w:r></w:hyperlink></w:p><w:p><w:pPr/><w:hyperlink r:id="rId11" w:history="1"><w:r><w:rPr><w:color w:val="#410a8c"/><w:u w:val="single"/></w:rPr><w:t xml:space="preserve">Antoine Rigaud</w:t></w:r></w:hyperlink></w:p><w:p><w:pPr/><w:r><w:rPr/><w:t xml:space="preserve">Art et histoire de l'art. Université de Nanterre - Paris X, 2023. Français. </w:t></w:r><w:hyperlink r:id="rId25" w:history="1"><w:r><w:rPr><w:color w:val="#410a8c"/><w:u w:val="single"/></w:rPr><w:t xml:space="preserve">⟨NNT : 2023PA100115⟩</w:t></w:r></w:hyperlink></w:p><w:p><w:pPr/><w:r><w:rPr/><w:t xml:space="preserve">Thèse</w:t></w:r></w:p><w:p><w:pPr/><w:hyperlink r:id="rId24" w:history="1"><w:r><w:rPr><w:color w:val="#410a8c"/><w:u w:val="single"/></w:rPr><w:t xml:space="preserve">tel-04498627v1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A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rigaud" TargetMode="External"/><Relationship Id="rId8" Type="http://schemas.openxmlformats.org/officeDocument/2006/relationships/hyperlink" Target="https://orcid.org/0009-0003-3252-6541" TargetMode="External"/><Relationship Id="rId9" Type="http://schemas.openxmlformats.org/officeDocument/2006/relationships/hyperlink" Target="https://hal.science/hal-04984178v1" TargetMode="External"/><Relationship Id="rId10" Type="http://schemas.openxmlformats.org/officeDocument/2006/relationships/hyperlink" Target="https://hal.science/search/index/?q=*&amp;authFullName_s=Anne-Ad&#233;la&#239;de Lascaux" TargetMode="External"/><Relationship Id="rId11" Type="http://schemas.openxmlformats.org/officeDocument/2006/relationships/hyperlink" Target="https://hal.science/search/index/?q=*&amp;authFullName_s=Antoine Rigaud" TargetMode="External"/><Relationship Id="rId12" Type="http://schemas.openxmlformats.org/officeDocument/2006/relationships/hyperlink" Target="https://hal.science/search/index/?q=*&amp;authFullName_s=Emma Zelia" TargetMode="External"/><Relationship Id="rId13" Type="http://schemas.openxmlformats.org/officeDocument/2006/relationships/hyperlink" Target="https://univ-rennes2.hal.science/hal-05363798v1" TargetMode="External"/><Relationship Id="rId14" Type="http://schemas.openxmlformats.org/officeDocument/2006/relationships/hyperlink" Target="https://hal.science/search/index/?q=*&amp;authFullName_s=Xavier Kawa-Topor" TargetMode="External"/><Relationship Id="rId15" Type="http://schemas.openxmlformats.org/officeDocument/2006/relationships/hyperlink" Target="https://hal.science/search/index/?q=*&amp;authFullName_s=Herv&#233; Joubert-Laurencin" TargetMode="External"/><Relationship Id="rId16" Type="http://schemas.openxmlformats.org/officeDocument/2006/relationships/hyperlink" Target="https://hal.science/search/index/?q=*&amp;authFullName_s=Jean-Baptiste Massuet" TargetMode="External"/><Relationship Id="rId17" Type="http://schemas.openxmlformats.org/officeDocument/2006/relationships/hyperlink" Target="https://hal.science/search/index/?q=*&amp;authFullName_s=Benjamin M&#233;ra" TargetMode="External"/><Relationship Id="rId18" Type="http://schemas.openxmlformats.org/officeDocument/2006/relationships/hyperlink" Target="https://hal.science/hal-04497205v1" TargetMode="External"/><Relationship Id="rId19" Type="http://schemas.openxmlformats.org/officeDocument/2006/relationships/hyperlink" Target="https://hal.science/hal-04497190v1" TargetMode="External"/><Relationship Id="rId20" Type="http://schemas.openxmlformats.org/officeDocument/2006/relationships/hyperlink" Target="https://hal.science/hal-04497163v1" TargetMode="External"/><Relationship Id="rId21" Type="http://schemas.openxmlformats.org/officeDocument/2006/relationships/hyperlink" Target="https://hal.science/hal-04497184v1" TargetMode="External"/><Relationship Id="rId22" Type="http://schemas.openxmlformats.org/officeDocument/2006/relationships/hyperlink" Target="https://hal.science/hal-04497155v1" TargetMode="External"/><Relationship Id="rId23" Type="http://schemas.openxmlformats.org/officeDocument/2006/relationships/hyperlink" Target="https://hal.science/hal-04497198v1" TargetMode="External"/><Relationship Id="rId24" Type="http://schemas.openxmlformats.org/officeDocument/2006/relationships/hyperlink" Target="https://hal.science/tel-04498627v1" TargetMode="External"/><Relationship Id="rId25" Type="http://schemas.openxmlformats.org/officeDocument/2006/relationships/hyperlink" Target="https://www.theses.fr/2023PA10011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RIGAUD</dc:title>
  <dc:description>CV</dc:description>
  <dc:subject/>
  <cp:keywords/>
  <cp:category/>
  <cp:lastModifiedBy/>
  <dcterms:created xsi:type="dcterms:W3CDTF">2026-03-15T02:11:40+01:00</dcterms:created>
  <dcterms:modified xsi:type="dcterms:W3CDTF">2026-03-15T02:11:40+01:00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