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BRONNER-ETELIN Anthony </w:t>
      </w:r>
      <w:r>
        <w:rPr>
          <w:color w:val="641e6e"/>
        </w:rPr>
        <w:t xml:space="preserve">Directeur des Systèmes d'Information (Consultant)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anthony-bronner-etelin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0000-0001-6758-8038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de recommandation pour la gestion du temps et des activités d'une organisation par un ERP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Bronner-Etelin Anthony</w:t>
              </w:r>
            </w:hyperlink>
          </w:p>
          <w:p>
            <w:pPr/>
            <w:r>
              <w:rPr/>
              <w:t xml:space="preserve">Intelligence artificielle [cs.AI]. Université toulouse I Capitole,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tel-04731375v1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72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hony-bronner-etelin" TargetMode="External"/><Relationship Id="rId9" Type="http://schemas.openxmlformats.org/officeDocument/2006/relationships/hyperlink" Target="https://orcid.org/0000-0001-6758-8038" TargetMode="External"/><Relationship Id="rId10" Type="http://schemas.openxmlformats.org/officeDocument/2006/relationships/hyperlink" Target="https://theses.hal.science/tel-04731375v1" TargetMode="External"/><Relationship Id="rId11" Type="http://schemas.openxmlformats.org/officeDocument/2006/relationships/hyperlink" Target="https://hal.science/search/index/?q=*&amp;authFullName_s=Bronner-Etelin Anthony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BRONNER-ETELIN Anthony</dc:title>
  <dc:description>CV</dc:description>
  <dc:subject/>
  <cp:keywords/>
  <cp:category/>
  <cp:lastModifiedBy/>
  <dcterms:created xsi:type="dcterms:W3CDTF">2026-04-25T11:11:27+02:00</dcterms:created>
  <dcterms:modified xsi:type="dcterms:W3CDTF">2026-04-25T11:11:27+02:00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