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Rageul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anthony-rageul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à l’épreuve des pratiques numériques. - Introduction au dossier.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Athina Masoura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2023,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disparition des interfaces graphiques ? La bande dessinée numérique au prisme du webdesign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⟨10.4000/comicalites.8176⟩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recherche-création en Arts Plastiques :prescription, prospective et mise à l'épreuve de l'objet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2021, Ecritures et formats médiatiques, 19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⟨10.4000/belphegor.3893⟩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création et émergence de &amp;quot;modes performatifs de création&amp;quot; dans la pratique du récit-interface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 : revue des littératures à contraintes</w:t>
            </w:r>
            <w:r>
              <w:rPr/>
              <w:t xml:space="preserve">, 2020, Littératures, performances &amp; technologies, 22, pp.65-88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Récit-interface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2020, 181-184 (2), pp.122.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⟨10.3917/lige.181.0122⟩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Pleasure of Coding Interface Narratives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2018, 8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⟨10.16995/cg.107⟩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 numérique, entre jeu vidéo et Net Art?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/>
              <w:t xml:space="preserve">Pascal Robert. </w:t>
            </w:r>
            <w:r>
              <w:rPr>
                <w:i w:val="1"/>
                <w:iCs w:val="1"/>
              </w:rPr>
              <w:t xml:space="preserve">Bande dessinée et numérique</w:t>
            </w:r>
            <w:r>
              <w:rPr/>
              <w:t xml:space="preserve">, CNRS Editions, 2016, Les Essentiels d'Hermès, 9782271087591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saisie par le numérique : formes et enjeux du récit reconfiguré par l'interactivité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/>
              <w:t xml:space="preserve">Art et histoire de l'art. Université Rennes 2, 2014.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2014REN20024⟩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tel-01127320v1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bande dessinée numérique. Un regard sur la variété de la création.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séminaire M@rsouin</w:t>
            </w:r>
            <w:r>
              <w:rPr/>
              <w:t xml:space="preserve">, GIS M@rsouin, May 2012, Brest, France. pp.267-280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numérique. Figures et tensions d'un médium hybride.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Hybridations textes et images</w:t>
            </w:r>
            <w:r>
              <w:rPr/>
              <w:t xml:space="preserve">, Université François Rabelais, 2011, Tours, France. pp.177-194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L'oeil, la main et l'ordinateur. Manipulation et perception dans le récit dessiné interactif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sens figuré: esthésie et bande dessinée</w:t>
            </w:r>
            <w:r>
              <w:rPr/>
              <w:t xml:space="preserve">, Colloque de Recherche en Art Séquentiel,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bande dessinée numérique alternative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indépendantes de la bande dessinée mondiale. Tirer un trait, tisser des liens</w:t>
            </w:r>
            <w:r>
              <w:rPr/>
              <w:t xml:space="preserve">,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hal-02514186v1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C4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rageul" TargetMode="External"/><Relationship Id="rId8" Type="http://schemas.openxmlformats.org/officeDocument/2006/relationships/hyperlink" Target="https://hal.science/hal-04534581v1" TargetMode="External"/><Relationship Id="rId9" Type="http://schemas.openxmlformats.org/officeDocument/2006/relationships/hyperlink" Target="https://hal.science/search/index/?q=*&amp;authFullName_s=Anthony Rageul" TargetMode="External"/><Relationship Id="rId10" Type="http://schemas.openxmlformats.org/officeDocument/2006/relationships/hyperlink" Target="https://hal.science/search/index/?q=*&amp;authFullName_s=Athina Masoura" TargetMode="External"/><Relationship Id="rId11" Type="http://schemas.openxmlformats.org/officeDocument/2006/relationships/hyperlink" Target="https://hal.science/hal-04534575v1" TargetMode="External"/><Relationship Id="rId12" Type="http://schemas.openxmlformats.org/officeDocument/2006/relationships/hyperlink" Target="https://dx.doi.org/10.4000/comicalites.8176" TargetMode="External"/><Relationship Id="rId13" Type="http://schemas.openxmlformats.org/officeDocument/2006/relationships/hyperlink" Target="https://hal.science/hal-03274134v1" TargetMode="External"/><Relationship Id="rId14" Type="http://schemas.openxmlformats.org/officeDocument/2006/relationships/hyperlink" Target="https://dx.doi.org/10.4000/belphegor.3893" TargetMode="External"/><Relationship Id="rId15" Type="http://schemas.openxmlformats.org/officeDocument/2006/relationships/hyperlink" Target="https://hal.science/hal-03274127v1" TargetMode="External"/><Relationship Id="rId16" Type="http://schemas.openxmlformats.org/officeDocument/2006/relationships/hyperlink" Target="https://hal.science/hal-03274119v1" TargetMode="External"/><Relationship Id="rId17" Type="http://schemas.openxmlformats.org/officeDocument/2006/relationships/hyperlink" Target="https://dx.doi.org/10.3917/lige.181.0122" TargetMode="External"/><Relationship Id="rId18" Type="http://schemas.openxmlformats.org/officeDocument/2006/relationships/hyperlink" Target="https://hal.science/hal-02442514v1" TargetMode="External"/><Relationship Id="rId19" Type="http://schemas.openxmlformats.org/officeDocument/2006/relationships/hyperlink" Target="https://dx.doi.org/10.16995/cg.107" TargetMode="External"/><Relationship Id="rId20" Type="http://schemas.openxmlformats.org/officeDocument/2006/relationships/hyperlink" Target="https://hal.science/hal-02480184v1" TargetMode="External"/><Relationship Id="rId21" Type="http://schemas.openxmlformats.org/officeDocument/2006/relationships/hyperlink" Target="https://theses.hal.science/tel-01127320v1" TargetMode="External"/><Relationship Id="rId22" Type="http://schemas.openxmlformats.org/officeDocument/2006/relationships/hyperlink" Target="https://www.theses.fr/2014REN20024" TargetMode="External"/><Relationship Id="rId23" Type="http://schemas.openxmlformats.org/officeDocument/2006/relationships/hyperlink" Target="https://hal.science/hal-02480259v1" TargetMode="External"/><Relationship Id="rId24" Type="http://schemas.openxmlformats.org/officeDocument/2006/relationships/hyperlink" Target="https://hal.science/hal-02480257v1" TargetMode="External"/><Relationship Id="rId25" Type="http://schemas.openxmlformats.org/officeDocument/2006/relationships/hyperlink" Target="https://hal.science/hal-02480264v1" TargetMode="External"/><Relationship Id="rId26" Type="http://schemas.openxmlformats.org/officeDocument/2006/relationships/hyperlink" Target="https://hal.science/hal-0251418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Rageul</dc:title>
  <dc:description>CV</dc:description>
  <dc:subject/>
  <cp:keywords/>
  <cp:category/>
  <cp:lastModifiedBy/>
  <dcterms:created xsi:type="dcterms:W3CDTF">2026-05-04T15:31:08+02:00</dcterms:created>
  <dcterms:modified xsi:type="dcterms:W3CDTF">2026-05-04T15:31:08+02:00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