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Tutugoro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anthony-tutugoro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 : « porte-avions » ou « porte d’entrée » pour la République française en Océanie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2024, N° 872 (7), pp.141-147.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⟨10.3917/rdna.872.0141⟩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du mode « survie » ? Entre autochtonisme et projet politique de reconquête de souveraineté par le peuple kanak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2024, 158-159,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la jeunesse kanak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2017, n° 68 (3), pp.185-195.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⟨10.3917/mult.068.0185⟩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« faire société » dans une « Kanaky-Nouvelle-Calédonie » souveraine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2017, 30 (2),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at the roundtable 'Inclusive Democratic Governance: Issues, Methods and Empirical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121st APSA Annual Meeting &amp; Exhibition “Reimagining Politics, Power, and Peoplehood in Crisis Times”</w:t>
            </w:r>
            <w:r>
              <w:rPr/>
              <w:t xml:space="preserve">, American Political Science Association, Sep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the Hatchet. Power-sharing and Citizen Inclusion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Inclusive Peace. Power-Sharing in Ethnically Divided Societies</w:t>
            </w:r>
            <w:r>
              <w:rPr/>
              <w:t xml:space="preserve">, Waseda University, Jun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 pouvoir en “société profondément divisée” : regards croisés depuis la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Réconcilier par la justice transitionnelle en Nouvelle-Calédonie ? De la théorie à la pratique</w:t>
            </w:r>
            <w:r>
              <w:rPr/>
              <w:t xml:space="preserve">, Université de la Nouvelle-Calédonie, Dec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a Deeply Divided Society from the Inside? The Case Study of New Caledonia in the Inclusive Peace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"Designing Inclusive Peace" - Faculty of Arts Speakers Series 2025-2026</w:t>
            </w:r>
            <w:r>
              <w:rPr/>
              <w:t xml:space="preserve">, Brandon University, Sep 2025, Brandon,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Presenter at the session &amp;quot;Specific campaigns – New Caledonia independence and climate change activism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Revolutionary Pacific workshop</w:t>
            </w:r>
            <w:r>
              <w:rPr/>
              <w:t xml:space="preserve">, Coral Bell School Asia Pacific Affairs - Australian National University, Nov 2025,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Political Situation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Talanoa-seminar at the Department of Pacific Affairs</w:t>
            </w:r>
            <w:r>
              <w:rPr/>
              <w:t xml:space="preserve">, Jun 2025,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Actors Perceive Power Sharing and the Inclusion of Citizens in the Decision-Making Process in New Caledonia?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Pacific Islands: an Ocean of Peace or a Zone of Discontent?</w:t>
            </w:r>
            <w:r>
              <w:rPr/>
              <w:t xml:space="preserve">, Pacific Islands Political Studies Association (PIPSA), Feb 2025,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of Peacemaking after the May 2024 Insurrection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Pacific Islands: an Ocean of Peace or a Zone of Discontent?</w:t>
            </w:r>
            <w:r>
              <w:rPr/>
              <w:t xml:space="preserve">, Pacific Islands Political Studies Association (PIPSA), Feb 2025,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of Decolonisation In Vivo. The Case of Kanaky and/or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Faculty of Arts</w:t>
            </w:r>
            <w:r>
              <w:rPr/>
              <w:t xml:space="preserve">, Brandon University, Sep 2025, Brandon,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Be Kanak to Interview Kanak ?' A Look Back at the Conditions of an Endogenous Research in a Territory Going Through Decolonisation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Research in Melanesia</w:t>
            </w:r>
            <w:r>
              <w:rPr/>
              <w:t xml:space="preserve">, Australian National University, Jun 2025, Mont-Stromlo (Canberra),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&amp;quot;Les enjeux de négociation pour la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justice transitionnelle : une perspective comparative</w:t>
            </w:r>
            <w:r>
              <w:rPr/>
              <w:t xml:space="preserve">, Université de la Nouvelle-Calédonie; Institut Louis Joinet, Nov 2023,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statut de minorité nationale à la reconnaissance d’un peuple Kanak colonisé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minorités nationales</w:t>
            </w:r>
            <w:r>
              <w:rPr/>
              <w:t xml:space="preserve">, Université d'Evry; Université Paris-Saclay, Apr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Kaneka, a political instrument serving a collective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Melanesian Arts and Culture Festival. Rebuilding my Melanesia for our commun destiny</w:t>
            </w:r>
            <w:r>
              <w:rPr/>
              <w:t xml:space="preserve">, National University of Vanuatu, Jul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destin ou ‘’chemins parallèles’’ ? Les difficiles percées d’un Pacific Way propre à la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Way – 50 ans après</w:t>
            </w:r>
            <w:r>
              <w:rPr/>
              <w:t xml:space="preserve">, Université de la Polynésie Française, Oct 2022,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Kanak Way of Being to the World: The Role of Customary Protocols in National Politics and Regional Diplomacy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Diplomacy Workshop</w:t>
            </w:r>
            <w:r>
              <w:rPr/>
              <w:t xml:space="preserve">, Australian National University; Department of Pacific Affairs; University of the South Pacific, May 2022, Pacific Harbour,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: un processus de décolonisation au XXIème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Caledonia in the 21th century</w:t>
            </w:r>
            <w:r>
              <w:rPr/>
              <w:t xml:space="preserve">, University of Melbourne; School of Languages and Linguistics, Aug 2022, Melbourne,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Kanaky et/ou Nouvelle-Calédonie : une ‘’décolonisation au présent’’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French Studies Seminars</w:t>
            </w:r>
            <w:r>
              <w:rPr/>
              <w:t xml:space="preserve">, New York University; Institute of French Studies, Feb 2021,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at the round-table &amp;quot;Whither New Caledonia after the 2018-21 Independence Referendums?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of Strategic Studies Round-tables</w:t>
            </w:r>
            <w:r>
              <w:rPr/>
              <w:t xml:space="preserve">, University of Victoria; Center of Strategic Studies, Dec 2021,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étudier, dans la discipline de la science politique, le mouvement indépendantiste en Nouvelle-Calédonie et ses stratégies de reconquête de souveraineté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Science</w:t>
            </w:r>
            <w:r>
              <w:rPr/>
              <w:t xml:space="preserve">, Université de la Nouvelle-Calédonie, Oct 2019, Koné,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Indigenous Sovereignty and Political Sovereignty in Kanaky and/or New-Caledonia : Two Arenas of Incompatible Struggles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Research Colloquium</w:t>
            </w:r>
            <w:r>
              <w:rPr/>
              <w:t xml:space="preserve">, Australian National University; Department of Pacific Affairs, Dec 2019,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Kanak way of being to the world: The appropriation of customary diplomatic protocols in new political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/>
              <w:t xml:space="preserve">George Carter; Greg Fry; Gordon Nanau. </w:t>
            </w:r>
            <w:r>
              <w:rPr>
                <w:i w:val="1"/>
                <w:iCs w:val="1"/>
              </w:rPr>
              <w:t xml:space="preserve">Oceanic diplomacy: Reasserting indigenous pathways through the contemporary Pacific</w:t>
            </w:r>
            <w:r>
              <w:rPr/>
              <w:t xml:space="preserve">, Macmillan Brown Centre for Pacific Studies Press - University of Canterbury, pp.223-252, 2025, 78-0-473-76937-6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destiny'' or ''parallel paths''? The difficult breakthroughs of a Pacific Way unique to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/>
              <w:t xml:space="preserve">Sémir Al Wardi; Jean-Paul Pastorel; Marc Tabani; Serge Tcherkézoff. </w:t>
            </w:r>
            <w:r>
              <w:rPr>
                <w:i w:val="1"/>
                <w:iCs w:val="1"/>
              </w:rPr>
              <w:t xml:space="preserve">Pacific Way 50 Years On</w:t>
            </w:r>
            <w:r>
              <w:rPr/>
              <w:t xml:space="preserve">, Maison des Sciences de l'Homme du Pacifique; Api Tahiti/Pacific Diffusion, pp.299-325, 2024, 978-249-3616050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Contours of the Lagoon: Political Strategies towards Post-Nouméa Accord Political Futures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/>
              <w:t xml:space="preserve">Anne Perez Hattori; Jane Samson; Paul D'Arcy. </w:t>
            </w:r>
            <w:r>
              <w:rPr>
                <w:i w:val="1"/>
                <w:iCs w:val="1"/>
              </w:rPr>
              <w:t xml:space="preserve">The Cambridge History of the Pacific Ocean</w:t>
            </w:r>
            <w:r>
              <w:rPr/>
              <w:t xml:space="preserve">, 1, Cambridge University Press, pp.729-751,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⟨10.1017/9781108226875.038⟩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 for independence in New Caledonia: an historical and social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/>
              <w:t xml:space="preserve">Caroline Gravelat. </w:t>
            </w:r>
            <w:r>
              <w:rPr>
                <w:i w:val="1"/>
                <w:iCs w:val="1"/>
              </w:rPr>
              <w:t xml:space="preserve">Understanding New Caledonia governance and path</w:t>
            </w:r>
            <w:r>
              <w:rPr/>
              <w:t xml:space="preserve">, Presses Universitaires de la Nouvelle-Calédonie, pp.136-158, 2021, Collection LARJE,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independence referendum looms in New Caledonia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 Fraenkel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hal-04465459v1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2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tutugoro" TargetMode="External"/><Relationship Id="rId9" Type="http://schemas.openxmlformats.org/officeDocument/2006/relationships/hyperlink" Target="https://hal.science/hal-04698338v1" TargetMode="External"/><Relationship Id="rId10" Type="http://schemas.openxmlformats.org/officeDocument/2006/relationships/hyperlink" Target="https://hal.science/search/index/?q=*&amp;authFullName_s=Anthony Tutugoro" TargetMode="External"/><Relationship Id="rId11" Type="http://schemas.openxmlformats.org/officeDocument/2006/relationships/hyperlink" Target="https://dx.doi.org/10.3917/rdna.872.0141" TargetMode="External"/><Relationship Id="rId12" Type="http://schemas.openxmlformats.org/officeDocument/2006/relationships/hyperlink" Target="https://hal.science/hal-04698343v1" TargetMode="External"/><Relationship Id="rId13" Type="http://schemas.openxmlformats.org/officeDocument/2006/relationships/hyperlink" Target="https://hal.science/hal-04465508v1" TargetMode="External"/><Relationship Id="rId14" Type="http://schemas.openxmlformats.org/officeDocument/2006/relationships/hyperlink" Target="https://dx.doi.org/10.3917/mult.068.0185" TargetMode="External"/><Relationship Id="rId15" Type="http://schemas.openxmlformats.org/officeDocument/2006/relationships/hyperlink" Target="https://hal.science/hal-04465499v1" TargetMode="External"/><Relationship Id="rId16" Type="http://schemas.openxmlformats.org/officeDocument/2006/relationships/hyperlink" Target="https://hal.science/hal-05422539v1" TargetMode="External"/><Relationship Id="rId17" Type="http://schemas.openxmlformats.org/officeDocument/2006/relationships/hyperlink" Target="https://hal.science/hal-05115528v1" TargetMode="External"/><Relationship Id="rId18" Type="http://schemas.openxmlformats.org/officeDocument/2006/relationships/hyperlink" Target="https://hal.science/hal-05422576v1" TargetMode="External"/><Relationship Id="rId19" Type="http://schemas.openxmlformats.org/officeDocument/2006/relationships/hyperlink" Target="https://hal.science/hal-05424756v1" TargetMode="External"/><Relationship Id="rId20" Type="http://schemas.openxmlformats.org/officeDocument/2006/relationships/hyperlink" Target="https://hal.science/hal-05422567v1" TargetMode="External"/><Relationship Id="rId21" Type="http://schemas.openxmlformats.org/officeDocument/2006/relationships/hyperlink" Target="https://hal.science/hal-05115592v1" TargetMode="External"/><Relationship Id="rId22" Type="http://schemas.openxmlformats.org/officeDocument/2006/relationships/hyperlink" Target="https://hal.science/hal-05115526v1" TargetMode="External"/><Relationship Id="rId23" Type="http://schemas.openxmlformats.org/officeDocument/2006/relationships/hyperlink" Target="https://hal.science/hal-05115527v1" TargetMode="External"/><Relationship Id="rId24" Type="http://schemas.openxmlformats.org/officeDocument/2006/relationships/hyperlink" Target="https://hal.science/hal-05422546v1" TargetMode="External"/><Relationship Id="rId25" Type="http://schemas.openxmlformats.org/officeDocument/2006/relationships/hyperlink" Target="https://hal.science/hal-05115609v1" TargetMode="External"/><Relationship Id="rId26" Type="http://schemas.openxmlformats.org/officeDocument/2006/relationships/hyperlink" Target="https://hal.science/hal-04464787v1" TargetMode="External"/><Relationship Id="rId27" Type="http://schemas.openxmlformats.org/officeDocument/2006/relationships/hyperlink" Target="https://hal.science/hal-04464784v1" TargetMode="External"/><Relationship Id="rId28" Type="http://schemas.openxmlformats.org/officeDocument/2006/relationships/hyperlink" Target="https://hal.science/hal-04464780v1" TargetMode="External"/><Relationship Id="rId29" Type="http://schemas.openxmlformats.org/officeDocument/2006/relationships/hyperlink" Target="https://hal.science/hal-04465541v1" TargetMode="External"/><Relationship Id="rId30" Type="http://schemas.openxmlformats.org/officeDocument/2006/relationships/hyperlink" Target="https://hal.science/hal-04465548v1" TargetMode="External"/><Relationship Id="rId31" Type="http://schemas.openxmlformats.org/officeDocument/2006/relationships/hyperlink" Target="https://hal.science/hal-04465654v1" TargetMode="External"/><Relationship Id="rId32" Type="http://schemas.openxmlformats.org/officeDocument/2006/relationships/hyperlink" Target="https://hal.science/hal-04465636v1" TargetMode="External"/><Relationship Id="rId33" Type="http://schemas.openxmlformats.org/officeDocument/2006/relationships/hyperlink" Target="https://hal.science/hal-04465615v1" TargetMode="External"/><Relationship Id="rId34" Type="http://schemas.openxmlformats.org/officeDocument/2006/relationships/hyperlink" Target="https://hal.science/hal-04465570v1" TargetMode="External"/><Relationship Id="rId35" Type="http://schemas.openxmlformats.org/officeDocument/2006/relationships/hyperlink" Target="https://hal.science/hal-04465559v1" TargetMode="External"/><Relationship Id="rId36" Type="http://schemas.openxmlformats.org/officeDocument/2006/relationships/hyperlink" Target="https://hal.science/hal-05422603v1" TargetMode="External"/><Relationship Id="rId37" Type="http://schemas.openxmlformats.org/officeDocument/2006/relationships/hyperlink" Target="https://hal.science/hal-04817849v1" TargetMode="External"/><Relationship Id="rId38" Type="http://schemas.openxmlformats.org/officeDocument/2006/relationships/hyperlink" Target="https://hal.science/hal-04186615v1" TargetMode="External"/><Relationship Id="rId39" Type="http://schemas.openxmlformats.org/officeDocument/2006/relationships/hyperlink" Target="https://dx.doi.org/10.1017/9781108226875.038" TargetMode="External"/><Relationship Id="rId40" Type="http://schemas.openxmlformats.org/officeDocument/2006/relationships/hyperlink" Target="https://hal.science/hal-04465526v1" TargetMode="External"/><Relationship Id="rId41" Type="http://schemas.openxmlformats.org/officeDocument/2006/relationships/hyperlink" Target="https://hal.science/hal-04465459v1" TargetMode="External"/><Relationship Id="rId42" Type="http://schemas.openxmlformats.org/officeDocument/2006/relationships/hyperlink" Target="https://hal.science/search/index/?q=*&amp;authFullName_s=Jon Fraenkel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Tutugoro</dc:title>
  <dc:description>CV</dc:description>
  <dc:subject/>
  <cp:keywords/>
  <cp:category/>
  <cp:lastModifiedBy/>
  <dcterms:created xsi:type="dcterms:W3CDTF">2026-05-19T16:22:02+02:00</dcterms:created>
  <dcterms:modified xsi:type="dcterms:W3CDTF">2026-05-19T16:22:02+02:00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