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AGRAZ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antoine-agraz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229840345</w:t></w:r></w:hyperlink></w:p><w:p><w:pPr><w:numPr><w:ilvl w:val="0"/><w:numId w:val="1"/></w:numPr></w:pPr><w:r><w:rPr/><w:t xml:space="preserve"> VIAF : </w:t></w:r><w:hyperlink r:id="rId9" w:history="1"><w:r><w:rPr><w:color w:val="#410a8c"/><w:u w:val="single"/></w:rPr><w:t xml:space="preserve">196153651754655781820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En quoi la pandémie interroge-telle les liens entre éducation, santé et sociétés ?</w:t></w:r></w:hyperlink></w:p><w:p><w:pPr/><w:hyperlink r:id="rId11" w:history="1"><w:r><w:rPr><w:color w:val="#410a8c"/><w:u w:val="single"/></w:rPr><w:t xml:space="preserve">J-C Verheye</w:t></w:r></w:hyperlink><w:r><w:rPr/><w:t xml:space="preserve">,</w:t></w:r><w:hyperlink r:id="rId12" w:history="1"><w:r><w:rPr><w:color w:val="#410a8c"/><w:u w:val="single"/></w:rPr><w:t xml:space="preserve">F Arboix-Cala</w:t></w:r></w:hyperlink><w:r><w:rPr/><w:t xml:space="preserve">,</w:t></w:r><w:hyperlink r:id="rId13" w:history="1"><w:r><w:rPr><w:color w:val="#410a8c"/><w:u w:val="single"/></w:rPr><w:t xml:space="preserve">G Jablonski-Sideris</w:t></w:r></w:hyperlink><w:r><w:rPr/><w:t xml:space="preserve">,</w:t></w:r><w:hyperlink r:id="rId14" w:history="1"><w:r><w:rPr><w:color w:val="#410a8c"/><w:u w:val="single"/></w:rPr><w:t xml:space="preserve">J Descarpentries</w:t></w:r></w:hyperlink><w:r><w:rPr/><w:t xml:space="preserve">,</w:t></w:r><w:hyperlink r:id="rId15" w:history="1"><w:r><w:rPr><w:color w:val="#410a8c"/><w:u w:val="single"/></w:rPr><w:t xml:space="preserve">L Bergugnat</w:t></w:r></w:hyperlink><w:r><w:rPr/><w:t xml:space="preserve">et al.</w:t></w:r></w:p><w:p><w:pPr/><w:r><w:rPr><w:i w:val="1"/><w:iCs w:val="1"/></w:rPr><w:t xml:space="preserve">Recherches &amp; éducations</w:t></w:r><w:r><w:rPr/><w:t xml:space="preserve">, 2020, Quelle éducation avec la Covid-19, Hors série, </w:t></w:r><w:hyperlink r:id="rId16" w:history="1"><w:r><w:rPr><w:color w:val="#410a8c"/><w:u w:val="single"/></w:rPr><w:t xml:space="preserve">⟨10.4000/rechercheseducations.9803⟩</w:t></w:r></w:hyperlink></w:p><w:p><w:pPr/><w:r><w:rPr/><w:t xml:space="preserve">Article dans une revue</w:t></w:r></w:p><w:p><w:pPr/><w:hyperlink r:id="rId17" w:history="1"><w:r><w:rPr><w:color w:val="#410a8c"/><w:u w:val="single"/></w:rPr><w:t xml:space="preserve">istex</w:t></w:r></w:hyperlink></w:p><w:p><w:pPr/><w:hyperlink r:id="rId10" w:history="1"><w:r><w:rPr><w:color w:val="#410a8c"/><w:u w:val="single"/></w:rPr><w:t xml:space="preserve">hal-03480151v1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Recherches & éducations</w:t></w:r></w:hyperlink></w:p><w:p><w:pPr/><w:hyperlink r:id="rId19" w:history="1"><w:r><w:rPr><w:color w:val="#410a8c"/><w:u w:val="single"/></w:rPr><w:t xml:space="preserve">Jean-Charles Verheye</w:t></w:r></w:hyperlink><w:r><w:rPr/><w:t xml:space="preserve">,</w:t></w:r><w:hyperlink r:id="rId20" w:history="1"><w:r><w:rPr><w:color w:val="#410a8c"/><w:u w:val="single"/></w:rPr><w:t xml:space="preserve">France Arboix Calas</w:t></w:r></w:hyperlink><w:r><w:rPr/><w:t xml:space="preserve">,</w:t></w:r><w:hyperlink r:id="rId21" w:history="1"><w:r><w:rPr><w:color w:val="#410a8c"/><w:u w:val="single"/></w:rPr><w:t xml:space="preserve">Georges Jablonski-Sideris</w:t></w:r></w:hyperlink><w:r><w:rPr/><w:t xml:space="preserve">,</w:t></w:r><w:hyperlink r:id="rId22" w:history="1"><w:r><w:rPr><w:color w:val="#410a8c"/><w:u w:val="single"/></w:rPr><w:t xml:space="preserve">Jacqueline Descarpentries</w:t></w:r></w:hyperlink><w:r><w:rPr/><w:t xml:space="preserve">,</w:t></w:r><w:hyperlink r:id="rId23" w:history="1"><w:r><w:rPr><w:color w:val="#410a8c"/><w:u w:val="single"/></w:rPr><w:t xml:space="preserve">Laurence Bergugnat</w:t></w:r></w:hyperlink><w:r><w:rPr/><w:t xml:space="preserve">et al.</w:t></w:r></w:p><w:p><w:pPr/><w:r><w:rPr><w:i w:val="1"/><w:iCs w:val="1"/></w:rPr><w:t xml:space="preserve">Recherches &amp; éducations</w:t></w:r><w:r><w:rPr/><w:t xml:space="preserve">, 2020</w:t></w:r></w:p><w:p><w:pPr/><w:r><w:rPr/><w:t xml:space="preserve">Article dans une revue</w:t></w:r></w:p><w:p><w:pPr/><w:hyperlink r:id="rId18" w:history="1"><w:r><w:rPr><w:color w:val="#410a8c"/><w:u w:val="single"/></w:rPr><w:t xml:space="preserve">hal-03030761v1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Reconnaitre le travail de care des AESH : une question de santé</w:t></w:r></w:hyperlink></w:p><w:p><w:pPr/><w:hyperlink r:id="rId25" w:history="1"><w:r><w:rPr><w:color w:val="#410a8c"/><w:u w:val="single"/></w:rPr><w:t xml:space="preserve">Ulla Maguet</w:t></w:r></w:hyperlink><w:r><w:rPr/><w:t xml:space="preserve">,</w:t></w:r><w:hyperlink r:id="rId26" w:history="1"><w:r><w:rPr><w:color w:val="#410a8c"/><w:u w:val="single"/></w:rPr><w:t xml:space="preserve">Antoine Agraz</w:t></w:r></w:hyperlink></w:p><w:p><w:pPr/><w:r><w:rPr><w:i w:val="1"/><w:iCs w:val="1"/></w:rPr><w:t xml:space="preserve">Vivre en santé dans et hors l'Ecole tout au long de sa vie : quels enjeux de Promotion et d’éducation à la santé au 21e siècle ?</w:t></w:r><w:r><w:rPr/><w:t xml:space="preserve">, UNIRES, Jan 2026, Toulouse, France</w:t></w:r></w:p><w:p><w:pPr/><w:r><w:rPr/><w:t xml:space="preserve">Communication dans un congrès</w:t></w:r></w:p><w:p><w:pPr/><w:hyperlink r:id="rId24" w:history="1"><w:r><w:rPr><w:color w:val="#410a8c"/><w:u w:val="single"/></w:rPr><w:t xml:space="preserve">hal-05548817v1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pôle « Acteurs scolaires »</w:t></w:r></w:hyperlink></w:p><w:p><w:pPr/><w:hyperlink r:id="rId28" w:history="1"><w:r><w:rPr><w:color w:val="#410a8c"/><w:u w:val="single"/></w:rPr><w:t xml:space="preserve">Marie-Hélène Jacques</w:t></w:r></w:hyperlink><w:r><w:rPr/><w:t xml:space="preserve">,</w:t></w:r><w:hyperlink r:id="rId26" w:history="1"><w:r><w:rPr><w:color w:val="#410a8c"/><w:u w:val="single"/></w:rPr><w:t xml:space="preserve">Antoine Agraz</w:t></w:r></w:hyperlink><w:r><w:rPr/><w:t xml:space="preserve">,</w:t></w:r><w:hyperlink r:id="rId29" w:history="1"><w:r><w:rPr><w:color w:val="#410a8c"/><w:u w:val="single"/></w:rPr><w:t xml:space="preserve">Fabienne Montmasson-Michel</w:t></w:r></w:hyperlink><w:r><w:rPr/><w:t xml:space="preserve">,</w:t></w:r><w:hyperlink r:id="rId25" w:history="1"><w:r><w:rPr><w:color w:val="#410a8c"/><w:u w:val="single"/></w:rPr><w:t xml:space="preserve">Ulla Maguet</w:t></w:r></w:hyperlink></w:p><w:p><w:pPr/><w:r><w:rPr><w:i w:val="1"/><w:iCs w:val="1"/></w:rPr><w:t xml:space="preserve">Accessibilité à la réflexivité professionnelle et à l’emploi pour des jeunes adultes en situation de handicap</w:t></w:r><w:r><w:rPr/><w:t xml:space="preserve">, FrED et GRESCO Avec le soutien de : - Crédit Agricole Centre Ouest - Fondation partenariale université de Limoges, Nov 2022, Limoges, France</w:t></w:r></w:p><w:p><w:pPr/><w:r><w:rPr/><w:t xml:space="preserve">Communication dans un congrès</w:t></w:r></w:p><w:p><w:pPr/><w:hyperlink r:id="rId27" w:history="1"><w:r><w:rPr><w:color w:val="#410a8c"/><w:u w:val="single"/></w:rPr><w:t xml:space="preserve">hal-05420548v1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Intérêts d'une approche didactique des dynamiques inclusives</w:t></w:r></w:hyperlink></w:p><w:p><w:pPr/><w:hyperlink r:id="rId31" w:history="1"><w:r><w:rPr><w:color w:val="#410a8c"/><w:u w:val="single"/></w:rPr><w:t xml:space="preserve">David Authier</w:t></w:r></w:hyperlink><w:r><w:rPr/><w:t xml:space="preserve">,</w:t></w:r><w:hyperlink r:id="rId32" w:history="1"><w:r><w:rPr><w:color w:val="#410a8c"/><w:u w:val="single"/></w:rPr><w:t xml:space="preserve">Maryan Lemoine</w:t></w:r></w:hyperlink><w:r><w:rPr/><w:t xml:space="preserve">,</w:t></w:r><w:hyperlink r:id="rId26" w:history="1"><w:r><w:rPr><w:color w:val="#410a8c"/><w:u w:val="single"/></w:rPr><w:t xml:space="preserve">Antoine Agraz</w:t></w:r></w:hyperlink><w:r><w:rPr/><w:t xml:space="preserve">,</w:t></w:r><w:hyperlink r:id="rId33" w:history="1"><w:r><w:rPr><w:color w:val="#410a8c"/><w:u w:val="single"/></w:rPr><w:t xml:space="preserve">Sébastien Ponnou</w:t></w:r></w:hyperlink></w:p><w:p><w:pPr/><w:r><w:rPr><w:i w:val="1"/><w:iCs w:val="1"/></w:rPr><w:t xml:space="preserve">Colloque EMELCARA : Accompagnement, médiation et altérités : de l'inclusion prescrite à l'inclusion réelle</w:t></w:r><w:r><w:rPr/><w:t xml:space="preserve">, Université de Bordeaux, Aug 2019, Bordeaux, France</w:t></w:r></w:p><w:p><w:pPr/><w:r><w:rPr/><w:t xml:space="preserve">Communication dans un congrès</w:t></w:r></w:p><w:p><w:pPr/><w:hyperlink r:id="rId30" w:history="1"><w:r><w:rPr><w:color w:val="#410a8c"/><w:u w:val="single"/></w:rPr><w:t xml:space="preserve">hal-02484282v1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Exercer son &amp;quot;métier de stagiaire&amp;quot; en Institut Médico-Educatif : une tension entre conduites comportementalistes et émancipation du sujet en formation</w:t></w:r></w:hyperlink></w:p><w:p><w:pPr/><w:hyperlink r:id="rId26" w:history="1"><w:r><w:rPr><w:color w:val="#410a8c"/><w:u w:val="single"/></w:rPr><w:t xml:space="preserve">Antoine Agraz</w:t></w:r></w:hyperlink></w:p><w:p><w:pPr/><w:r><w:rPr/><w:t xml:space="preserve">Education. Normandie Université, 2017. Français. </w:t></w:r><w:hyperlink r:id="rId35" w:history="1"><w:r><w:rPr><w:color w:val="#410a8c"/><w:u w:val="single"/></w:rPr><w:t xml:space="preserve">⟨NNT : 2017NORMR145⟩</w:t></w:r></w:hyperlink></w:p><w:p><w:pPr/><w:r><w:rPr/><w:t xml:space="preserve">Thèse</w:t></w:r></w:p><w:p><w:pPr/><w:hyperlink r:id="rId34" w:history="1"><w:r><w:rPr><w:color w:val="#410a8c"/><w:u w:val="single"/></w:rPr><w:t xml:space="preserve">tel-01870241v1</w:t></w:r></w:hyperlink></w:p></w:tc></w:tr></w:tbl><w:sectPr><w:footerReference w:type="default" r:id="rId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549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agraz" TargetMode="External"/><Relationship Id="rId8" Type="http://schemas.openxmlformats.org/officeDocument/2006/relationships/hyperlink" Target="https://www.idref.fr/229840345" TargetMode="External"/><Relationship Id="rId9" Type="http://schemas.openxmlformats.org/officeDocument/2006/relationships/hyperlink" Target="https://viaf.org/viaf/196153651754655781820" TargetMode="External"/><Relationship Id="rId10" Type="http://schemas.openxmlformats.org/officeDocument/2006/relationships/hyperlink" Target="https://cnrs.hal.science/hal-03480151v1" TargetMode="External"/><Relationship Id="rId11" Type="http://schemas.openxmlformats.org/officeDocument/2006/relationships/hyperlink" Target="https://hal.science/search/index/?q=*&amp;authFullName_s=J-C Verheye" TargetMode="External"/><Relationship Id="rId12" Type="http://schemas.openxmlformats.org/officeDocument/2006/relationships/hyperlink" Target="https://hal.science/search/index/?q=*&amp;authFullName_s=F Arboix-Cala" TargetMode="External"/><Relationship Id="rId13" Type="http://schemas.openxmlformats.org/officeDocument/2006/relationships/hyperlink" Target="https://hal.science/search/index/?q=*&amp;authFullName_s=G Jablonski-Sideris" TargetMode="External"/><Relationship Id="rId14" Type="http://schemas.openxmlformats.org/officeDocument/2006/relationships/hyperlink" Target="https://hal.science/search/index/?q=*&amp;authFullName_s=J Descarpentries" TargetMode="External"/><Relationship Id="rId15" Type="http://schemas.openxmlformats.org/officeDocument/2006/relationships/hyperlink" Target="https://hal.science/search/index/?q=*&amp;authFullName_s=L Bergugnat" TargetMode="External"/><Relationship Id="rId16" Type="http://schemas.openxmlformats.org/officeDocument/2006/relationships/hyperlink" Target="https://dx.doi.org/10.4000/rechercheseducations.9803" TargetMode="External"/><Relationship Id="rId17" Type="http://schemas.openxmlformats.org/officeDocument/2006/relationships/hyperlink" Target="https://api.istex.fr/ark:/67375/G14-QWHFHT7W-6/fulltext.pdf?sid=hal" TargetMode="External"/><Relationship Id="rId18" Type="http://schemas.openxmlformats.org/officeDocument/2006/relationships/hyperlink" Target="https://hal.science/hal-03030761v1" TargetMode="External"/><Relationship Id="rId19" Type="http://schemas.openxmlformats.org/officeDocument/2006/relationships/hyperlink" Target="https://hal.science/search/index/?q=*&amp;authFullName_s=Jean-Charles Verheye" TargetMode="External"/><Relationship Id="rId20" Type="http://schemas.openxmlformats.org/officeDocument/2006/relationships/hyperlink" Target="https://hal.science/search/index/?q=*&amp;authFullName_s=France Arboix Calas" TargetMode="External"/><Relationship Id="rId21" Type="http://schemas.openxmlformats.org/officeDocument/2006/relationships/hyperlink" Target="https://hal.science/search/index/?q=*&amp;authFullName_s=Georges Jablonski-Sideris" TargetMode="External"/><Relationship Id="rId22" Type="http://schemas.openxmlformats.org/officeDocument/2006/relationships/hyperlink" Target="https://hal.science/search/index/?q=*&amp;authFullName_s=Jacqueline Descarpentries" TargetMode="External"/><Relationship Id="rId23" Type="http://schemas.openxmlformats.org/officeDocument/2006/relationships/hyperlink" Target="https://hal.science/search/index/?q=*&amp;authFullName_s=Laurence Bergugnat" TargetMode="External"/><Relationship Id="rId24" Type="http://schemas.openxmlformats.org/officeDocument/2006/relationships/hyperlink" Target="https://hal.science/hal-05548817v1" TargetMode="External"/><Relationship Id="rId25" Type="http://schemas.openxmlformats.org/officeDocument/2006/relationships/hyperlink" Target="https://hal.science/search/index/?q=*&amp;authFullName_s=Ulla Maguet" TargetMode="External"/><Relationship Id="rId26" Type="http://schemas.openxmlformats.org/officeDocument/2006/relationships/hyperlink" Target="https://hal.science/search/index/?q=*&amp;authFullName_s=Antoine Agraz" TargetMode="External"/><Relationship Id="rId27" Type="http://schemas.openxmlformats.org/officeDocument/2006/relationships/hyperlink" Target="https://hal.science/hal-05420548v1" TargetMode="External"/><Relationship Id="rId28" Type="http://schemas.openxmlformats.org/officeDocument/2006/relationships/hyperlink" Target="https://hal.science/search/index/?q=*&amp;authFullName_s=Marie-H&#233;l&#232;ne Jacques" TargetMode="External"/><Relationship Id="rId29" Type="http://schemas.openxmlformats.org/officeDocument/2006/relationships/hyperlink" Target="https://hal.science/search/index/?q=*&amp;authFullName_s=Fabienne Montmasson-Michel" TargetMode="External"/><Relationship Id="rId30" Type="http://schemas.openxmlformats.org/officeDocument/2006/relationships/hyperlink" Target="https://hal.science/hal-02484282v1" TargetMode="External"/><Relationship Id="rId31" Type="http://schemas.openxmlformats.org/officeDocument/2006/relationships/hyperlink" Target="https://hal.science/search/index/?q=*&amp;authFullName_s=David Authier" TargetMode="External"/><Relationship Id="rId32" Type="http://schemas.openxmlformats.org/officeDocument/2006/relationships/hyperlink" Target="https://hal.science/search/index/?q=*&amp;authFullName_s=Maryan Lemoine" TargetMode="External"/><Relationship Id="rId33" Type="http://schemas.openxmlformats.org/officeDocument/2006/relationships/hyperlink" Target="https://hal.science/search/index/?q=*&amp;authFullName_s=S&#233;bastien Ponnou" TargetMode="External"/><Relationship Id="rId34" Type="http://schemas.openxmlformats.org/officeDocument/2006/relationships/hyperlink" Target="https://theses.hal.science/tel-01870241v1" TargetMode="External"/><Relationship Id="rId35" Type="http://schemas.openxmlformats.org/officeDocument/2006/relationships/hyperlink" Target="https://www.theses.fr/2017NORMR145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AGRAZ</dc:title>
  <dc:description>CV</dc:description>
  <dc:subject/>
  <cp:keywords/>
  <cp:category/>
  <cp:lastModifiedBy/>
  <dcterms:created xsi:type="dcterms:W3CDTF">2026-05-02T13:17:18+02:00</dcterms:created>
  <dcterms:modified xsi:type="dcterms:W3CDTF">2026-05-02T13:17:18+02:00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