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BLOT </w:t>
      </w:r>
      <w:r>
        <w:rPr>
          <w:color w:val="641e6e"/>
        </w:rPr>
        <w:t xml:space="preserve">SEO consultant - Directeur du marketing à Montréal - Québec- Canada</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Responsable marketing digital, je conçois et pilote des stratégies à la croisée du marketing stratégique, de l’acquisition multicanale (SEO, SEA, contenu) et de l’optimisation des parcours utilisateurs.</w:t>
      </w:r>
    </w:p>
    <w:p>
      <w:pPr/>
      <w:r>
        <w:rPr/>
        <w:t xml:space="preserve">Diplômé en 2023 du Master Marketing et Pratiques Commerciales de l’IAE Paris – Sorbonne Business School (Université Paris 1 Panthéon-Sorbonne), j’ancre ma pratique dans une approche analytique, rigoureuse et documentée, nourrie par des travaux de recherche, une veille continue et des échanges réguliers avec des enseignants-chercheurs.</w:t>
      </w:r>
    </w:p>
    <w:p>
      <w:pPr/>
      <w:r>
        <w:rPr/>
        <w:t xml:space="preserve">Mes publications sur HAL visent à structurer et partager des réflexions à haute valeur ajoutée, issues du croisement entre théorie académique, application terrain et enjeux contemporains du marketing digital (SEO, IA, transformation digitale). Mes travaux récents explorent le croisement entre marketing, transformation digitale et systèmes d’information pilotés par les LLMs (Large Language Models).</w:t>
      </w:r>
    </w:p>
    <w:p>
      <w:pPr/>
      <w:r>
        <w:rPr/>
        <w:t xml:space="preserve">Ma démarche s’inscrit dans les principes de la science ouverte : valoriser les connaissances transversales, favoriser leur circulation, et contribuer à un marketing plus responsable, éclairé et réflexif.</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BLOT</dc:title>
  <dc:description>CV</dc:description>
  <dc:subject/>
  <cp:keywords/>
  <cp:category/>
  <cp:lastModifiedBy/>
  <dcterms:created xsi:type="dcterms:W3CDTF">2026-05-17T21:01:08+02:00</dcterms:created>
  <dcterms:modified xsi:type="dcterms:W3CDTF">2026-05-17T21:01:08+02:00</dcterms:modified>
</cp:coreProperties>
</file>

<file path=docProps/custom.xml><?xml version="1.0" encoding="utf-8"?>
<Properties xmlns="http://schemas.openxmlformats.org/officeDocument/2006/custom-properties" xmlns:vt="http://schemas.openxmlformats.org/officeDocument/2006/docPropsVTypes"/>
</file>