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Roullet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antoine-roullet</w:t>
        </w:r>
      </w:hyperlink>
    </w:p>
    <w:p>
      <w:pPr>
        <w:numPr>
          <w:ilvl w:val="0"/>
          <w:numId w:val="1"/>
        </w:numPr>
      </w:pPr>
      <w:r>
        <w:rPr/>
        <w:t xml:space="preserve"> ORCID : </w:t>
      </w:r>
      <w:hyperlink r:id="rId9" w:history="1">
        <w:r>
          <w:rPr>
            <w:color w:val="#410a8c"/>
            <w:u w:val="single"/>
          </w:rPr>
          <w:t xml:space="preserve">0000-0003-0839-8888</w:t>
        </w:r>
      </w:hyperlink>
    </w:p>
    <w:p>
      <w:pPr>
        <w:numPr>
          <w:ilvl w:val="0"/>
          <w:numId w:val="1"/>
        </w:numPr>
      </w:pPr>
      <w:r>
        <w:rPr/>
        <w:t xml:space="preserve"> IdRef : </w:t>
      </w:r>
      <w:hyperlink r:id="rId10" w:history="1">
        <w:r>
          <w:rPr>
            <w:color w:val="#410a8c"/>
            <w:u w:val="single"/>
          </w:rPr>
          <w:t xml:space="preserve">153876883</w:t>
        </w:r>
      </w:hyperlink>
    </w:p>
    <w:p>
      <w:pPr>
        <w:numPr>
          <w:ilvl w:val="0"/>
          <w:numId w:val="1"/>
        </w:numPr>
      </w:pPr>
      <w:r>
        <w:rPr/>
        <w:t xml:space="preserve"> VIAF : </w:t>
      </w:r>
      <w:hyperlink r:id="rId11" w:history="1">
        <w:r>
          <w:rPr>
            <w:color w:val="#410a8c"/>
            <w:u w:val="single"/>
          </w:rPr>
          <w:t xml:space="preserve">186989991</w:t>
        </w:r>
      </w:hyperlink>
    </w:p>
    <w:p>
      <w:pPr>
        <w:numPr>
          <w:ilvl w:val="0"/>
          <w:numId w:val="1"/>
        </w:numPr>
      </w:pPr>
      <w:r>
        <w:rPr/>
        <w:t xml:space="preserve"> cv.identifier.google scholar : </w:t>
      </w:r>
      <w:hyperlink r:id="rId12" w:history="1">
        <w:r>
          <w:rPr>
            <w:color w:val="#410a8c"/>
            <w:u w:val="single"/>
          </w:rPr>
          <w:t xml:space="preserve">https://scholar.google.fr/citations?user=lHJ9zDAAAAAJ</w:t>
        </w:r>
      </w:hyperlink>
    </w:p>
    <w:p>
      <w:pPr>
        <w:numPr>
          <w:ilvl w:val="0"/>
          <w:numId w:val="1"/>
        </w:numPr>
      </w:pPr>
      <w:r>
        <w:rPr/>
        <w:t xml:space="preserve"> ISNI : </w:t>
      </w:r>
      <w:hyperlink r:id="rId13" w:history="1">
        <w:r>
          <w:rPr>
            <w:color w:val="#410a8c"/>
            <w:u w:val="single"/>
          </w:rPr>
          <w:t xml:space="preserve">0000000139035911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Terre, seigneuries, monarchie en Castille, un parcours historiographique</w:t>
              </w:r>
            </w:hyperlink>
          </w:p>
          <w:p>
            <w:pPr/>
            <w:hyperlink r:id="rId15" w:history="1">
              <w:r>
                <w:rPr>
                  <w:color w:val="#410a8c"/>
                  <w:u w:val="single"/>
                </w:rPr>
                <w:t xml:space="preserve">Antoine Roullet</w:t>
              </w:r>
            </w:hyperlink>
          </w:p>
          <w:p>
            <w:pPr/>
            <w:r>
              <w:rPr>
                <w:i w:val="1"/>
                <w:iCs w:val="1"/>
              </w:rPr>
              <w:t xml:space="preserve">L'Atelier du Centre de recherches historiques</w:t>
            </w:r>
            <w:r>
              <w:rPr/>
              <w:t xml:space="preserve">, 2025, 30, </w:t>
            </w:r>
            <w:hyperlink r:id="rId16" w:history="1">
              <w:r>
                <w:rPr>
                  <w:color w:val="#410a8c"/>
                  <w:u w:val="single"/>
                </w:rPr>
                <w:t xml:space="preserve">⟨10.4000/15619⟩</w:t>
              </w:r>
            </w:hyperlink>
          </w:p>
          <w:p>
            <w:pPr/>
            <w:r>
              <w:rPr/>
              <w:t xml:space="preserve">Article dans une revue</w:t>
            </w:r>
          </w:p>
          <w:p>
            <w:pPr/>
            <w:hyperlink r:id="rId14" w:history="1">
              <w:r>
                <w:rPr>
                  <w:color w:val="#410a8c"/>
                  <w:u w:val="single"/>
                </w:rPr>
                <w:t xml:space="preserve">hal-05412733v1</w:t>
              </w:r>
            </w:hyperlink>
          </w:p>
        </w:tc>
      </w:tr>
      <w:tr>
        <w:trPr/>
        <w:tc>
          <w:tcPr>
            <w:noWrap/>
          </w:tcPr>
          <w:p>
            <w:pPr>
              <w:spacing w:after="200"/>
            </w:pPr>
            <w:hyperlink r:id="rId17" w:history="1">
              <w:r>
                <w:rPr>
                  <w:color w:val="1e198e"/>
                  <w:b w:val="1"/>
                  <w:bCs w:val="1"/>
                  <w:u w:val="single"/>
                </w:rPr>
                <w:t xml:space="preserve">Compte rendu de Elisabetta Lurgo, Folies et rien que folies. Exorcismes et apparitions en Savoie au XIXe siècle, « Bibliothèque historique et littéraire », Paris, Beauchesne, 2023, 236 p.</w:t>
              </w:r>
            </w:hyperlink>
          </w:p>
          <w:p>
            <w:pPr/>
            <w:hyperlink r:id="rId15" w:history="1">
              <w:r>
                <w:rPr>
                  <w:color w:val="#410a8c"/>
                  <w:u w:val="single"/>
                </w:rPr>
                <w:t xml:space="preserve">Antoine Roullet</w:t>
              </w:r>
            </w:hyperlink>
          </w:p>
          <w:p>
            <w:pPr/>
            <w:r>
              <w:rPr>
                <w:i w:val="1"/>
                <w:iCs w:val="1"/>
              </w:rPr>
              <w:t xml:space="preserve">Revue Mabillon, revue internationale d'histoire et de littérature religieuses</w:t>
            </w:r>
            <w:r>
              <w:rPr/>
              <w:t xml:space="preserve">, 2025, t. 35., pp.392-394</w:t>
            </w:r>
          </w:p>
          <w:p>
            <w:pPr/>
            <w:r>
              <w:rPr/>
              <w:t xml:space="preserve">Article dans une revue</w:t>
            </w:r>
            <w:r>
              <w:rPr/>
              <w:t xml:space="preserve"> (compte-rendu de lecture)</w:t>
            </w:r>
          </w:p>
          <w:p>
            <w:pPr/>
            <w:hyperlink r:id="rId17" w:history="1">
              <w:r>
                <w:rPr>
                  <w:color w:val="#410a8c"/>
                  <w:u w:val="single"/>
                </w:rPr>
                <w:t xml:space="preserve">halshs-05291456v1</w:t>
              </w:r>
            </w:hyperlink>
          </w:p>
        </w:tc>
      </w:tr>
      <w:tr>
        <w:trPr/>
        <w:tc>
          <w:tcPr>
            <w:noWrap/>
          </w:tcPr>
          <w:p>
            <w:pPr>
              <w:spacing w:after="200"/>
            </w:pPr>
            <w:hyperlink r:id="rId18" w:history="1">
              <w:r>
                <w:rPr>
                  <w:color w:val="1e198e"/>
                  <w:b w:val="1"/>
                  <w:bCs w:val="1"/>
                  <w:u w:val="single"/>
                </w:rPr>
                <w:t xml:space="preserve">Compte rendu de Marion Deschamps, Julien Léonard, Stefano Simiz (dir.), La fabrique du clerc. Formation, vocation, profession dans les christianismes (XIIIe-XVIIIIe siècles), Villeneuve d’Acsq, Presses du Septentrion, 2024, 339 p., dans Mabillon, t. 35.</w:t>
              </w:r>
            </w:hyperlink>
          </w:p>
          <w:p>
            <w:pPr/>
            <w:hyperlink r:id="rId15" w:history="1">
              <w:r>
                <w:rPr>
                  <w:color w:val="#410a8c"/>
                  <w:u w:val="single"/>
                </w:rPr>
                <w:t xml:space="preserve">Antoine Roullet</w:t>
              </w:r>
            </w:hyperlink>
          </w:p>
          <w:p>
            <w:pPr/>
            <w:r>
              <w:rPr>
                <w:i w:val="1"/>
                <w:iCs w:val="1"/>
              </w:rPr>
              <w:t xml:space="preserve">Revue Mabillon, revue internationale d'histoire et de littérature religieuses</w:t>
            </w:r>
            <w:r>
              <w:rPr/>
              <w:t xml:space="preserve">, 2025, t. 35., pp.373-375</w:t>
            </w:r>
          </w:p>
          <w:p>
            <w:pPr/>
            <w:r>
              <w:rPr/>
              <w:t xml:space="preserve">Article dans une revue</w:t>
            </w:r>
            <w:r>
              <w:rPr/>
              <w:t xml:space="preserve"> (compte-rendu de lecture)</w:t>
            </w:r>
          </w:p>
          <w:p>
            <w:pPr/>
            <w:hyperlink r:id="rId18" w:history="1">
              <w:r>
                <w:rPr>
                  <w:color w:val="#410a8c"/>
                  <w:u w:val="single"/>
                </w:rPr>
                <w:t xml:space="preserve">halshs-05291471v1</w:t>
              </w:r>
            </w:hyperlink>
          </w:p>
        </w:tc>
      </w:tr>
      <w:tr>
        <w:trPr/>
        <w:tc>
          <w:tcPr>
            <w:noWrap/>
          </w:tcPr>
          <w:p>
            <w:pPr>
              <w:spacing w:after="200"/>
            </w:pPr>
            <w:hyperlink r:id="rId19" w:history="1">
              <w:r>
                <w:rPr>
                  <w:color w:val="1e198e"/>
                  <w:b w:val="1"/>
                  <w:bCs w:val="1"/>
                  <w:u w:val="single"/>
                </w:rPr>
                <w:t xml:space="preserve">Noblesse, fief, seigneurie et rapport à la terre : héritages historiographiques, enjeux méthodologiques et comparatisme</w:t>
              </w:r>
            </w:hyperlink>
          </w:p>
          <w:p>
            <w:pPr/>
            <w:hyperlink r:id="rId20" w:history="1">
              <w:r>
                <w:rPr>
                  <w:color w:val="#410a8c"/>
                  <w:u w:val="single"/>
                </w:rPr>
                <w:t xml:space="preserve">Elie Haddad</w:t>
              </w:r>
            </w:hyperlink>
            <w:r>
              <w:rPr/>
              <w:t xml:space="preserve">,</w:t>
            </w:r>
            <w:hyperlink r:id="rId15" w:history="1">
              <w:r>
                <w:rPr>
                  <w:color w:val="#410a8c"/>
                  <w:u w:val="single"/>
                </w:rPr>
                <w:t xml:space="preserve">Antoine Roullet</w:t>
              </w:r>
            </w:hyperlink>
          </w:p>
          <w:p>
            <w:pPr/>
            <w:r>
              <w:rPr>
                <w:i w:val="1"/>
                <w:iCs w:val="1"/>
              </w:rPr>
              <w:t xml:space="preserve">L'Atelier du Centre de recherches historiques</w:t>
            </w:r>
            <w:r>
              <w:rPr/>
              <w:t xml:space="preserve">, 2025, 30, pp.7-43. </w:t>
            </w:r>
            <w:hyperlink r:id="rId21" w:history="1">
              <w:r>
                <w:rPr>
                  <w:color w:val="#410a8c"/>
                  <w:u w:val="single"/>
                </w:rPr>
                <w:t xml:space="preserve">⟨10.4000/15618⟩</w:t>
              </w:r>
            </w:hyperlink>
          </w:p>
          <w:p>
            <w:pPr/>
            <w:r>
              <w:rPr/>
              <w:t xml:space="preserve">Article dans une revue</w:t>
            </w:r>
          </w:p>
          <w:p>
            <w:pPr/>
            <w:hyperlink r:id="rId19" w:history="1">
              <w:r>
                <w:rPr>
                  <w:color w:val="#410a8c"/>
                  <w:u w:val="single"/>
                </w:rPr>
                <w:t xml:space="preserve">halshs-05412757v1</w:t>
              </w:r>
            </w:hyperlink>
          </w:p>
        </w:tc>
      </w:tr>
      <w:tr>
        <w:trPr/>
        <w:tc>
          <w:tcPr>
            <w:noWrap/>
          </w:tcPr>
          <w:p>
            <w:pPr>
              <w:spacing w:after="200"/>
            </w:pPr>
            <w:hyperlink r:id="rId22" w:history="1">
              <w:r>
                <w:rPr>
                  <w:color w:val="1e198e"/>
                  <w:b w:val="1"/>
                  <w:bCs w:val="1"/>
                  <w:u w:val="single"/>
                </w:rPr>
                <w:t xml:space="preserve">Claire Bouvier, Être écrivain et religieux au Siècle d’or. Pedro de Ribadeneyra, S.I. et le ministère de l’écriture dans la Compagnie de Jésus</w:t>
              </w:r>
            </w:hyperlink>
          </w:p>
          <w:p>
            <w:pPr/>
            <w:hyperlink r:id="rId15" w:history="1">
              <w:r>
                <w:rPr>
                  <w:color w:val="#410a8c"/>
                  <w:u w:val="single"/>
                </w:rPr>
                <w:t xml:space="preserve">Antoine Roullet</w:t>
              </w:r>
            </w:hyperlink>
          </w:p>
          <w:p>
            <w:pPr/>
            <w:r>
              <w:rPr>
                <w:i w:val="1"/>
                <w:iCs w:val="1"/>
              </w:rPr>
              <w:t xml:space="preserve">Revue de l'histoire des religions</w:t>
            </w:r>
            <w:r>
              <w:rPr/>
              <w:t xml:space="preserve">, 2025, 2, pp.272-274. </w:t>
            </w:r>
            <w:hyperlink r:id="rId23" w:history="1">
              <w:r>
                <w:rPr>
                  <w:color w:val="#410a8c"/>
                  <w:u w:val="single"/>
                </w:rPr>
                <w:t xml:space="preserve">⟨10.4000/141vg⟩</w:t>
              </w:r>
            </w:hyperlink>
          </w:p>
          <w:p>
            <w:pPr/>
            <w:r>
              <w:rPr/>
              <w:t xml:space="preserve">Article dans une revue</w:t>
            </w:r>
            <w:r>
              <w:rPr/>
              <w:t xml:space="preserve"> (compte-rendu de lecture)</w:t>
            </w:r>
          </w:p>
          <w:p>
            <w:pPr/>
            <w:hyperlink r:id="rId22" w:history="1">
              <w:r>
                <w:rPr>
                  <w:color w:val="#410a8c"/>
                  <w:u w:val="single"/>
                </w:rPr>
                <w:t xml:space="preserve">halshs-05291444v1</w:t>
              </w:r>
            </w:hyperlink>
          </w:p>
        </w:tc>
      </w:tr>
      <w:tr>
        <w:trPr/>
        <w:tc>
          <w:tcPr>
            <w:noWrap/>
          </w:tcPr>
          <w:p>
            <w:pPr>
              <w:spacing w:after="200"/>
            </w:pPr>
            <w:hyperlink r:id="rId24" w:history="1">
              <w:r>
                <w:rPr>
                  <w:color w:val="1e198e"/>
                  <w:b w:val="1"/>
                  <w:bCs w:val="1"/>
                  <w:u w:val="single"/>
                </w:rPr>
                <w:t xml:space="preserve">Compte rendu de Marie-Madeleine de Cevins, Caroline Galland, Le Salut par procuration. Jalons pour une histoire des confraternités ou affiliations régulières, Rennes, PUR, collection « Histoire », 2023, 365 p.</w:t>
              </w:r>
            </w:hyperlink>
          </w:p>
          <w:p>
            <w:pPr/>
            <w:hyperlink r:id="rId15" w:history="1">
              <w:r>
                <w:rPr>
                  <w:color w:val="#410a8c"/>
                  <w:u w:val="single"/>
                </w:rPr>
                <w:t xml:space="preserve">Antoine Roullet</w:t>
              </w:r>
            </w:hyperlink>
          </w:p>
          <w:p>
            <w:pPr/>
            <w:r>
              <w:rPr>
                <w:i w:val="1"/>
                <w:iCs w:val="1"/>
              </w:rPr>
              <w:t xml:space="preserve">Revue Mabillon, revue internationale d'histoire et de littérature religieuses</w:t>
            </w:r>
            <w:r>
              <w:rPr/>
              <w:t xml:space="preserve">, 2025, t. 35., pp.361-364</w:t>
            </w:r>
          </w:p>
          <w:p>
            <w:pPr/>
            <w:r>
              <w:rPr/>
              <w:t xml:space="preserve">Article dans une revue</w:t>
            </w:r>
            <w:r>
              <w:rPr/>
              <w:t xml:space="preserve"> (compte-rendu de lecture)</w:t>
            </w:r>
          </w:p>
          <w:p>
            <w:pPr/>
            <w:hyperlink r:id="rId24" w:history="1">
              <w:r>
                <w:rPr>
                  <w:color w:val="#410a8c"/>
                  <w:u w:val="single"/>
                </w:rPr>
                <w:t xml:space="preserve">halshs-05291463v1</w:t>
              </w:r>
            </w:hyperlink>
          </w:p>
        </w:tc>
      </w:tr>
      <w:tr>
        <w:trPr/>
        <w:tc>
          <w:tcPr>
            <w:noWrap/>
          </w:tcPr>
          <w:p>
            <w:pPr>
              <w:spacing w:after="200"/>
            </w:pPr>
            <w:hyperlink r:id="rId25" w:history="1">
              <w:r>
                <w:rPr>
                  <w:color w:val="1e198e"/>
                  <w:b w:val="1"/>
                  <w:bCs w:val="1"/>
                  <w:u w:val="single"/>
                </w:rPr>
                <w:t xml:space="preserve">Compte rendu de Alexis Fontbonne, Histoire sociale de l’Esprit Saint en occident. De l’amour divin à l’aumône laïque (XIe-XIVe siècles), Paris, Beauchesne, coll. Théologie Historique n°130, 2020.</w:t>
              </w:r>
            </w:hyperlink>
          </w:p>
          <w:p>
            <w:pPr/>
            <w:hyperlink r:id="rId15" w:history="1">
              <w:r>
                <w:rPr>
                  <w:color w:val="#410a8c"/>
                  <w:u w:val="single"/>
                </w:rPr>
                <w:t xml:space="preserve">Antoine Roullet</w:t>
              </w:r>
            </w:hyperlink>
          </w:p>
          <w:p>
            <w:pPr/>
            <w:r>
              <w:rPr>
                <w:i w:val="1"/>
                <w:iCs w:val="1"/>
              </w:rPr>
              <w:t xml:space="preserve">Revue Mabillon, revue internationale d'histoire et de littérature religieuses</w:t>
            </w:r>
            <w:r>
              <w:rPr/>
              <w:t xml:space="preserve">, 2025, t. 35., pp.353-356</w:t>
            </w:r>
          </w:p>
          <w:p>
            <w:pPr/>
            <w:r>
              <w:rPr/>
              <w:t xml:space="preserve">Article dans une revue</w:t>
            </w:r>
            <w:r>
              <w:rPr/>
              <w:t xml:space="preserve"> (compte-rendu de lecture)</w:t>
            </w:r>
          </w:p>
          <w:p>
            <w:pPr/>
            <w:hyperlink r:id="rId25" w:history="1">
              <w:r>
                <w:rPr>
                  <w:color w:val="#410a8c"/>
                  <w:u w:val="single"/>
                </w:rPr>
                <w:t xml:space="preserve">halshs-05291461v1</w:t>
              </w:r>
            </w:hyperlink>
          </w:p>
        </w:tc>
      </w:tr>
      <w:tr>
        <w:trPr/>
        <w:tc>
          <w:tcPr>
            <w:noWrap/>
          </w:tcPr>
          <w:p>
            <w:pPr>
              <w:spacing w:after="200"/>
            </w:pPr>
            <w:hyperlink r:id="rId26" w:history="1">
              <w:r>
                <w:rPr>
                  <w:color w:val="1e198e"/>
                  <w:b w:val="1"/>
                  <w:bCs w:val="1"/>
                  <w:u w:val="single"/>
                </w:rPr>
                <w:t xml:space="preserve">Myriam Dohr-Combe, Carole Fossurier et Philippe Martin (dir.), Les populations particulières dans les cimetières à l’époque moderne</w:t>
              </w:r>
            </w:hyperlink>
          </w:p>
          <w:p>
            <w:pPr/>
            <w:hyperlink r:id="rId15" w:history="1">
              <w:r>
                <w:rPr>
                  <w:color w:val="#410a8c"/>
                  <w:u w:val="single"/>
                </w:rPr>
                <w:t xml:space="preserve">Antoine Roullet</w:t>
              </w:r>
            </w:hyperlink>
          </w:p>
          <w:p>
            <w:pPr/>
            <w:r>
              <w:rPr>
                <w:i w:val="1"/>
                <w:iCs w:val="1"/>
              </w:rPr>
              <w:t xml:space="preserve">Revue d'histoire culturelle. XVIIIe-XXIe siècles</w:t>
            </w:r>
            <w:r>
              <w:rPr/>
              <w:t xml:space="preserve">, 2024, 8, </w:t>
            </w:r>
            <w:hyperlink r:id="rId27" w:history="1">
              <w:r>
                <w:rPr>
                  <w:color w:val="#410a8c"/>
                  <w:u w:val="single"/>
                </w:rPr>
                <w:t xml:space="preserve">⟨10.4000/11yd8⟩</w:t>
              </w:r>
            </w:hyperlink>
          </w:p>
          <w:p>
            <w:pPr/>
            <w:r>
              <w:rPr/>
              <w:t xml:space="preserve">Article dans une revue</w:t>
            </w:r>
            <w:r>
              <w:rPr/>
              <w:t xml:space="preserve"> (compte-rendu de lecture)</w:t>
            </w:r>
          </w:p>
          <w:p>
            <w:pPr/>
            <w:hyperlink r:id="rId26" w:history="1">
              <w:r>
                <w:rPr>
                  <w:color w:val="#410a8c"/>
                  <w:u w:val="single"/>
                </w:rPr>
                <w:t xml:space="preserve">halshs-04637842v1</w:t>
              </w:r>
            </w:hyperlink>
          </w:p>
        </w:tc>
      </w:tr>
      <w:tr>
        <w:trPr/>
        <w:tc>
          <w:tcPr>
            <w:noWrap/>
          </w:tcPr>
          <w:p>
            <w:pPr>
              <w:spacing w:after="200"/>
            </w:pPr>
            <w:hyperlink r:id="rId28" w:history="1">
              <w:r>
                <w:rPr>
                  <w:color w:val="1e198e"/>
                  <w:b w:val="1"/>
                  <w:bCs w:val="1"/>
                  <w:u w:val="single"/>
                </w:rPr>
                <w:t xml:space="preserve">La “porosidad” del convento femenino: historiografía, representaciones y usos</w:t>
              </w:r>
            </w:hyperlink>
          </w:p>
          <w:p>
            <w:pPr/>
            <w:hyperlink r:id="rId15" w:history="1">
              <w:r>
                <w:rPr>
                  <w:color w:val="#410a8c"/>
                  <w:u w:val="single"/>
                </w:rPr>
                <w:t xml:space="preserve">Antoine Roullet</w:t>
              </w:r>
            </w:hyperlink>
          </w:p>
          <w:p>
            <w:pPr/>
            <w:r>
              <w:rPr>
                <w:i w:val="1"/>
                <w:iCs w:val="1"/>
              </w:rPr>
              <w:t xml:space="preserve">e-Spania - Revue interdisciplinaire d’études hispaniques médiévales et modernes</w:t>
            </w:r>
            <w:r>
              <w:rPr/>
              <w:t xml:space="preserve">, 2024, 48, </w:t>
            </w:r>
            <w:hyperlink r:id="rId29" w:history="1">
              <w:r>
                <w:rPr>
                  <w:color w:val="#410a8c"/>
                  <w:u w:val="single"/>
                </w:rPr>
                <w:t xml:space="preserve">⟨10.4000/120n4⟩</w:t>
              </w:r>
            </w:hyperlink>
          </w:p>
          <w:p>
            <w:pPr/>
            <w:r>
              <w:rPr/>
              <w:t xml:space="preserve">Article dans une revue</w:t>
            </w:r>
          </w:p>
          <w:p>
            <w:pPr/>
            <w:hyperlink r:id="rId28" w:history="1">
              <w:r>
                <w:rPr>
                  <w:color w:val="#410a8c"/>
                  <w:u w:val="single"/>
                </w:rPr>
                <w:t xml:space="preserve">halshs-04648750v1</w:t>
              </w:r>
            </w:hyperlink>
          </w:p>
        </w:tc>
      </w:tr>
      <w:tr>
        <w:trPr/>
        <w:tc>
          <w:tcPr>
            <w:noWrap/>
          </w:tcPr>
          <w:p>
            <w:pPr>
              <w:spacing w:after="200"/>
            </w:pPr>
            <w:hyperlink r:id="rId30" w:history="1">
              <w:r>
                <w:rPr>
                  <w:color w:val="1e198e"/>
                  <w:b w:val="1"/>
                  <w:bCs w:val="1"/>
                  <w:u w:val="single"/>
                </w:rPr>
                <w:t xml:space="preserve">Andreas N ijenhuis- B escher , Susanne B erthier- F olgar , Gilles B ertrand et Frédéric M eyer (dir.), Frontières et altérité religieuse. La religion dans le récit de voyage , xvi e - xx e siècle , Rennes, Pur, 2019, 321 p., 24 × 15,5 cm.</w:t>
              </w:r>
            </w:hyperlink>
          </w:p>
          <w:p>
            <w:pPr/>
            <w:hyperlink r:id="rId15" w:history="1">
              <w:r>
                <w:rPr>
                  <w:color w:val="#410a8c"/>
                  <w:u w:val="single"/>
                </w:rPr>
                <w:t xml:space="preserve">Antoine Roullet</w:t>
              </w:r>
            </w:hyperlink>
          </w:p>
          <w:p>
            <w:pPr/>
            <w:r>
              <w:rPr>
                <w:i w:val="1"/>
                <w:iCs w:val="1"/>
              </w:rPr>
              <w:t xml:space="preserve">Dix-septième siècle</w:t>
            </w:r>
            <w:r>
              <w:rPr/>
              <w:t xml:space="preserve">, 2024, n° 301 (4), pp.774-775. </w:t>
            </w:r>
            <w:hyperlink r:id="rId31" w:history="1">
              <w:r>
                <w:rPr>
                  <w:color w:val="#410a8c"/>
                  <w:u w:val="single"/>
                </w:rPr>
                <w:t xml:space="preserve">⟨10.3917/dss.234.0774⟩</w:t>
              </w:r>
            </w:hyperlink>
          </w:p>
          <w:p>
            <w:pPr/>
            <w:r>
              <w:rPr/>
              <w:t xml:space="preserve">Article dans une revue</w:t>
            </w:r>
            <w:r>
              <w:rPr/>
              <w:t xml:space="preserve"> (compte-rendu de lecture)</w:t>
            </w:r>
          </w:p>
          <w:p>
            <w:pPr/>
            <w:hyperlink r:id="rId30" w:history="1">
              <w:r>
                <w:rPr>
                  <w:color w:val="#410a8c"/>
                  <w:u w:val="single"/>
                </w:rPr>
                <w:t xml:space="preserve">halshs-04876230v1</w:t>
              </w:r>
            </w:hyperlink>
          </w:p>
        </w:tc>
      </w:tr>
      <w:tr>
        <w:trPr/>
        <w:tc>
          <w:tcPr>
            <w:noWrap/>
          </w:tcPr>
          <w:p>
            <w:pPr>
              <w:spacing w:after="200"/>
            </w:pPr>
            <w:hyperlink r:id="rId32" w:history="1">
              <w:r>
                <w:rPr>
                  <w:color w:val="1e198e"/>
                  <w:b w:val="1"/>
                  <w:bCs w:val="1"/>
                  <w:u w:val="single"/>
                </w:rPr>
                <w:t xml:space="preserve">Amélie DE LAS HERAS, Florian GALLON et Nicolas PLUCHOT (éd.), Oeuvrer pour le salut. Moines, chanoines et frères dans la péninsule Ibérique au Moyen Âge, Madrid, Casa de Velázquez (« Collection de la Casa de Velázquez », 176), 2019</w:t>
              </w:r>
            </w:hyperlink>
          </w:p>
          <w:p>
            <w:pPr/>
            <w:hyperlink r:id="rId15" w:history="1">
              <w:r>
                <w:rPr>
                  <w:color w:val="#410a8c"/>
                  <w:u w:val="single"/>
                </w:rPr>
                <w:t xml:space="preserve">Antoine Roullet</w:t>
              </w:r>
            </w:hyperlink>
          </w:p>
          <w:p>
            <w:pPr/>
            <w:r>
              <w:rPr>
                <w:i w:val="1"/>
                <w:iCs w:val="1"/>
              </w:rPr>
              <w:t xml:space="preserve">Revue de l'histoire des religions</w:t>
            </w:r>
            <w:r>
              <w:rPr/>
              <w:t xml:space="preserve">, 2023, 240, pp.362-364. </w:t>
            </w:r>
            <w:hyperlink r:id="rId33" w:history="1">
              <w:r>
                <w:rPr>
                  <w:color w:val="#410a8c"/>
                  <w:u w:val="single"/>
                </w:rPr>
                <w:t xml:space="preserve">⟨10.4000/rhr.12566⟩</w:t>
              </w:r>
            </w:hyperlink>
          </w:p>
          <w:p>
            <w:pPr/>
            <w:r>
              <w:rPr/>
              <w:t xml:space="preserve">Article dans une revue</w:t>
            </w:r>
            <w:r>
              <w:rPr/>
              <w:t xml:space="preserve"> (compte-rendu de lecture)</w:t>
            </w:r>
          </w:p>
          <w:p>
            <w:pPr/>
            <w:hyperlink r:id="rId32" w:history="1">
              <w:r>
                <w:rPr>
                  <w:color w:val="#410a8c"/>
                  <w:u w:val="single"/>
                </w:rPr>
                <w:t xml:space="preserve">hal-04266812v1</w:t>
              </w:r>
            </w:hyperlink>
          </w:p>
        </w:tc>
      </w:tr>
      <w:tr>
        <w:trPr/>
        <w:tc>
          <w:tcPr>
            <w:noWrap/>
          </w:tcPr>
          <w:p>
            <w:pPr>
              <w:spacing w:after="200"/>
            </w:pPr>
            <w:hyperlink r:id="rId34" w:history="1">
              <w:r>
                <w:rPr>
                  <w:color w:val="1e198e"/>
                  <w:b w:val="1"/>
                  <w:bCs w:val="1"/>
                  <w:u w:val="single"/>
                </w:rPr>
                <w:t xml:space="preserve">La production de l’exception : discipline et sacralisation de la parole dans les couvents féminins post-tridentins</w:t>
              </w:r>
            </w:hyperlink>
          </w:p>
          <w:p>
            <w:pPr/>
            <w:hyperlink r:id="rId15" w:history="1">
              <w:r>
                <w:rPr>
                  <w:color w:val="#410a8c"/>
                  <w:u w:val="single"/>
                </w:rPr>
                <w:t xml:space="preserve">Antoine Roullet</w:t>
              </w:r>
            </w:hyperlink>
          </w:p>
          <w:p>
            <w:pPr/>
            <w:r>
              <w:rPr>
                <w:i w:val="1"/>
                <w:iCs w:val="1"/>
              </w:rPr>
              <w:t xml:space="preserve">L'Atelier du Centre de recherches historiques</w:t>
            </w:r>
            <w:r>
              <w:rPr/>
              <w:t xml:space="preserve">, 2022, 25, </w:t>
            </w:r>
            <w:hyperlink r:id="rId35" w:history="1">
              <w:r>
                <w:rPr>
                  <w:color w:val="#410a8c"/>
                  <w:u w:val="single"/>
                </w:rPr>
                <w:t xml:space="preserve">⟨10.4000/acrh.26238⟩</w:t>
              </w:r>
            </w:hyperlink>
          </w:p>
          <w:p>
            <w:pPr/>
            <w:r>
              <w:rPr/>
              <w:t xml:space="preserve">Article dans une revue</w:t>
            </w:r>
          </w:p>
          <w:p>
            <w:pPr/>
            <w:hyperlink r:id="rId34" w:history="1">
              <w:r>
                <w:rPr>
                  <w:color w:val="#410a8c"/>
                  <w:u w:val="single"/>
                </w:rPr>
                <w:t xml:space="preserve">halshs-03880644v1</w:t>
              </w:r>
            </w:hyperlink>
          </w:p>
        </w:tc>
      </w:tr>
      <w:tr>
        <w:trPr/>
        <w:tc>
          <w:tcPr>
            <w:noWrap/>
          </w:tcPr>
          <w:p>
            <w:pPr>
              <w:spacing w:after="200"/>
            </w:pPr>
            <w:hyperlink r:id="rId36" w:history="1">
              <w:r>
                <w:rPr>
                  <w:color w:val="1e198e"/>
                  <w:b w:val="1"/>
                  <w:bCs w:val="1"/>
                  <w:u w:val="single"/>
                </w:rPr>
                <w:t xml:space="preserve">Éric Suire, Les Vies de Jésus avant Renan, Genève, Droz (« Cahiers d’Humanisme et de Renaissance », n° 144, sous collection Ad Deum, n° 4), 2017</w:t>
              </w:r>
            </w:hyperlink>
          </w:p>
          <w:p>
            <w:pPr/>
            <w:hyperlink r:id="rId15" w:history="1">
              <w:r>
                <w:rPr>
                  <w:color w:val="#410a8c"/>
                  <w:u w:val="single"/>
                </w:rPr>
                <w:t xml:space="preserve">Antoine Roullet</w:t>
              </w:r>
            </w:hyperlink>
          </w:p>
          <w:p>
            <w:pPr/>
            <w:r>
              <w:rPr>
                <w:i w:val="1"/>
                <w:iCs w:val="1"/>
              </w:rPr>
              <w:t xml:space="preserve">Revue de l'histoire des religions</w:t>
            </w:r>
            <w:r>
              <w:rPr/>
              <w:t xml:space="preserve">, 2021, 238, pp.166-168. </w:t>
            </w:r>
            <w:hyperlink r:id="rId37" w:history="1">
              <w:r>
                <w:rPr>
                  <w:color w:val="#410a8c"/>
                  <w:u w:val="single"/>
                </w:rPr>
                <w:t xml:space="preserve">⟨10.4000/rhr.11108⟩</w:t>
              </w:r>
            </w:hyperlink>
          </w:p>
          <w:p>
            <w:pPr/>
            <w:r>
              <w:rPr/>
              <w:t xml:space="preserve">Article dans une revue</w:t>
            </w:r>
            <w:r>
              <w:rPr/>
              <w:t xml:space="preserve"> (compte-rendu de lecture)</w:t>
            </w:r>
          </w:p>
          <w:p>
            <w:pPr/>
            <w:hyperlink r:id="rId36" w:history="1">
              <w:r>
                <w:rPr>
                  <w:color w:val="#410a8c"/>
                  <w:u w:val="single"/>
                </w:rPr>
                <w:t xml:space="preserve">halshs-04328431v1</w:t>
              </w:r>
            </w:hyperlink>
          </w:p>
        </w:tc>
      </w:tr>
      <w:tr>
        <w:trPr/>
        <w:tc>
          <w:tcPr>
            <w:noWrap/>
          </w:tcPr>
          <w:p>
            <w:pPr>
              <w:spacing w:after="200"/>
            </w:pPr>
            <w:hyperlink r:id="rId38" w:history="1">
              <w:r>
                <w:rPr>
                  <w:color w:val="1e198e"/>
                  <w:b w:val="1"/>
                  <w:bCs w:val="1"/>
                  <w:u w:val="single"/>
                </w:rPr>
                <w:t xml:space="preserve">Le coût de la grâce. Les donations pieuses d'une duchesse castillane.</w:t>
              </w:r>
            </w:hyperlink>
          </w:p>
          <w:p>
            <w:pPr/>
            <w:hyperlink r:id="rId15" w:history="1">
              <w:r>
                <w:rPr>
                  <w:color w:val="#410a8c"/>
                  <w:u w:val="single"/>
                </w:rPr>
                <w:t xml:space="preserve">Antoine Roullet</w:t>
              </w:r>
            </w:hyperlink>
          </w:p>
          <w:p>
            <w:pPr/>
            <w:r>
              <w:rPr>
                <w:i w:val="1"/>
                <w:iCs w:val="1"/>
              </w:rPr>
              <w:t xml:space="preserve">Archives de Sciences Sociales des Religions</w:t>
            </w:r>
            <w:r>
              <w:rPr/>
              <w:t xml:space="preserve">, 2020, 191, pp.141-163. </w:t>
            </w:r>
            <w:hyperlink r:id="rId39" w:history="1">
              <w:r>
                <w:rPr>
                  <w:color w:val="#410a8c"/>
                  <w:u w:val="single"/>
                </w:rPr>
                <w:t xml:space="preserve">⟨10.4000/assr.51911⟩</w:t>
              </w:r>
            </w:hyperlink>
          </w:p>
          <w:p>
            <w:pPr/>
            <w:r>
              <w:rPr/>
              <w:t xml:space="preserve">Article dans une revue</w:t>
            </w:r>
          </w:p>
          <w:p>
            <w:pPr/>
            <w:hyperlink r:id="rId38" w:history="1">
              <w:r>
                <w:rPr>
                  <w:color w:val="#410a8c"/>
                  <w:u w:val="single"/>
                </w:rPr>
                <w:t xml:space="preserve">halshs-03091516v1</w:t>
              </w:r>
            </w:hyperlink>
          </w:p>
        </w:tc>
      </w:tr>
      <w:tr>
        <w:trPr/>
        <w:tc>
          <w:tcPr>
            <w:noWrap/>
          </w:tcPr>
          <w:p>
            <w:pPr>
              <w:spacing w:after="200"/>
            </w:pPr>
            <w:hyperlink r:id="rId40" w:history="1">
              <w:r>
                <w:rPr>
                  <w:color w:val="1e198e"/>
                  <w:b w:val="1"/>
                  <w:bCs w:val="1"/>
                  <w:u w:val="single"/>
                </w:rPr>
                <w:t xml:space="preserve">M. Martinat, 773 vies. Itinéraires de convertis au XVIIe siècles, Lyon, PUL, 2018</w:t>
              </w:r>
            </w:hyperlink>
          </w:p>
          <w:p>
            <w:pPr/>
            <w:hyperlink r:id="rId15" w:history="1">
              <w:r>
                <w:rPr>
                  <w:color w:val="#410a8c"/>
                  <w:u w:val="single"/>
                </w:rPr>
                <w:t xml:space="preserve">Antoine Roullet</w:t>
              </w:r>
            </w:hyperlink>
          </w:p>
          <w:p>
            <w:pPr/>
            <w:r>
              <w:rPr>
                <w:i w:val="1"/>
                <w:iCs w:val="1"/>
              </w:rPr>
              <w:t xml:space="preserve">Revue de l'histoire des religions</w:t>
            </w:r>
            <w:r>
              <w:rPr/>
              <w:t xml:space="preserve">, 2020, 2020/3 (237), pp.472-475. </w:t>
            </w:r>
            <w:hyperlink r:id="rId41" w:history="1">
              <w:r>
                <w:rPr>
                  <w:color w:val="#410a8c"/>
                  <w:u w:val="single"/>
                </w:rPr>
                <w:t xml:space="preserve">⟨10.4000/rhr.10712⟩</w:t>
              </w:r>
            </w:hyperlink>
          </w:p>
          <w:p>
            <w:pPr/>
            <w:r>
              <w:rPr/>
              <w:t xml:space="preserve">Article dans une revue</w:t>
            </w:r>
            <w:r>
              <w:rPr/>
              <w:t xml:space="preserve"> (compte-rendu de lecture)</w:t>
            </w:r>
          </w:p>
          <w:p>
            <w:pPr/>
            <w:hyperlink r:id="rId40" w:history="1">
              <w:r>
                <w:rPr>
                  <w:color w:val="#410a8c"/>
                  <w:u w:val="single"/>
                </w:rPr>
                <w:t xml:space="preserve">halshs-03091533v1</w:t>
              </w:r>
            </w:hyperlink>
          </w:p>
        </w:tc>
      </w:tr>
      <w:tr>
        <w:trPr/>
        <w:tc>
          <w:tcPr>
            <w:noWrap/>
          </w:tcPr>
          <w:p>
            <w:pPr>
              <w:spacing w:after="200"/>
            </w:pPr>
            <w:hyperlink r:id="rId42" w:history="1">
              <w:r>
                <w:rPr>
                  <w:color w:val="1e198e"/>
                  <w:b w:val="1"/>
                  <w:bCs w:val="1"/>
                  <w:u w:val="single"/>
                </w:rPr>
                <w:t xml:space="preserve">Introduction [L'argent des fidèles]</w:t>
              </w:r>
            </w:hyperlink>
          </w:p>
          <w:p>
            <w:pPr/>
            <w:hyperlink r:id="rId43" w:history="1">
              <w:r>
                <w:rPr>
                  <w:color w:val="#410a8c"/>
                  <w:u w:val="single"/>
                </w:rPr>
                <w:t xml:space="preserve">Laurence Croq</w:t>
              </w:r>
            </w:hyperlink>
            <w:r>
              <w:rPr/>
              <w:t xml:space="preserve">,</w:t>
            </w:r>
            <w:hyperlink r:id="rId15" w:history="1">
              <w:r>
                <w:rPr>
                  <w:color w:val="#410a8c"/>
                  <w:u w:val="single"/>
                </w:rPr>
                <w:t xml:space="preserve">Antoine Roullet</w:t>
              </w:r>
            </w:hyperlink>
          </w:p>
          <w:p>
            <w:pPr/>
            <w:r>
              <w:rPr>
                <w:i w:val="1"/>
                <w:iCs w:val="1"/>
              </w:rPr>
              <w:t xml:space="preserve">Archives de Sciences Sociales des Religions</w:t>
            </w:r>
            <w:r>
              <w:rPr/>
              <w:t xml:space="preserve">, 2020, 4 (191), pp.9-20. </w:t>
            </w:r>
            <w:hyperlink r:id="rId44" w:history="1">
              <w:r>
                <w:rPr>
                  <w:color w:val="#410a8c"/>
                  <w:u w:val="single"/>
                </w:rPr>
                <w:t xml:space="preserve">⟨10.4000/assr.51606⟩</w:t>
              </w:r>
            </w:hyperlink>
          </w:p>
          <w:p>
            <w:pPr/>
            <w:r>
              <w:rPr/>
              <w:t xml:space="preserve">Article dans une revue</w:t>
            </w:r>
          </w:p>
          <w:p>
            <w:pPr/>
            <w:hyperlink r:id="rId42" w:history="1">
              <w:r>
                <w:rPr>
                  <w:color w:val="#410a8c"/>
                  <w:u w:val="single"/>
                </w:rPr>
                <w:t xml:space="preserve">hal-04113268v1</w:t>
              </w:r>
            </w:hyperlink>
          </w:p>
        </w:tc>
      </w:tr>
      <w:tr>
        <w:trPr/>
        <w:tc>
          <w:tcPr>
            <w:noWrap/>
          </w:tcPr>
          <w:p>
            <w:pPr>
              <w:spacing w:after="200"/>
            </w:pPr>
            <w:hyperlink r:id="rId45" w:history="1">
              <w:r>
                <w:rPr>
                  <w:color w:val="1e198e"/>
                  <w:b w:val="1"/>
                  <w:bCs w:val="1"/>
                  <w:u w:val="single"/>
                </w:rPr>
                <w:t xml:space="preserve">Christine Orobitg, Le sang en Espagne. Trésor de vie, vecteur de l’être, xve-xviiie</w:t>
              </w:r>
            </w:hyperlink>
          </w:p>
          <w:p>
            <w:pPr/>
            <w:hyperlink r:id="rId15" w:history="1">
              <w:r>
                <w:rPr>
                  <w:color w:val="#410a8c"/>
                  <w:u w:val="single"/>
                </w:rPr>
                <w:t xml:space="preserve">Antoine Roullet</w:t>
              </w:r>
            </w:hyperlink>
          </w:p>
          <w:p>
            <w:pPr/>
            <w:r>
              <w:rPr>
                <w:i w:val="1"/>
                <w:iCs w:val="1"/>
              </w:rPr>
              <w:t xml:space="preserve">Histoire, médecine et santé</w:t>
            </w:r>
            <w:r>
              <w:rPr/>
              <w:t xml:space="preserve">, 2020, 15, pp.159-161. </w:t>
            </w:r>
            <w:hyperlink r:id="rId46" w:history="1">
              <w:r>
                <w:rPr>
                  <w:color w:val="#410a8c"/>
                  <w:u w:val="single"/>
                </w:rPr>
                <w:t xml:space="preserve">⟨10.4000/hms.2356⟩</w:t>
              </w:r>
            </w:hyperlink>
          </w:p>
          <w:p>
            <w:pPr/>
            <w:r>
              <w:rPr/>
              <w:t xml:space="preserve">Article dans une revue</w:t>
            </w:r>
            <w:r>
              <w:rPr/>
              <w:t xml:space="preserve"> (compte-rendu de lecture)</w:t>
            </w:r>
          </w:p>
          <w:p>
            <w:pPr/>
            <w:hyperlink r:id="rId45" w:history="1">
              <w:r>
                <w:rPr>
                  <w:color w:val="#410a8c"/>
                  <w:u w:val="single"/>
                </w:rPr>
                <w:t xml:space="preserve">halshs-04328299v1</w:t>
              </w:r>
            </w:hyperlink>
          </w:p>
        </w:tc>
      </w:tr>
      <w:tr>
        <w:trPr/>
        <w:tc>
          <w:tcPr>
            <w:noWrap/>
          </w:tcPr>
          <w:p>
            <w:pPr>
              <w:spacing w:after="200"/>
            </w:pPr>
            <w:hyperlink r:id="rId47" w:history="1">
              <w:r>
                <w:rPr>
                  <w:color w:val="1e198e"/>
                  <w:b w:val="1"/>
                  <w:bCs w:val="1"/>
                  <w:u w:val="single"/>
                </w:rPr>
                <w:t xml:space="preserve">Daniel-Odon HUREL et Simon ICARD (dir.), La prière continuelle au XVIIe siècle. Exégèse, liturgie, mystique, Turnhout, Brepols, 2017.</w:t>
              </w:r>
            </w:hyperlink>
          </w:p>
          <w:p>
            <w:pPr/>
            <w:hyperlink r:id="rId15" w:history="1">
              <w:r>
                <w:rPr>
                  <w:color w:val="#410a8c"/>
                  <w:u w:val="single"/>
                </w:rPr>
                <w:t xml:space="preserve">Antoine Roullet</w:t>
              </w:r>
            </w:hyperlink>
          </w:p>
          <w:p>
            <w:pPr/>
            <w:r>
              <w:rPr>
                <w:i w:val="1"/>
                <w:iCs w:val="1"/>
              </w:rPr>
              <w:t xml:space="preserve">Revue de l'histoire des religions</w:t>
            </w:r>
            <w:r>
              <w:rPr/>
              <w:t xml:space="preserve">, 2020, 237, pp.155-158. </w:t>
            </w:r>
            <w:hyperlink r:id="rId48" w:history="1">
              <w:r>
                <w:rPr>
                  <w:color w:val="#410a8c"/>
                  <w:u w:val="single"/>
                </w:rPr>
                <w:t xml:space="preserve">⟨10.4000/rhr.10437⟩</w:t>
              </w:r>
            </w:hyperlink>
          </w:p>
          <w:p>
            <w:pPr/>
            <w:r>
              <w:rPr/>
              <w:t xml:space="preserve">Article dans une revue</w:t>
            </w:r>
            <w:r>
              <w:rPr/>
              <w:t xml:space="preserve"> (compte-rendu de lecture)</w:t>
            </w:r>
          </w:p>
          <w:p>
            <w:pPr/>
            <w:hyperlink r:id="rId47" w:history="1">
              <w:r>
                <w:rPr>
                  <w:color w:val="#410a8c"/>
                  <w:u w:val="single"/>
                </w:rPr>
                <w:t xml:space="preserve">halshs-04328440v1</w:t>
              </w:r>
            </w:hyperlink>
          </w:p>
        </w:tc>
      </w:tr>
      <w:tr>
        <w:trPr/>
        <w:tc>
          <w:tcPr>
            <w:noWrap/>
          </w:tcPr>
          <w:p>
            <w:pPr>
              <w:spacing w:after="200"/>
            </w:pPr>
            <w:hyperlink r:id="rId49" w:history="1">
              <w:r>
                <w:rPr>
                  <w:color w:val="1e198e"/>
                  <w:b w:val="1"/>
                  <w:bCs w:val="1"/>
                  <w:u w:val="single"/>
                </w:rPr>
                <w:t xml:space="preserve">Compte-rendu de Sébastien MALAPRADE , Des châteaux en Espagne. Gouvernement des finances et mobilité sociale au XVIIe siècle, Limoges, PULIM, 2018, 352 p., 24 × 15,5 cm.</w:t>
              </w:r>
            </w:hyperlink>
          </w:p>
          <w:p>
            <w:pPr/>
            <w:hyperlink r:id="rId15" w:history="1">
              <w:r>
                <w:rPr>
                  <w:color w:val="#410a8c"/>
                  <w:u w:val="single"/>
                </w:rPr>
                <w:t xml:space="preserve">Antoine Roullet</w:t>
              </w:r>
            </w:hyperlink>
          </w:p>
          <w:p>
            <w:pPr/>
            <w:r>
              <w:rPr>
                <w:i w:val="1"/>
                <w:iCs w:val="1"/>
              </w:rPr>
              <w:t xml:space="preserve">Dix-septième siècle</w:t>
            </w:r>
            <w:r>
              <w:rPr/>
              <w:t xml:space="preserve">, 2019, 2019/3 (284), pp.568-569</w:t>
            </w:r>
          </w:p>
          <w:p>
            <w:pPr/>
            <w:r>
              <w:rPr/>
              <w:t xml:space="preserve">Article dans une revue</w:t>
            </w:r>
            <w:r>
              <w:rPr/>
              <w:t xml:space="preserve"> (compte-rendu de lecture)</w:t>
            </w:r>
          </w:p>
          <w:p>
            <w:pPr/>
            <w:hyperlink r:id="rId49" w:history="1">
              <w:r>
                <w:rPr>
                  <w:color w:val="#410a8c"/>
                  <w:u w:val="single"/>
                </w:rPr>
                <w:t xml:space="preserve">halshs-04328480v1</w:t>
              </w:r>
            </w:hyperlink>
          </w:p>
        </w:tc>
      </w:tr>
      <w:tr>
        <w:trPr/>
        <w:tc>
          <w:tcPr>
            <w:noWrap/>
          </w:tcPr>
          <w:p>
            <w:pPr>
              <w:spacing w:after="200"/>
            </w:pPr>
            <w:hyperlink r:id="rId50" w:history="1">
              <w:r>
                <w:rPr>
                  <w:color w:val="1e198e"/>
                  <w:b w:val="1"/>
                  <w:bCs w:val="1"/>
                  <w:u w:val="single"/>
                </w:rPr>
                <w:t xml:space="preserve">BERNARD VINCENT, L’islam d’Espagne au XVI e siècle. Résistances identitaires des morisques , Saint-Denis, Bouchène, 2017, 256 p., ISBN 978-2-35676-079-1</w:t>
              </w:r>
            </w:hyperlink>
          </w:p>
          <w:p>
            <w:pPr/>
            <w:hyperlink r:id="rId15" w:history="1">
              <w:r>
                <w:rPr>
                  <w:color w:val="#410a8c"/>
                  <w:u w:val="single"/>
                </w:rPr>
                <w:t xml:space="preserve">Antoine Roullet</w:t>
              </w:r>
            </w:hyperlink>
          </w:p>
          <w:p>
            <w:pPr/>
            <w:r>
              <w:rPr>
                <w:i w:val="1"/>
                <w:iCs w:val="1"/>
              </w:rPr>
              <w:t xml:space="preserve">Revue d'Histoire Moderne et Contemporaine</w:t>
            </w:r>
            <w:r>
              <w:rPr/>
              <w:t xml:space="preserve">, 2019, 2019/1 (n° 66-1), pp.129-130. </w:t>
            </w:r>
            <w:hyperlink r:id="rId51" w:history="1">
              <w:r>
                <w:rPr>
                  <w:color w:val="#410a8c"/>
                  <w:u w:val="single"/>
                </w:rPr>
                <w:t xml:space="preserve">⟨10.3917/rhmc.661.0129⟩</w:t>
              </w:r>
            </w:hyperlink>
          </w:p>
          <w:p>
            <w:pPr/>
            <w:r>
              <w:rPr/>
              <w:t xml:space="preserve">Article dans une revue</w:t>
            </w:r>
            <w:r>
              <w:rPr/>
              <w:t xml:space="preserve"> (compte-rendu de lecture)</w:t>
            </w:r>
          </w:p>
          <w:p>
            <w:pPr/>
            <w:hyperlink r:id="rId50" w:history="1">
              <w:r>
                <w:rPr>
                  <w:color w:val="#410a8c"/>
                  <w:u w:val="single"/>
                </w:rPr>
                <w:t xml:space="preserve">halshs-04328338v1</w:t>
              </w:r>
            </w:hyperlink>
          </w:p>
        </w:tc>
      </w:tr>
      <w:tr>
        <w:trPr/>
        <w:tc>
          <w:tcPr>
            <w:noWrap/>
          </w:tcPr>
          <w:p>
            <w:pPr>
              <w:spacing w:after="200"/>
            </w:pPr>
            <w:hyperlink r:id="rId52" w:history="1">
              <w:r>
                <w:rPr>
                  <w:color w:val="1e198e"/>
                  <w:b w:val="1"/>
                  <w:bCs w:val="1"/>
                  <w:u w:val="single"/>
                </w:rPr>
                <w:t xml:space="preserve">Comptes Rendus: Antoine Roullet, Álvarez Gila, Óscar, Angulo Morales, Alberto, Ramos Martínez, Jon Ander (éd.), Devocíon, paisanaje e identidad. Las cofradías y congregaciones de naturales en España y en América (siglos XVI-XIX), Universidad del Pais Vasco, Bilbao, 2014, 375 p</w:t>
              </w:r>
            </w:hyperlink>
          </w:p>
          <w:p>
            <w:pPr/>
            <w:hyperlink r:id="rId15" w:history="1">
              <w:r>
                <w:rPr>
                  <w:color w:val="#410a8c"/>
                  <w:u w:val="single"/>
                </w:rPr>
                <w:t xml:space="preserve">Antoine Roullet</w:t>
              </w:r>
            </w:hyperlink>
          </w:p>
          <w:p>
            <w:pPr/>
            <w:r>
              <w:rPr>
                <w:i w:val="1"/>
                <w:iCs w:val="1"/>
              </w:rPr>
              <w:t xml:space="preserve">Revue d'Histoire Ecclésiastique</w:t>
            </w:r>
            <w:r>
              <w:rPr/>
              <w:t xml:space="preserve">, 2018, 113 (1-2), pp.364-480. </w:t>
            </w:r>
            <w:hyperlink r:id="rId53" w:history="1">
              <w:r>
                <w:rPr>
                  <w:color w:val="#410a8c"/>
                  <w:u w:val="single"/>
                </w:rPr>
                <w:t xml:space="preserve">⟨10.1484/J.RHE.5.115563⟩</w:t>
              </w:r>
            </w:hyperlink>
          </w:p>
          <w:p>
            <w:pPr/>
            <w:r>
              <w:rPr/>
              <w:t xml:space="preserve">Article dans une revue</w:t>
            </w:r>
            <w:r>
              <w:rPr/>
              <w:t xml:space="preserve"> (compte-rendu de lecture)</w:t>
            </w:r>
          </w:p>
          <w:p>
            <w:pPr/>
            <w:hyperlink r:id="rId52" w:history="1">
              <w:r>
                <w:rPr>
                  <w:color w:val="#410a8c"/>
                  <w:u w:val="single"/>
                </w:rPr>
                <w:t xml:space="preserve">halshs-04328326v1</w:t>
              </w:r>
            </w:hyperlink>
          </w:p>
        </w:tc>
      </w:tr>
      <w:tr>
        <w:trPr/>
        <w:tc>
          <w:tcPr>
            <w:noWrap/>
          </w:tcPr>
          <w:p>
            <w:pPr>
              <w:spacing w:after="200"/>
            </w:pPr>
            <w:hyperlink r:id="rId54" w:history="1">
              <w:r>
                <w:rPr>
                  <w:color w:val="1e198e"/>
                  <w:b w:val="1"/>
                  <w:bCs w:val="1"/>
                  <w:u w:val="single"/>
                </w:rPr>
                <w:t xml:space="preserve">Albrecht Burkardt (dir.), L’Économie des dévotions. Commerce, croyance et objets de piété à l’époque moderne, Rennes, PUR, 2016, 427 p., 15,5 × 24 cm</w:t>
              </w:r>
            </w:hyperlink>
          </w:p>
          <w:p>
            <w:pPr/>
            <w:hyperlink r:id="rId15" w:history="1">
              <w:r>
                <w:rPr>
                  <w:color w:val="#410a8c"/>
                  <w:u w:val="single"/>
                </w:rPr>
                <w:t xml:space="preserve">Antoine Roullet</w:t>
              </w:r>
            </w:hyperlink>
          </w:p>
          <w:p>
            <w:pPr/>
            <w:r>
              <w:rPr>
                <w:i w:val="1"/>
                <w:iCs w:val="1"/>
              </w:rPr>
              <w:t xml:space="preserve">Dix-septième siècle</w:t>
            </w:r>
            <w:r>
              <w:rPr/>
              <w:t xml:space="preserve">, 2018, 2018/1 (278), pp.181</w:t>
            </w:r>
          </w:p>
          <w:p>
            <w:pPr/>
            <w:r>
              <w:rPr/>
              <w:t xml:space="preserve">Article dans une revue</w:t>
            </w:r>
            <w:r>
              <w:rPr/>
              <w:t xml:space="preserve"> (compte-rendu de lecture)</w:t>
            </w:r>
          </w:p>
          <w:p>
            <w:pPr/>
            <w:hyperlink r:id="rId54" w:history="1">
              <w:r>
                <w:rPr>
                  <w:color w:val="#410a8c"/>
                  <w:u w:val="single"/>
                </w:rPr>
                <w:t xml:space="preserve">halshs-04328525v1</w:t>
              </w:r>
            </w:hyperlink>
          </w:p>
        </w:tc>
      </w:tr>
      <w:tr>
        <w:trPr/>
        <w:tc>
          <w:tcPr>
            <w:noWrap/>
          </w:tcPr>
          <w:p>
            <w:pPr>
              <w:spacing w:after="200"/>
            </w:pPr>
            <w:hyperlink r:id="rId55" w:history="1">
              <w:r>
                <w:rPr>
                  <w:color w:val="1e198e"/>
                  <w:b w:val="1"/>
                  <w:bCs w:val="1"/>
                  <w:u w:val="single"/>
                </w:rPr>
                <w:t xml:space="preserve">Maldavsky, Aliocha, Les Laïcs dans la mission. Europe et Amériques, XVIe-XVIIIe siècles, Tours, Presses Universitaires François Rabelais, 262 p.</w:t>
              </w:r>
            </w:hyperlink>
          </w:p>
          <w:p>
            <w:pPr/>
            <w:hyperlink r:id="rId15" w:history="1">
              <w:r>
                <w:rPr>
                  <w:color w:val="#410a8c"/>
                  <w:u w:val="single"/>
                </w:rPr>
                <w:t xml:space="preserve">Antoine Roullet</w:t>
              </w:r>
            </w:hyperlink>
          </w:p>
          <w:p>
            <w:pPr/>
            <w:r>
              <w:rPr>
                <w:i w:val="1"/>
                <w:iCs w:val="1"/>
              </w:rPr>
              <w:t xml:space="preserve">Dix-septième siècle</w:t>
            </w:r>
            <w:r>
              <w:rPr/>
              <w:t xml:space="preserve">, 2018, 2018/4 (281), pp.758</w:t>
            </w:r>
          </w:p>
          <w:p>
            <w:pPr/>
            <w:r>
              <w:rPr/>
              <w:t xml:space="preserve">Article dans une revue</w:t>
            </w:r>
            <w:r>
              <w:rPr/>
              <w:t xml:space="preserve"> (compte-rendu de lecture)</w:t>
            </w:r>
          </w:p>
          <w:p>
            <w:pPr/>
            <w:hyperlink r:id="rId55" w:history="1">
              <w:r>
                <w:rPr>
                  <w:color w:val="#410a8c"/>
                  <w:u w:val="single"/>
                </w:rPr>
                <w:t xml:space="preserve">halshs-01930979v1</w:t>
              </w:r>
            </w:hyperlink>
          </w:p>
        </w:tc>
      </w:tr>
      <w:tr>
        <w:trPr/>
        <w:tc>
          <w:tcPr>
            <w:noWrap/>
          </w:tcPr>
          <w:p>
            <w:pPr>
              <w:spacing w:after="200"/>
            </w:pPr>
            <w:hyperlink r:id="rId56" w:history="1">
              <w:r>
                <w:rPr>
                  <w:color w:val="1e198e"/>
                  <w:b w:val="1"/>
                  <w:bCs w:val="1"/>
                  <w:u w:val="single"/>
                </w:rPr>
                <w:t xml:space="preserve">Serge Gruzinski, La machine à remonter le temps. Quand l’Europe s’est mise à écrire l’histoire du monde, Paris, Fayard, 2017</w:t>
              </w:r>
            </w:hyperlink>
          </w:p>
          <w:p>
            <w:pPr/>
            <w:hyperlink r:id="rId15" w:history="1">
              <w:r>
                <w:rPr>
                  <w:color w:val="#410a8c"/>
                  <w:u w:val="single"/>
                </w:rPr>
                <w:t xml:space="preserve">Antoine Roullet</w:t>
              </w:r>
            </w:hyperlink>
          </w:p>
          <w:p>
            <w:pPr/>
            <w:r>
              <w:rPr>
                <w:i w:val="1"/>
                <w:iCs w:val="1"/>
              </w:rPr>
              <w:t xml:space="preserve">Revue historique</w:t>
            </w:r>
            <w:r>
              <w:rPr/>
              <w:t xml:space="preserve">, 2018, 688, pp.957-959</w:t>
            </w:r>
          </w:p>
          <w:p>
            <w:pPr/>
            <w:r>
              <w:rPr/>
              <w:t xml:space="preserve">Article dans une revue</w:t>
            </w:r>
            <w:r>
              <w:rPr/>
              <w:t xml:space="preserve"> (compte-rendu de lecture)</w:t>
            </w:r>
          </w:p>
          <w:p>
            <w:pPr/>
            <w:hyperlink r:id="rId56" w:history="1">
              <w:r>
                <w:rPr>
                  <w:color w:val="#410a8c"/>
                  <w:u w:val="single"/>
                </w:rPr>
                <w:t xml:space="preserve">halshs-04328312v1</w:t>
              </w:r>
            </w:hyperlink>
          </w:p>
        </w:tc>
      </w:tr>
      <w:tr>
        <w:trPr/>
        <w:tc>
          <w:tcPr>
            <w:noWrap/>
          </w:tcPr>
          <w:p>
            <w:pPr>
              <w:spacing w:after="200"/>
            </w:pPr>
            <w:hyperlink r:id="rId57" w:history="1">
              <w:r>
                <w:rPr>
                  <w:color w:val="1e198e"/>
                  <w:b w:val="1"/>
                  <w:bCs w:val="1"/>
                  <w:u w:val="single"/>
                </w:rPr>
                <w:t xml:space="preserve">Antoine Roullet: CR de Murielle Gaude-Ferragu et Cécile Vincent-Cassy, « La Dame de cœur ». Patronage et mécénat religieux des femmes de pouvoir dans l’Europe des xive -xviie siècles, Rennes, Presses Universitaires de Rennes, 2016, 321 p.</w:t>
              </w:r>
            </w:hyperlink>
          </w:p>
          <w:p>
            <w:pPr/>
            <w:hyperlink r:id="rId15" w:history="1">
              <w:r>
                <w:rPr>
                  <w:color w:val="#410a8c"/>
                  <w:u w:val="single"/>
                </w:rPr>
                <w:t xml:space="preserve">Antoine Roullet</w:t>
              </w:r>
            </w:hyperlink>
          </w:p>
          <w:p>
            <w:pPr/>
            <w:r>
              <w:rPr>
                <w:i w:val="1"/>
                <w:iCs w:val="1"/>
              </w:rPr>
              <w:t xml:space="preserve">Dix-septième siècle</w:t>
            </w:r>
            <w:r>
              <w:rPr/>
              <w:t xml:space="preserve">, 2018, 2018/2 (279), pp.365</w:t>
            </w:r>
          </w:p>
          <w:p>
            <w:pPr/>
            <w:r>
              <w:rPr/>
              <w:t xml:space="preserve">Article dans une revue</w:t>
            </w:r>
            <w:r>
              <w:rPr/>
              <w:t xml:space="preserve"> (compte-rendu de lecture)</w:t>
            </w:r>
          </w:p>
          <w:p>
            <w:pPr/>
            <w:hyperlink r:id="rId57" w:history="1">
              <w:r>
                <w:rPr>
                  <w:color w:val="#410a8c"/>
                  <w:u w:val="single"/>
                </w:rPr>
                <w:t xml:space="preserve">halshs-04328519v1</w:t>
              </w:r>
            </w:hyperlink>
          </w:p>
        </w:tc>
      </w:tr>
      <w:tr>
        <w:trPr/>
        <w:tc>
          <w:tcPr>
            <w:noWrap/>
          </w:tcPr>
          <w:p>
            <w:pPr>
              <w:spacing w:after="200"/>
            </w:pPr>
            <w:hyperlink r:id="rId58" w:history="1">
              <w:r>
                <w:rPr>
                  <w:color w:val="1e198e"/>
                  <w:b w:val="1"/>
                  <w:bCs w:val="1"/>
                  <w:u w:val="single"/>
                </w:rPr>
                <w:t xml:space="preserve">Denouncing your Own Sin: the Struggle for Subjectivity through the Publicization of Penance in Spanish Convents</w:t>
              </w:r>
            </w:hyperlink>
          </w:p>
          <w:p>
            <w:pPr/>
            <w:hyperlink r:id="rId15" w:history="1">
              <w:r>
                <w:rPr>
                  <w:color w:val="#410a8c"/>
                  <w:u w:val="single"/>
                </w:rPr>
                <w:t xml:space="preserve">Antoine Roullet</w:t>
              </w:r>
            </w:hyperlink>
          </w:p>
          <w:p>
            <w:pPr/>
            <w:r>
              <w:rPr>
                <w:i w:val="1"/>
                <w:iCs w:val="1"/>
              </w:rPr>
              <w:t xml:space="preserve">Culture and History Digital Journal</w:t>
            </w:r>
            <w:r>
              <w:rPr/>
              <w:t xml:space="preserve">, 2017, 6 (2), </w:t>
            </w:r>
            <w:hyperlink r:id="rId59" w:history="1">
              <w:r>
                <w:rPr>
                  <w:color w:val="#410a8c"/>
                  <w:u w:val="single"/>
                </w:rPr>
                <w:t xml:space="preserve">⟨10.3989/chdj.2017.016⟩</w:t>
              </w:r>
            </w:hyperlink>
          </w:p>
          <w:p>
            <w:pPr/>
            <w:r>
              <w:rPr/>
              <w:t xml:space="preserve">Article dans une revue</w:t>
            </w:r>
          </w:p>
          <w:p>
            <w:pPr/>
            <w:hyperlink r:id="rId58" w:history="1">
              <w:r>
                <w:rPr>
                  <w:color w:val="#410a8c"/>
                  <w:u w:val="single"/>
                </w:rPr>
                <w:t xml:space="preserve">halshs-01744290v1</w:t>
              </w:r>
            </w:hyperlink>
          </w:p>
        </w:tc>
      </w:tr>
      <w:tr>
        <w:trPr/>
        <w:tc>
          <w:tcPr>
            <w:noWrap/>
          </w:tcPr>
          <w:p>
            <w:pPr>
              <w:spacing w:after="200"/>
            </w:pPr>
            <w:hyperlink r:id="rId60" w:history="1">
              <w:r>
                <w:rPr>
                  <w:color w:val="1e198e"/>
                  <w:b w:val="1"/>
                  <w:bCs w:val="1"/>
                  <w:u w:val="single"/>
                </w:rPr>
                <w:t xml:space="preserve">Poder y cuerpo en los conventos de carmelitas descalzas</w:t>
              </w:r>
            </w:hyperlink>
          </w:p>
          <w:p>
            <w:pPr/>
            <w:hyperlink r:id="rId15" w:history="1">
              <w:r>
                <w:rPr>
                  <w:color w:val="#410a8c"/>
                  <w:u w:val="single"/>
                </w:rPr>
                <w:t xml:space="preserve">Antoine Roullet</w:t>
              </w:r>
            </w:hyperlink>
          </w:p>
          <w:p>
            <w:pPr/>
            <w:r>
              <w:rPr>
                <w:i w:val="1"/>
                <w:iCs w:val="1"/>
              </w:rPr>
              <w:t xml:space="preserve">Historia social</w:t>
            </w:r>
            <w:r>
              <w:rPr/>
              <w:t xml:space="preserve">, 2017, 78, pp.3-16</w:t>
            </w:r>
          </w:p>
          <w:p>
            <w:pPr/>
            <w:r>
              <w:rPr/>
              <w:t xml:space="preserve">Article dans une revue</w:t>
            </w:r>
          </w:p>
          <w:p>
            <w:pPr/>
            <w:hyperlink r:id="rId60" w:history="1">
              <w:r>
                <w:rPr>
                  <w:color w:val="#410a8c"/>
                  <w:u w:val="single"/>
                </w:rPr>
                <w:t xml:space="preserve">halshs-04636627v1</w:t>
              </w:r>
            </w:hyperlink>
          </w:p>
        </w:tc>
      </w:tr>
      <w:tr>
        <w:trPr/>
        <w:tc>
          <w:tcPr>
            <w:noWrap/>
          </w:tcPr>
          <w:p>
            <w:pPr>
              <w:spacing w:after="200"/>
            </w:pPr>
            <w:hyperlink r:id="rId61" w:history="1">
              <w:r>
                <w:rPr>
                  <w:color w:val="1e198e"/>
                  <w:b w:val="1"/>
                  <w:bCs w:val="1"/>
                  <w:u w:val="single"/>
                </w:rPr>
                <w:t xml:space="preserve">Jornadas de Estudio Internacionales «La gestión de la fe. Los laicos y la dotación, financiación y administración de las instituciones religiosas en Europa y América (siglos XVI-XIX)</w:t>
              </w:r>
            </w:hyperlink>
          </w:p>
          <w:p>
            <w:pPr/>
            <w:hyperlink r:id="rId62" w:history="1">
              <w:r>
                <w:rPr>
                  <w:color w:val="#410a8c"/>
                  <w:u w:val="single"/>
                </w:rPr>
                <w:t xml:space="preserve">Ariane Boltanski</w:t>
              </w:r>
            </w:hyperlink>
            <w:r>
              <w:rPr/>
              <w:t xml:space="preserve">,</w:t>
            </w:r>
            <w:hyperlink r:id="rId63" w:history="1">
              <w:r>
                <w:rPr>
                  <w:color w:val="#410a8c"/>
                  <w:u w:val="single"/>
                </w:rPr>
                <w:t xml:space="preserve">Marie-Lucie Copete</w:t>
              </w:r>
            </w:hyperlink>
            <w:r>
              <w:rPr/>
              <w:t xml:space="preserve">,</w:t>
            </w:r>
            <w:hyperlink r:id="rId43" w:history="1">
              <w:r>
                <w:rPr>
                  <w:color w:val="#410a8c"/>
                  <w:u w:val="single"/>
                </w:rPr>
                <w:t xml:space="preserve">Laurence Croq</w:t>
              </w:r>
            </w:hyperlink>
            <w:r>
              <w:rPr/>
              <w:t xml:space="preserve">,</w:t>
            </w:r>
            <w:hyperlink r:id="rId64" w:history="1">
              <w:r>
                <w:rPr>
                  <w:color w:val="#410a8c"/>
                  <w:u w:val="single"/>
                </w:rPr>
                <w:t xml:space="preserve">Robert J. Distefano</w:t>
              </w:r>
            </w:hyperlink>
            <w:r>
              <w:rPr/>
              <w:t xml:space="preserve">,</w:t>
            </w:r>
            <w:hyperlink r:id="rId65" w:history="1">
              <w:r>
                <w:rPr>
                  <w:color w:val="#410a8c"/>
                  <w:u w:val="single"/>
                </w:rPr>
                <w:t xml:space="preserve">Aliocha Maldavsky</w:t>
              </w:r>
            </w:hyperlink>
            <w:r>
              <w:rPr/>
              <w:t xml:space="preserve">et al.</w:t>
            </w:r>
          </w:p>
          <w:p>
            <w:pPr/>
            <w:r>
              <w:rPr>
                <w:i w:val="1"/>
                <w:iCs w:val="1"/>
              </w:rPr>
              <w:t xml:space="preserve">Bulletin de l'Institut Francais d'Etudes Andines</w:t>
            </w:r>
            <w:r>
              <w:rPr/>
              <w:t xml:space="preserve">, 2015, 44 (1), pp.164-168. </w:t>
            </w:r>
            <w:hyperlink r:id="rId66" w:history="1">
              <w:r>
                <w:rPr>
                  <w:color w:val="#410a8c"/>
                  <w:u w:val="single"/>
                </w:rPr>
                <w:t xml:space="preserve">⟨10.4000/bifea.7453⟩</w:t>
              </w:r>
            </w:hyperlink>
          </w:p>
          <w:p>
            <w:pPr/>
            <w:r>
              <w:rPr/>
              <w:t xml:space="preserve">Article dans une revue</w:t>
            </w:r>
          </w:p>
          <w:p>
            <w:pPr/>
            <w:hyperlink r:id="rId61" w:history="1">
              <w:r>
                <w:rPr>
                  <w:color w:val="#410a8c"/>
                  <w:u w:val="single"/>
                </w:rPr>
                <w:t xml:space="preserve">halshs-01696571v1</w:t>
              </w:r>
            </w:hyperlink>
          </w:p>
        </w:tc>
      </w:tr>
      <w:tr>
        <w:trPr/>
        <w:tc>
          <w:tcPr>
            <w:noWrap/>
          </w:tcPr>
          <w:p>
            <w:pPr>
              <w:spacing w:after="200"/>
            </w:pPr>
            <w:hyperlink r:id="rId67" w:history="1">
              <w:r>
                <w:rPr>
                  <w:color w:val="1e198e"/>
                  <w:b w:val="1"/>
                  <w:bCs w:val="1"/>
                  <w:u w:val="single"/>
                </w:rPr>
                <w:t xml:space="preserve">“La gestión de la fe. Los laicos y la dotación, financiación y administración de las instituciones religiosas en Europa y América (siglos XVI-XIX)”</w:t>
              </w:r>
            </w:hyperlink>
          </w:p>
          <w:p>
            <w:pPr/>
            <w:hyperlink r:id="rId15" w:history="1">
              <w:r>
                <w:rPr>
                  <w:color w:val="#410a8c"/>
                  <w:u w:val="single"/>
                </w:rPr>
                <w:t xml:space="preserve">Antoine Roullet</w:t>
              </w:r>
            </w:hyperlink>
            <w:r>
              <w:rPr/>
              <w:t xml:space="preserve">,</w:t>
            </w:r>
            <w:hyperlink r:id="rId65" w:history="1">
              <w:r>
                <w:rPr>
                  <w:color w:val="#410a8c"/>
                  <w:u w:val="single"/>
                </w:rPr>
                <w:t xml:space="preserve">Aliocha Maldavsky</w:t>
              </w:r>
            </w:hyperlink>
            <w:r>
              <w:rPr/>
              <w:t xml:space="preserve">,</w:t>
            </w:r>
            <w:hyperlink r:id="rId62" w:history="1">
              <w:r>
                <w:rPr>
                  <w:color w:val="#410a8c"/>
                  <w:u w:val="single"/>
                </w:rPr>
                <w:t xml:space="preserve">Ariane Boltanski</w:t>
              </w:r>
            </w:hyperlink>
            <w:r>
              <w:rPr/>
              <w:t xml:space="preserve">,</w:t>
            </w:r>
            <w:hyperlink r:id="rId63" w:history="1">
              <w:r>
                <w:rPr>
                  <w:color w:val="#410a8c"/>
                  <w:u w:val="single"/>
                </w:rPr>
                <w:t xml:space="preserve">Marie-Lucie Copete</w:t>
              </w:r>
            </w:hyperlink>
            <w:r>
              <w:rPr/>
              <w:t xml:space="preserve">,</w:t>
            </w:r>
            <w:hyperlink r:id="rId43" w:history="1">
              <w:r>
                <w:rPr>
                  <w:color w:val="#410a8c"/>
                  <w:u w:val="single"/>
                </w:rPr>
                <w:t xml:space="preserve">Laurence Croq</w:t>
              </w:r>
            </w:hyperlink>
            <w:r>
              <w:rPr/>
              <w:t xml:space="preserve">et al.</w:t>
            </w:r>
          </w:p>
          <w:p>
            <w:pPr/>
            <w:r>
              <w:rPr>
                <w:i w:val="1"/>
                <w:iCs w:val="1"/>
              </w:rPr>
              <w:t xml:space="preserve">Bulletin de l’IFEA</w:t>
            </w:r>
            <w:r>
              <w:rPr/>
              <w:t xml:space="preserve">, 2015</w:t>
            </w:r>
          </w:p>
          <w:p>
            <w:pPr/>
            <w:r>
              <w:rPr/>
              <w:t xml:space="preserve">Article dans une revue</w:t>
            </w:r>
          </w:p>
          <w:p>
            <w:pPr/>
            <w:hyperlink r:id="rId67" w:history="1">
              <w:r>
                <w:rPr>
                  <w:color w:val="#410a8c"/>
                  <w:u w:val="single"/>
                </w:rPr>
                <w:t xml:space="preserve">halshs-03880803v1</w:t>
              </w:r>
            </w:hyperlink>
          </w:p>
        </w:tc>
      </w:tr>
      <w:tr>
        <w:trPr/>
        <w:tc>
          <w:tcPr>
            <w:noWrap/>
          </w:tcPr>
          <w:p>
            <w:pPr>
              <w:spacing w:after="200"/>
            </w:pPr>
            <w:hyperlink r:id="rId68" w:history="1">
              <w:r>
                <w:rPr>
                  <w:color w:val="1e198e"/>
                  <w:b w:val="1"/>
                  <w:bCs w:val="1"/>
                  <w:u w:val="single"/>
                </w:rPr>
                <w:t xml:space="preserve">Le soin du vêtement au couvent, entre uniforme et distinction : les carmélites déchaussées espagnoles, années 1560-1630</w:t>
              </w:r>
            </w:hyperlink>
          </w:p>
          <w:p>
            <w:pPr/>
            <w:hyperlink r:id="rId15" w:history="1">
              <w:r>
                <w:rPr>
                  <w:color w:val="#410a8c"/>
                  <w:u w:val="single"/>
                </w:rPr>
                <w:t xml:space="preserve">Antoine Roullet</w:t>
              </w:r>
            </w:hyperlink>
          </w:p>
          <w:p>
            <w:pPr/>
            <w:r>
              <w:rPr>
                <w:i w:val="1"/>
                <w:iCs w:val="1"/>
              </w:rPr>
              <w:t xml:space="preserve">Revue d'Histoire Moderne et Contemporaine</w:t>
            </w:r>
            <w:r>
              <w:rPr/>
              <w:t xml:space="preserve">, 2015, 62-1 (1), pp.104-126. </w:t>
            </w:r>
            <w:hyperlink r:id="rId69" w:history="1">
              <w:r>
                <w:rPr>
                  <w:color w:val="#410a8c"/>
                  <w:u w:val="single"/>
                </w:rPr>
                <w:t xml:space="preserve">⟨10.3917/rhmc.621.0104⟩</w:t>
              </w:r>
            </w:hyperlink>
          </w:p>
          <w:p>
            <w:pPr/>
            <w:r>
              <w:rPr/>
              <w:t xml:space="preserve">Article dans une revue</w:t>
            </w:r>
          </w:p>
          <w:p>
            <w:pPr/>
            <w:hyperlink r:id="rId68" w:history="1">
              <w:r>
                <w:rPr>
                  <w:color w:val="#410a8c"/>
                  <w:u w:val="single"/>
                </w:rPr>
                <w:t xml:space="preserve">halshs-01744265v1</w:t>
              </w:r>
            </w:hyperlink>
          </w:p>
        </w:tc>
      </w:tr>
      <w:tr>
        <w:trPr/>
        <w:tc>
          <w:tcPr>
            <w:noWrap/>
          </w:tcPr>
          <w:p>
            <w:pPr>
              <w:spacing w:after="200"/>
            </w:pPr>
            <w:hyperlink r:id="rId70" w:history="1">
              <w:r>
                <w:rPr>
                  <w:color w:val="1e198e"/>
                  <w:b w:val="1"/>
                  <w:bCs w:val="1"/>
                  <w:u w:val="single"/>
                </w:rPr>
                <w:t xml:space="preserve">L’anatomie de la prière. Primauté et ambivalence du cœur dans l’expérience spirituelle selon le discours médical (Espagne, milieu xvi e -milieu xvii e siècle)</w:t>
              </w:r>
            </w:hyperlink>
          </w:p>
          <w:p>
            <w:pPr/>
            <w:hyperlink r:id="rId15" w:history="1">
              <w:r>
                <w:rPr>
                  <w:color w:val="#410a8c"/>
                  <w:u w:val="single"/>
                </w:rPr>
                <w:t xml:space="preserve">Antoine Roullet</w:t>
              </w:r>
            </w:hyperlink>
          </w:p>
          <w:p>
            <w:pPr/>
            <w:r>
              <w:rPr>
                <w:i w:val="1"/>
                <w:iCs w:val="1"/>
              </w:rPr>
              <w:t xml:space="preserve">Revue Mabillon, revue internationale d'histoire et de littérature religieuses</w:t>
            </w:r>
            <w:r>
              <w:rPr/>
              <w:t xml:space="preserve">, 2014, 25, pp.265 - 290. </w:t>
            </w:r>
            <w:hyperlink r:id="rId71" w:history="1">
              <w:r>
                <w:rPr>
                  <w:color w:val="#410a8c"/>
                  <w:u w:val="single"/>
                </w:rPr>
                <w:t xml:space="preserve">⟨10.1484/J.RM.5.105265⟩</w:t>
              </w:r>
            </w:hyperlink>
          </w:p>
          <w:p>
            <w:pPr/>
            <w:r>
              <w:rPr/>
              <w:t xml:space="preserve">Article dans une revue</w:t>
            </w:r>
          </w:p>
          <w:p>
            <w:pPr/>
            <w:hyperlink r:id="rId70" w:history="1">
              <w:r>
                <w:rPr>
                  <w:color w:val="#410a8c"/>
                  <w:u w:val="single"/>
                </w:rPr>
                <w:t xml:space="preserve">halshs-01744279v1</w:t>
              </w:r>
            </w:hyperlink>
          </w:p>
        </w:tc>
      </w:tr>
      <w:tr>
        <w:trPr/>
        <w:tc>
          <w:tcPr>
            <w:noWrap/>
          </w:tcPr>
          <w:p>
            <w:pPr>
              <w:spacing w:after="200"/>
            </w:pPr>
            <w:hyperlink r:id="rId72" w:history="1">
              <w:r>
                <w:rPr>
                  <w:color w:val="1e198e"/>
                  <w:b w:val="1"/>
                  <w:bCs w:val="1"/>
                  <w:u w:val="single"/>
                </w:rPr>
                <w:t xml:space="preserve">Le savoir contemplatif : les religieuses et les limites de la connaissance (Espagne, xvie siècle)</w:t>
              </w:r>
            </w:hyperlink>
          </w:p>
          <w:p>
            <w:pPr/>
            <w:hyperlink r:id="rId15" w:history="1">
              <w:r>
                <w:rPr>
                  <w:color w:val="#410a8c"/>
                  <w:u w:val="single"/>
                </w:rPr>
                <w:t xml:space="preserve">Antoine Roullet</w:t>
              </w:r>
            </w:hyperlink>
          </w:p>
          <w:p>
            <w:pPr/>
            <w:r>
              <w:rPr>
                <w:i w:val="1"/>
                <w:iCs w:val="1"/>
              </w:rPr>
              <w:t xml:space="preserve">Revue historique</w:t>
            </w:r>
            <w:r>
              <w:rPr/>
              <w:t xml:space="preserve">, 2013, 665 (1), pp.119-143. </w:t>
            </w:r>
            <w:hyperlink r:id="rId73" w:history="1">
              <w:r>
                <w:rPr>
                  <w:color w:val="#410a8c"/>
                  <w:u w:val="single"/>
                </w:rPr>
                <w:t xml:space="preserve">⟨10.3917/rhis.131.0119⟩</w:t>
              </w:r>
            </w:hyperlink>
          </w:p>
          <w:p>
            <w:pPr/>
            <w:r>
              <w:rPr/>
              <w:t xml:space="preserve">Article dans une revue</w:t>
            </w:r>
          </w:p>
          <w:p>
            <w:pPr/>
            <w:hyperlink r:id="rId72" w:history="1">
              <w:r>
                <w:rPr>
                  <w:color w:val="#410a8c"/>
                  <w:u w:val="single"/>
                </w:rPr>
                <w:t xml:space="preserve">halshs-01744268v1</w:t>
              </w:r>
            </w:hyperlink>
          </w:p>
        </w:tc>
      </w:tr>
      <w:tr>
        <w:trPr/>
        <w:tc>
          <w:tcPr>
            <w:noWrap/>
          </w:tcPr>
          <w:p>
            <w:pPr>
              <w:spacing w:after="200"/>
            </w:pPr>
            <w:hyperlink r:id="rId74" w:history="1">
              <w:r>
                <w:rPr>
                  <w:color w:val="1e198e"/>
                  <w:b w:val="1"/>
                  <w:bCs w:val="1"/>
                  <w:u w:val="single"/>
                </w:rPr>
                <w:t xml:space="preserve">Souffrir pour être belle: l'enlaidissement au Carmel, entre image de soi et regard des autres</w:t>
              </w:r>
            </w:hyperlink>
          </w:p>
          <w:p>
            <w:pPr/>
            <w:hyperlink r:id="rId15" w:history="1">
              <w:r>
                <w:rPr>
                  <w:color w:val="#410a8c"/>
                  <w:u w:val="single"/>
                </w:rPr>
                <w:t xml:space="preserve">Antoine Roullet</w:t>
              </w:r>
            </w:hyperlink>
          </w:p>
          <w:p>
            <w:pPr/>
            <w:r>
              <w:rPr>
                <w:i w:val="1"/>
                <w:iCs w:val="1"/>
              </w:rPr>
              <w:t xml:space="preserve">Europa Moderna Revue d'histoire et d'iconologie</w:t>
            </w:r>
            <w:r>
              <w:rPr/>
              <w:t xml:space="preserve">, 2012, 3</w:t>
            </w:r>
          </w:p>
          <w:p>
            <w:pPr/>
            <w:r>
              <w:rPr/>
              <w:t xml:space="preserve">Article dans une revue</w:t>
            </w:r>
          </w:p>
          <w:p>
            <w:pPr/>
            <w:hyperlink r:id="rId74" w:history="1">
              <w:r>
                <w:rPr>
                  <w:color w:val="#410a8c"/>
                  <w:u w:val="single"/>
                </w:rPr>
                <w:t xml:space="preserve">halshs-01881649v1</w:t>
              </w:r>
            </w:hyperlink>
          </w:p>
        </w:tc>
      </w:tr>
      <w:tr>
        <w:trPr/>
        <w:tc>
          <w:tcPr>
            <w:noWrap/>
          </w:tcPr>
          <w:p>
            <w:pPr>
              <w:spacing w:after="200"/>
            </w:pPr>
            <w:hyperlink r:id="rId75" w:history="1">
              <w:r>
                <w:rPr>
                  <w:color w:val="1e198e"/>
                  <w:b w:val="1"/>
                  <w:bCs w:val="1"/>
                  <w:u w:val="single"/>
                </w:rPr>
                <w:t xml:space="preserve">Pénitence et norme pénitente chez quelques religieuses de Lorraine</w:t>
              </w:r>
            </w:hyperlink>
          </w:p>
          <w:p>
            <w:pPr/>
            <w:hyperlink r:id="rId15" w:history="1">
              <w:r>
                <w:rPr>
                  <w:color w:val="#410a8c"/>
                  <w:u w:val="single"/>
                </w:rPr>
                <w:t xml:space="preserve">Antoine Roullet</w:t>
              </w:r>
            </w:hyperlink>
          </w:p>
          <w:p>
            <w:pPr/>
            <w:r>
              <w:rPr>
                <w:i w:val="1"/>
                <w:iCs w:val="1"/>
              </w:rPr>
              <w:t xml:space="preserve">Revue de la BNF</w:t>
            </w:r>
            <w:r>
              <w:rPr/>
              <w:t xml:space="preserve">, 2012, n° 41 (2), pp.70-75. </w:t>
            </w:r>
            <w:hyperlink r:id="rId76" w:history="1">
              <w:r>
                <w:rPr>
                  <w:color w:val="#410a8c"/>
                  <w:u w:val="single"/>
                </w:rPr>
                <w:t xml:space="preserve">⟨10.3917/rbnf.041.0070⟩</w:t>
              </w:r>
            </w:hyperlink>
          </w:p>
          <w:p>
            <w:pPr/>
            <w:r>
              <w:rPr/>
              <w:t xml:space="preserve">Article dans une revue</w:t>
            </w:r>
          </w:p>
          <w:p>
            <w:pPr/>
            <w:hyperlink r:id="rId75" w:history="1">
              <w:r>
                <w:rPr>
                  <w:color w:val="#410a8c"/>
                  <w:u w:val="single"/>
                </w:rPr>
                <w:t xml:space="preserve">halshs-01744273v1</w:t>
              </w:r>
            </w:hyperlink>
          </w:p>
        </w:tc>
      </w:tr>
      <w:tr>
        <w:trPr/>
        <w:tc>
          <w:tcPr>
            <w:noWrap/>
          </w:tcPr>
          <w:p>
            <w:pPr>
              <w:spacing w:after="200"/>
            </w:pPr>
            <w:hyperlink r:id="rId77" w:history="1">
              <w:r>
                <w:rPr>
                  <w:color w:val="1e198e"/>
                  <w:b w:val="1"/>
                  <w:bCs w:val="1"/>
                  <w:u w:val="single"/>
                </w:rPr>
                <w:t xml:space="preserve">« Les soupirs de la sainte : les sons de la grâce »</w:t>
              </w:r>
            </w:hyperlink>
          </w:p>
          <w:p>
            <w:pPr/>
            <w:hyperlink r:id="rId15" w:history="1">
              <w:r>
                <w:rPr>
                  <w:color w:val="#410a8c"/>
                  <w:u w:val="single"/>
                </w:rPr>
                <w:t xml:space="preserve">Antoine Roullet</w:t>
              </w:r>
            </w:hyperlink>
          </w:p>
          <w:p>
            <w:pPr/>
            <w:r>
              <w:rPr>
                <w:i w:val="1"/>
                <w:iCs w:val="1"/>
              </w:rPr>
              <w:t xml:space="preserve">Cahiers du Gericho</w:t>
            </w:r>
            <w:r>
              <w:rPr/>
              <w:t xml:space="preserve">, 2009</w:t>
            </w:r>
          </w:p>
          <w:p>
            <w:pPr/>
            <w:r>
              <w:rPr/>
              <w:t xml:space="preserve">Article dans une revue</w:t>
            </w:r>
          </w:p>
          <w:p>
            <w:pPr/>
            <w:hyperlink r:id="rId77" w:history="1">
              <w:r>
                <w:rPr>
                  <w:color w:val="#410a8c"/>
                  <w:u w:val="single"/>
                </w:rPr>
                <w:t xml:space="preserve">halshs-03880776v1</w:t>
              </w:r>
            </w:hyperlink>
          </w:p>
        </w:tc>
      </w:tr>
      <w:tr>
        <w:trPr/>
        <w:tc>
          <w:tcPr>
            <w:noWrap/>
          </w:tcPr>
          <w:p>
            <w:pPr>
              <w:spacing w:after="200"/>
            </w:pPr>
            <w:hyperlink r:id="rId78" w:history="1">
              <w:r>
                <w:rPr>
                  <w:color w:val="1e198e"/>
                  <w:b w:val="1"/>
                  <w:bCs w:val="1"/>
                  <w:u w:val="single"/>
                </w:rPr>
                <w:t xml:space="preserve">Le Refus de la couleur : corps et mystique en Espagne au xvie siècle</w:t>
              </w:r>
            </w:hyperlink>
          </w:p>
          <w:p>
            <w:pPr/>
            <w:hyperlink r:id="rId15" w:history="1">
              <w:r>
                <w:rPr>
                  <w:color w:val="#410a8c"/>
                  <w:u w:val="single"/>
                </w:rPr>
                <w:t xml:space="preserve">Antoine Roullet</w:t>
              </w:r>
            </w:hyperlink>
          </w:p>
          <w:p>
            <w:pPr/>
            <w:r>
              <w:rPr>
                <w:i w:val="1"/>
                <w:iCs w:val="1"/>
              </w:rPr>
              <w:t xml:space="preserve">CORPS : Revue Interdisciplinaire</w:t>
            </w:r>
            <w:r>
              <w:rPr/>
              <w:t xml:space="preserve">, 2007, n° 3 (2), pp.41-47. </w:t>
            </w:r>
            <w:hyperlink r:id="rId79" w:history="1">
              <w:r>
                <w:rPr>
                  <w:color w:val="#410a8c"/>
                  <w:u w:val="single"/>
                </w:rPr>
                <w:t xml:space="preserve">⟨10.3917/corp.003.0041⟩</w:t>
              </w:r>
            </w:hyperlink>
          </w:p>
          <w:p>
            <w:pPr/>
            <w:r>
              <w:rPr/>
              <w:t xml:space="preserve">Article dans une revue</w:t>
            </w:r>
          </w:p>
          <w:p>
            <w:pPr/>
            <w:hyperlink r:id="rId78" w:history="1">
              <w:r>
                <w:rPr>
                  <w:color w:val="#410a8c"/>
                  <w:u w:val="single"/>
                </w:rPr>
                <w:t xml:space="preserve">halshs-01744269v1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Noblesse, terre, seigneuries : un bilan historiographique comparé</w:t>
              </w:r>
            </w:hyperlink>
          </w:p>
          <w:p>
            <w:pPr/>
            <w:hyperlink r:id="rId20" w:history="1">
              <w:r>
                <w:rPr>
                  <w:color w:val="#410a8c"/>
                  <w:u w:val="single"/>
                </w:rPr>
                <w:t xml:space="preserve">Elie Haddad</w:t>
              </w:r>
            </w:hyperlink>
            <w:r>
              <w:rPr/>
              <w:t xml:space="preserve">,</w:t>
            </w:r>
            <w:hyperlink r:id="rId15" w:history="1">
              <w:r>
                <w:rPr>
                  <w:color w:val="#410a8c"/>
                  <w:u w:val="single"/>
                </w:rPr>
                <w:t xml:space="preserve">Antoine Roullet</w:t>
              </w:r>
            </w:hyperlink>
          </w:p>
          <w:p>
            <w:pPr/>
            <w:r>
              <w:rPr>
                <w:i w:val="1"/>
                <w:iCs w:val="1"/>
              </w:rPr>
              <w:t xml:space="preserve">L'Atelier du Centre de recherches historiques</w:t>
            </w:r>
            <w:r>
              <w:rPr/>
              <w:t xml:space="preserve">, 30, 2025, </w:t>
            </w:r>
            <w:hyperlink r:id="rId81" w:history="1">
              <w:r>
                <w:rPr>
                  <w:color w:val="#410a8c"/>
                  <w:u w:val="single"/>
                </w:rPr>
                <w:t xml:space="preserve">⟨10.4000/15612⟩</w:t>
              </w:r>
            </w:hyperlink>
          </w:p>
          <w:p>
            <w:pPr/>
            <w:r>
              <w:rPr/>
              <w:t xml:space="preserve">N°spécial de revue/special issue</w:t>
            </w:r>
          </w:p>
          <w:p>
            <w:pPr/>
            <w:hyperlink r:id="rId80" w:history="1">
              <w:r>
                <w:rPr>
                  <w:color w:val="#410a8c"/>
                  <w:u w:val="single"/>
                </w:rPr>
                <w:t xml:space="preserve">halshs-05412760v1</w:t>
              </w:r>
            </w:hyperlink>
          </w:p>
        </w:tc>
      </w:tr>
      <w:tr>
        <w:trPr/>
        <w:tc>
          <w:tcPr>
            <w:noWrap/>
          </w:tcPr>
          <w:p>
            <w:pPr>
              <w:spacing w:after="200"/>
            </w:pPr>
            <w:hyperlink r:id="rId82" w:history="1">
              <w:r>
                <w:rPr>
                  <w:color w:val="1e198e"/>
                  <w:b w:val="1"/>
                  <w:bCs w:val="1"/>
                  <w:u w:val="single"/>
                </w:rPr>
                <w:t xml:space="preserve">L'argent des fidèles</w:t>
              </w:r>
            </w:hyperlink>
          </w:p>
          <w:p>
            <w:pPr/>
            <w:hyperlink r:id="rId15" w:history="1">
              <w:r>
                <w:rPr>
                  <w:color w:val="#410a8c"/>
                  <w:u w:val="single"/>
                </w:rPr>
                <w:t xml:space="preserve">Antoine Roullet</w:t>
              </w:r>
            </w:hyperlink>
            <w:r>
              <w:rPr/>
              <w:t xml:space="preserve">,</w:t>
            </w:r>
            <w:hyperlink r:id="rId43" w:history="1">
              <w:r>
                <w:rPr>
                  <w:color w:val="#410a8c"/>
                  <w:u w:val="single"/>
                </w:rPr>
                <w:t xml:space="preserve">Laurence Croq</w:t>
              </w:r>
            </w:hyperlink>
          </w:p>
          <w:p>
            <w:pPr/>
            <w:r>
              <w:rPr>
                <w:i w:val="1"/>
                <w:iCs w:val="1"/>
              </w:rPr>
              <w:t xml:space="preserve">Archives de Sciences Sociales des Religions</w:t>
            </w:r>
            <w:r>
              <w:rPr/>
              <w:t xml:space="preserve">, 4 (191), pp.186, 2020, </w:t>
            </w:r>
            <w:hyperlink r:id="rId83" w:history="1">
              <w:r>
                <w:rPr>
                  <w:color w:val="#410a8c"/>
                  <w:u w:val="single"/>
                </w:rPr>
                <w:t xml:space="preserve">⟨10.4000/assr.51596⟩</w:t>
              </w:r>
            </w:hyperlink>
          </w:p>
          <w:p>
            <w:pPr/>
            <w:r>
              <w:rPr/>
              <w:t xml:space="preserve">N°spécial de revue/special issue</w:t>
            </w:r>
          </w:p>
          <w:p>
            <w:pPr/>
            <w:hyperlink r:id="rId82" w:history="1">
              <w:r>
                <w:rPr>
                  <w:color w:val="#410a8c"/>
                  <w:u w:val="single"/>
                </w:rPr>
                <w:t xml:space="preserve">halshs-03091522v1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Corps et pénitence. Les carmélites déchaussées espagnoles (ca 1560 - ca 1640)</w:t>
              </w:r>
            </w:hyperlink>
          </w:p>
          <w:p>
            <w:pPr/>
            <w:hyperlink r:id="rId15" w:history="1">
              <w:r>
                <w:rPr>
                  <w:color w:val="#410a8c"/>
                  <w:u w:val="single"/>
                </w:rPr>
                <w:t xml:space="preserve">Antoine Roullet</w:t>
              </w:r>
            </w:hyperlink>
          </w:p>
          <w:p>
            <w:pPr/>
            <w:r>
              <w:rPr/>
              <w:t xml:space="preserve">Casa de Velázquez, 2015, </w:t>
            </w:r>
            <w:hyperlink r:id="rId85" w:history="1">
              <w:r>
                <w:rPr>
                  <w:color w:val="#410a8c"/>
                  <w:u w:val="single"/>
                </w:rPr>
                <w:t xml:space="preserve">⟨10.4000/books.cvz.862⟩</w:t>
              </w:r>
            </w:hyperlink>
          </w:p>
          <w:p>
            <w:pPr/>
            <w:r>
              <w:rPr/>
              <w:t xml:space="preserve">Ouvrages</w:t>
            </w:r>
          </w:p>
          <w:p>
            <w:pPr/>
            <w:hyperlink r:id="rId84" w:history="1">
              <w:r>
                <w:rPr>
                  <w:color w:val="#410a8c"/>
                  <w:u w:val="single"/>
                </w:rPr>
                <w:t xml:space="preserve">halshs-01744303v1</w:t>
              </w:r>
            </w:hyperlink>
          </w:p>
        </w:tc>
      </w:tr>
      <w:tr>
        <w:trPr/>
        <w:tc>
          <w:tcPr>
            <w:noWrap/>
          </w:tcPr>
          <w:p>
            <w:pPr>
              <w:spacing w:after="200"/>
            </w:pPr>
            <w:hyperlink r:id="rId86" w:history="1">
              <w:r>
                <w:rPr>
                  <w:color w:val="1e198e"/>
                  <w:b w:val="1"/>
                  <w:bCs w:val="1"/>
                  <w:u w:val="single"/>
                </w:rPr>
                <w:t xml:space="preserve">Les Nibelungen de Fritz Lang, musique de Gottfried Huppertz</w:t>
              </w:r>
            </w:hyperlink>
          </w:p>
          <w:p>
            <w:pPr/>
            <w:hyperlink r:id="rId87" w:history="1">
              <w:r>
                <w:rPr>
                  <w:color w:val="#410a8c"/>
                  <w:u w:val="single"/>
                </w:rPr>
                <w:t xml:space="preserve">Violaine Anger</w:t>
              </w:r>
            </w:hyperlink>
            <w:r>
              <w:rPr/>
              <w:t xml:space="preserve">,</w:t>
            </w:r>
            <w:hyperlink r:id="rId15" w:history="1">
              <w:r>
                <w:rPr>
                  <w:color w:val="#410a8c"/>
                  <w:u w:val="single"/>
                </w:rPr>
                <w:t xml:space="preserve">Antoine Roullet</w:t>
              </w:r>
            </w:hyperlink>
          </w:p>
          <w:p>
            <w:pPr/>
            <w:r>
              <w:rPr/>
              <w:t xml:space="preserve">, 2012, 978-2-296-99632-8</w:t>
            </w:r>
          </w:p>
          <w:p>
            <w:pPr/>
            <w:r>
              <w:rPr/>
              <w:t xml:space="preserve">Ouvrages</w:t>
            </w:r>
          </w:p>
          <w:p>
            <w:pPr/>
            <w:hyperlink r:id="rId86" w:history="1">
              <w:r>
                <w:rPr>
                  <w:color w:val="#410a8c"/>
                  <w:u w:val="single"/>
                </w:rPr>
                <w:t xml:space="preserve">halshs-02069678v1</w:t>
              </w:r>
            </w:hyperlink>
          </w:p>
        </w:tc>
      </w:tr>
      <w:tr>
        <w:trPr/>
        <w:tc>
          <w:tcPr>
            <w:noWrap/>
          </w:tcPr>
          <w:p>
            <w:pPr>
              <w:spacing w:after="200"/>
            </w:pPr>
            <w:hyperlink r:id="rId88" w:history="1">
              <w:r>
                <w:rPr>
                  <w:color w:val="1e198e"/>
                  <w:b w:val="1"/>
                  <w:bCs w:val="1"/>
                  <w:u w:val="single"/>
                </w:rPr>
                <w:t xml:space="preserve">Trouver sa place Individus et communautés dans l'Europe moderne</w:t>
              </w:r>
            </w:hyperlink>
          </w:p>
          <w:p>
            <w:pPr/>
            <w:hyperlink r:id="rId89" w:history="1">
              <w:r>
                <w:rPr>
                  <w:color w:val="#410a8c"/>
                  <w:u w:val="single"/>
                </w:rPr>
                <w:t xml:space="preserve">Olivier Spina</w:t>
              </w:r>
            </w:hyperlink>
            <w:r>
              <w:rPr/>
              <w:t xml:space="preserve">,</w:t>
            </w:r>
            <w:hyperlink r:id="rId15" w:history="1">
              <w:r>
                <w:rPr>
                  <w:color w:val="#410a8c"/>
                  <w:u w:val="single"/>
                </w:rPr>
                <w:t xml:space="preserve">Antoine Roullet</w:t>
              </w:r>
            </w:hyperlink>
            <w:r>
              <w:rPr/>
              <w:t xml:space="preserve">,</w:t>
            </w:r>
            <w:hyperlink r:id="rId90" w:history="1">
              <w:r>
                <w:rPr>
                  <w:color w:val="#410a8c"/>
                  <w:u w:val="single"/>
                </w:rPr>
                <w:t xml:space="preserve">Nathalie Szczech</w:t>
              </w:r>
            </w:hyperlink>
          </w:p>
          <w:p>
            <w:pPr/>
            <w:r>
              <w:rPr/>
              <w:t xml:space="preserve">, 2011</w:t>
            </w:r>
          </w:p>
          <w:p>
            <w:pPr/>
            <w:r>
              <w:rPr/>
              <w:t xml:space="preserve">Ouvrages</w:t>
            </w:r>
          </w:p>
          <w:p>
            <w:pPr/>
            <w:hyperlink r:id="rId88" w:history="1">
              <w:r>
                <w:rPr>
                  <w:color w:val="#410a8c"/>
                  <w:u w:val="single"/>
                </w:rPr>
                <w:t xml:space="preserve">hal-01596634v1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cellule d’Anne de saint Barthélémy</w:t>
              </w:r>
            </w:hyperlink>
          </w:p>
          <w:p>
            <w:pPr/>
            <w:hyperlink r:id="rId15" w:history="1">
              <w:r>
                <w:rPr>
                  <w:color w:val="#410a8c"/>
                  <w:u w:val="single"/>
                </w:rPr>
                <w:t xml:space="preserve">Antoine Roullet</w:t>
              </w:r>
            </w:hyperlink>
          </w:p>
          <w:p>
            <w:pPr/>
            <w:r>
              <w:rPr/>
              <w:t xml:space="preserve">Lusset, Elisabeth; Heullant-Donat, Isabelle. </w:t>
            </w:r>
            <w:r>
              <w:rPr>
                <w:i w:val="1"/>
                <w:iCs w:val="1"/>
              </w:rPr>
              <w:t xml:space="preserve">Une Vie en boîte. Cellules de religieuses et maquettes de couvent (XVIIIe-XXIe siècle)</w:t>
            </w:r>
            <w:r>
              <w:rPr/>
              <w:t xml:space="preserve">, Presses de la Sorbonne, 2025</w:t>
            </w:r>
          </w:p>
          <w:p>
            <w:pPr/>
            <w:r>
              <w:rPr/>
              <w:t xml:space="preserve">Chapitre d'ouvrage</w:t>
            </w:r>
          </w:p>
          <w:p>
            <w:pPr/>
            <w:hyperlink r:id="rId91" w:history="1">
              <w:r>
                <w:rPr>
                  <w:color w:val="#410a8c"/>
                  <w:u w:val="single"/>
                </w:rPr>
                <w:t xml:space="preserve">halshs-04863860v1</w:t>
              </w:r>
            </w:hyperlink>
          </w:p>
        </w:tc>
      </w:tr>
      <w:tr>
        <w:trPr/>
        <w:tc>
          <w:tcPr>
            <w:noWrap/>
          </w:tcPr>
          <w:p>
            <w:pPr>
              <w:spacing w:after="200"/>
            </w:pPr>
            <w:hyperlink r:id="rId92" w:history="1">
              <w:r>
                <w:rPr>
                  <w:color w:val="1e198e"/>
                  <w:b w:val="1"/>
                  <w:bCs w:val="1"/>
                  <w:u w:val="single"/>
                </w:rPr>
                <w:t xml:space="preserve">Infirmeries</w:t>
              </w:r>
            </w:hyperlink>
          </w:p>
          <w:p>
            <w:pPr/>
            <w:hyperlink r:id="rId15" w:history="1">
              <w:r>
                <w:rPr>
                  <w:color w:val="#410a8c"/>
                  <w:u w:val="single"/>
                </w:rPr>
                <w:t xml:space="preserve">Antoine Roullet</w:t>
              </w:r>
            </w:hyperlink>
          </w:p>
          <w:p>
            <w:pPr/>
            <w:r>
              <w:rPr/>
              <w:t xml:space="preserve">Lusset, Elisabeth; Heullant-Donat, Isabelle. </w:t>
            </w:r>
            <w:r>
              <w:rPr>
                <w:i w:val="1"/>
                <w:iCs w:val="1"/>
              </w:rPr>
              <w:t xml:space="preserve">Une Vie en boîte. Cellules de religieuses et maquettes de couvent (XVIIIe-XXIe siècle)</w:t>
            </w:r>
            <w:r>
              <w:rPr/>
              <w:t xml:space="preserve">, Presses de la Sorbonne, 2025</w:t>
            </w:r>
          </w:p>
          <w:p>
            <w:pPr/>
            <w:r>
              <w:rPr/>
              <w:t xml:space="preserve">Chapitre d'ouvrage</w:t>
            </w:r>
          </w:p>
          <w:p>
            <w:pPr/>
            <w:hyperlink r:id="rId92" w:history="1">
              <w:r>
                <w:rPr>
                  <w:color w:val="#410a8c"/>
                  <w:u w:val="single"/>
                </w:rPr>
                <w:t xml:space="preserve">halshs-04863858v1</w:t>
              </w:r>
            </w:hyperlink>
          </w:p>
        </w:tc>
      </w:tr>
      <w:tr>
        <w:trPr/>
        <w:tc>
          <w:tcPr>
            <w:noWrap/>
          </w:tcPr>
          <w:p>
            <w:pPr>
              <w:spacing w:after="200"/>
            </w:pPr>
            <w:hyperlink r:id="rId93" w:history="1">
              <w:r>
                <w:rPr>
                  <w:color w:val="1e198e"/>
                  <w:b w:val="1"/>
                  <w:bCs w:val="1"/>
                  <w:u w:val="single"/>
                </w:rPr>
                <w:t xml:space="preserve">La vitrine de Thérèse d’Avila</w:t>
              </w:r>
            </w:hyperlink>
          </w:p>
          <w:p>
            <w:pPr/>
            <w:hyperlink r:id="rId15" w:history="1">
              <w:r>
                <w:rPr>
                  <w:color w:val="#410a8c"/>
                  <w:u w:val="single"/>
                </w:rPr>
                <w:t xml:space="preserve">Antoine Roullet</w:t>
              </w:r>
            </w:hyperlink>
          </w:p>
          <w:p>
            <w:pPr/>
            <w:r>
              <w:rPr/>
              <w:t xml:space="preserve">Lusset, Elisabeth; Heullant-Donat, Isabelle. </w:t>
            </w:r>
            <w:r>
              <w:rPr>
                <w:i w:val="1"/>
                <w:iCs w:val="1"/>
              </w:rPr>
              <w:t xml:space="preserve">Une Vie en boîte. Cellules de religieuses et maquettes de couvent (XVIIIe-XXIe siècle)</w:t>
            </w:r>
            <w:r>
              <w:rPr/>
              <w:t xml:space="preserve">, Presses de la Sorbonne, 2025</w:t>
            </w:r>
          </w:p>
          <w:p>
            <w:pPr/>
            <w:r>
              <w:rPr/>
              <w:t xml:space="preserve">Chapitre d'ouvrage</w:t>
            </w:r>
          </w:p>
          <w:p>
            <w:pPr/>
            <w:hyperlink r:id="rId93" w:history="1">
              <w:r>
                <w:rPr>
                  <w:color w:val="#410a8c"/>
                  <w:u w:val="single"/>
                </w:rPr>
                <w:t xml:space="preserve">halshs-04863856v1</w:t>
              </w:r>
            </w:hyperlink>
          </w:p>
        </w:tc>
      </w:tr>
      <w:tr>
        <w:trPr/>
        <w:tc>
          <w:tcPr>
            <w:noWrap/>
          </w:tcPr>
          <w:p>
            <w:pPr>
              <w:spacing w:after="200"/>
            </w:pPr>
            <w:hyperlink r:id="rId94" w:history="1">
              <w:r>
                <w:rPr>
                  <w:color w:val="1e198e"/>
                  <w:b w:val="1"/>
                  <w:bCs w:val="1"/>
                  <w:u w:val="single"/>
                </w:rPr>
                <w:t xml:space="preserve">Majorate conglomerates in Spain and lineage structure</w:t>
              </w:r>
            </w:hyperlink>
          </w:p>
          <w:p>
            <w:pPr/>
            <w:hyperlink r:id="rId15" w:history="1">
              <w:r>
                <w:rPr>
                  <w:color w:val="#410a8c"/>
                  <w:u w:val="single"/>
                </w:rPr>
                <w:t xml:space="preserve">Antoine Roullet</w:t>
              </w:r>
            </w:hyperlink>
          </w:p>
          <w:p>
            <w:pPr/>
            <w:r>
              <w:rPr/>
              <w:t xml:space="preserve">Maria de Lurdes Rosa. </w:t>
            </w:r>
            <w:r>
              <w:rPr>
                <w:i w:val="1"/>
                <w:iCs w:val="1"/>
              </w:rPr>
              <w:t xml:space="preserve">VINCULUM. Privilege, Memory and Perpetuity: Entails and Entailment in Europe, ca. 1300-1800</w:t>
            </w:r>
            <w:r>
              <w:rPr/>
              <w:t xml:space="preserve">, IU, 2025, 978-989-26-2672-7</w:t>
            </w:r>
          </w:p>
          <w:p>
            <w:pPr/>
            <w:r>
              <w:rPr/>
              <w:t xml:space="preserve">Chapitre d'ouvrage</w:t>
            </w:r>
          </w:p>
          <w:p>
            <w:pPr/>
            <w:hyperlink r:id="rId94" w:history="1">
              <w:r>
                <w:rPr>
                  <w:color w:val="#410a8c"/>
                  <w:u w:val="single"/>
                </w:rPr>
                <w:t xml:space="preserve">halshs-04636675v1</w:t>
              </w:r>
            </w:hyperlink>
          </w:p>
        </w:tc>
      </w:tr>
      <w:tr>
        <w:trPr/>
        <w:tc>
          <w:tcPr>
            <w:noWrap/>
          </w:tcPr>
          <w:p>
            <w:pPr>
              <w:spacing w:after="200"/>
            </w:pPr>
            <w:hyperlink r:id="rId95" w:history="1">
              <w:r>
                <w:rPr>
                  <w:color w:val="1e198e"/>
                  <w:b w:val="1"/>
                  <w:bCs w:val="1"/>
                  <w:u w:val="single"/>
                </w:rPr>
                <w:t xml:space="preserve">Une tradition introuvable : la difficile unification des basiliens espagnols</w:t>
              </w:r>
            </w:hyperlink>
          </w:p>
          <w:p>
            <w:pPr/>
            <w:hyperlink r:id="rId15" w:history="1">
              <w:r>
                <w:rPr>
                  <w:color w:val="#410a8c"/>
                  <w:u w:val="single"/>
                </w:rPr>
                <w:t xml:space="preserve">Antoine Roullet</w:t>
              </w:r>
            </w:hyperlink>
          </w:p>
          <w:p>
            <w:pPr/>
            <w:r>
              <w:rPr>
                <w:i w:val="1"/>
                <w:iCs w:val="1"/>
              </w:rPr>
              <w:t xml:space="preserve">Basile de Césarée, une postérité monastique pour l'Europe</w:t>
            </w:r>
            <w:r>
              <w:rPr/>
              <w:t xml:space="preserve">, 148, pp.145-166, 2024</w:t>
            </w:r>
          </w:p>
          <w:p>
            <w:pPr/>
            <w:r>
              <w:rPr/>
              <w:t xml:space="preserve">Chapitre d'ouvrage</w:t>
            </w:r>
          </w:p>
          <w:p>
            <w:pPr/>
            <w:hyperlink r:id="rId95" w:history="1">
              <w:r>
                <w:rPr>
                  <w:color w:val="#410a8c"/>
                  <w:u w:val="single"/>
                </w:rPr>
                <w:t xml:space="preserve">halshs-04636669v1</w:t>
              </w:r>
            </w:hyperlink>
          </w:p>
        </w:tc>
      </w:tr>
      <w:tr>
        <w:trPr/>
        <w:tc>
          <w:tcPr>
            <w:noWrap/>
          </w:tcPr>
          <w:p>
            <w:pPr>
              <w:spacing w:after="200"/>
            </w:pPr>
            <w:hyperlink r:id="rId96" w:history="1">
              <w:r>
                <w:rPr>
                  <w:color w:val="1e198e"/>
                  <w:b w:val="1"/>
                  <w:bCs w:val="1"/>
                  <w:u w:val="single"/>
                </w:rPr>
                <w:t xml:space="preserve">L’inconscient des guerres de religion: Denis Crouzet et la psychanalyse</w:t>
              </w:r>
            </w:hyperlink>
          </w:p>
          <w:p>
            <w:pPr/>
            <w:hyperlink r:id="rId15" w:history="1">
              <w:r>
                <w:rPr>
                  <w:color w:val="#410a8c"/>
                  <w:u w:val="single"/>
                </w:rPr>
                <w:t xml:space="preserve">Antoine Roullet</w:t>
              </w:r>
            </w:hyperlink>
          </w:p>
          <w:p>
            <w:pPr/>
            <w:r>
              <w:rPr/>
              <w:t xml:space="preserve">Caroline Callard; Tatiana Debaggi Baranova; Nicolas Le Roux. </w:t>
            </w:r>
            <w:r>
              <w:rPr>
                <w:i w:val="1"/>
                <w:iCs w:val="1"/>
              </w:rPr>
              <w:t xml:space="preserve">Un tragique XVIe siècle, mélanges offerts à Denis Crouzet</w:t>
            </w:r>
            <w:r>
              <w:rPr/>
              <w:t xml:space="preserve">, </w:t>
            </w:r>
            <w:hyperlink r:id="rId97" w:history="1">
              <w:r>
                <w:rPr>
                  <w:color w:val="#410a8c"/>
                  <w:u w:val="single"/>
                </w:rPr>
                <w:t xml:space="preserve">Champ Vallon</w:t>
              </w:r>
            </w:hyperlink>
            <w:r>
              <w:rPr/>
              <w:t xml:space="preserve">, 2022, Epoques, 979-10-267-1100-1</w:t>
            </w:r>
          </w:p>
          <w:p>
            <w:pPr/>
            <w:r>
              <w:rPr/>
              <w:t xml:space="preserve">Chapitre d'ouvrage</w:t>
            </w:r>
          </w:p>
          <w:p>
            <w:pPr/>
            <w:hyperlink r:id="rId96" w:history="1">
              <w:r>
                <w:rPr>
                  <w:color w:val="#410a8c"/>
                  <w:u w:val="single"/>
                </w:rPr>
                <w:t xml:space="preserve">halshs-03880663v1</w:t>
              </w:r>
            </w:hyperlink>
          </w:p>
        </w:tc>
      </w:tr>
      <w:tr>
        <w:trPr/>
        <w:tc>
          <w:tcPr>
            <w:noWrap/>
          </w:tcPr>
          <w:p>
            <w:pPr>
              <w:spacing w:after="200"/>
            </w:pPr>
            <w:hyperlink r:id="rId98" w:history="1">
              <w:r>
                <w:rPr>
                  <w:color w:val="1e198e"/>
                  <w:b w:val="1"/>
                  <w:bCs w:val="1"/>
                  <w:u w:val="single"/>
                </w:rPr>
                <w:t xml:space="preserve">La Fabrique sociale de la vocation : les Sotomayor et les franciscains au XVIe siècle</w:t>
              </w:r>
            </w:hyperlink>
          </w:p>
          <w:p>
            <w:pPr/>
            <w:hyperlink r:id="rId15" w:history="1">
              <w:r>
                <w:rPr>
                  <w:color w:val="#410a8c"/>
                  <w:u w:val="single"/>
                </w:rPr>
                <w:t xml:space="preserve">Antoine Roullet</w:t>
              </w:r>
            </w:hyperlink>
          </w:p>
          <w:p>
            <w:pPr/>
            <w:r>
              <w:rPr/>
              <w:t xml:space="preserve">Copete, Marie-Lucie; Boltanski, Ariane. </w:t>
            </w:r>
            <w:r>
              <w:rPr>
                <w:i w:val="1"/>
                <w:iCs w:val="1"/>
              </w:rPr>
              <w:t xml:space="preserve">L’église des Laïcs, Le sacré en partage</w:t>
            </w:r>
            <w:r>
              <w:rPr/>
              <w:t xml:space="preserve">, Casa de Velazquez, 2021, 9788490963531. </w:t>
            </w:r>
            <w:hyperlink r:id="rId99" w:history="1">
              <w:r>
                <w:rPr>
                  <w:color w:val="#410a8c"/>
                  <w:u w:val="single"/>
                </w:rPr>
                <w:t xml:space="preserve">⟨10.4000/books.cvz.26500⟩</w:t>
              </w:r>
            </w:hyperlink>
          </w:p>
          <w:p>
            <w:pPr/>
            <w:r>
              <w:rPr/>
              <w:t xml:space="preserve">Chapitre d'ouvrage</w:t>
            </w:r>
          </w:p>
          <w:p>
            <w:pPr/>
            <w:hyperlink r:id="rId98" w:history="1">
              <w:r>
                <w:rPr>
                  <w:color w:val="#410a8c"/>
                  <w:u w:val="single"/>
                </w:rPr>
                <w:t xml:space="preserve">halshs-03509227v1</w:t>
              </w:r>
            </w:hyperlink>
          </w:p>
        </w:tc>
      </w:tr>
      <w:tr>
        <w:trPr/>
        <w:tc>
          <w:tcPr>
            <w:noWrap/>
          </w:tcPr>
          <w:p>
            <w:pPr>
              <w:spacing w:after="200"/>
            </w:pPr>
            <w:hyperlink r:id="rId100" w:history="1">
              <w:r>
                <w:rPr>
                  <w:color w:val="1e198e"/>
                  <w:b w:val="1"/>
                  <w:bCs w:val="1"/>
                  <w:u w:val="single"/>
                </w:rPr>
                <w:t xml:space="preserve">Contaminated and Contagious Passions: from devout ecstasy to demonic possession</w:t>
              </w:r>
            </w:hyperlink>
          </w:p>
          <w:p>
            <w:pPr/>
            <w:hyperlink r:id="rId15" w:history="1">
              <w:r>
                <w:rPr>
                  <w:color w:val="#410a8c"/>
                  <w:u w:val="single"/>
                </w:rPr>
                <w:t xml:space="preserve">Antoine Roullet</w:t>
              </w:r>
            </w:hyperlink>
          </w:p>
          <w:p>
            <w:pPr/>
            <w:r>
              <w:rPr/>
              <w:t xml:space="preserve">Le Roux, Thomas; Delaurenti, Béatrice. </w:t>
            </w:r>
            <w:r>
              <w:rPr>
                <w:i w:val="1"/>
                <w:iCs w:val="1"/>
              </w:rPr>
              <w:t xml:space="preserve">Cultures of Contagion</w:t>
            </w:r>
            <w:r>
              <w:rPr/>
              <w:t xml:space="preserve">, The MIT Press; MIT Press, pp.277-282, 2021, 0262045915. </w:t>
            </w:r>
            <w:hyperlink r:id="rId101" w:history="1">
              <w:r>
                <w:rPr>
                  <w:color w:val="#410a8c"/>
                  <w:u w:val="single"/>
                </w:rPr>
                <w:t xml:space="preserve">⟨10.7551/mitpress/14058.003.0044⟩</w:t>
              </w:r>
            </w:hyperlink>
          </w:p>
          <w:p>
            <w:pPr/>
            <w:r>
              <w:rPr/>
              <w:t xml:space="preserve">Chapitre d'ouvrage</w:t>
            </w:r>
          </w:p>
          <w:p>
            <w:pPr/>
            <w:hyperlink r:id="rId100" w:history="1">
              <w:r>
                <w:rPr>
                  <w:color w:val="#410a8c"/>
                  <w:u w:val="single"/>
                </w:rPr>
                <w:t xml:space="preserve">halshs-03509252v1</w:t>
              </w:r>
            </w:hyperlink>
          </w:p>
        </w:tc>
      </w:tr>
      <w:tr>
        <w:trPr/>
        <w:tc>
          <w:tcPr>
            <w:noWrap/>
          </w:tcPr>
          <w:p>
            <w:pPr>
              <w:spacing w:after="200"/>
            </w:pPr>
            <w:hyperlink r:id="rId102" w:history="1">
              <w:r>
                <w:rPr>
                  <w:color w:val="1e198e"/>
                  <w:b w:val="1"/>
                  <w:bCs w:val="1"/>
                  <w:u w:val="single"/>
                </w:rPr>
                <w:t xml:space="preserve">Les usages des mortifications chez les calvairiennes, entre pratiques et écriture</w:t>
              </w:r>
            </w:hyperlink>
          </w:p>
          <w:p>
            <w:pPr/>
            <w:hyperlink r:id="rId15" w:history="1">
              <w:r>
                <w:rPr>
                  <w:color w:val="#410a8c"/>
                  <w:u w:val="single"/>
                </w:rPr>
                <w:t xml:space="preserve">Antoine Roullet</w:t>
              </w:r>
            </w:hyperlink>
          </w:p>
          <w:p>
            <w:pPr/>
            <w:r>
              <w:rPr/>
              <w:t xml:space="preserve">Hurel, Daniel-Odon. </w:t>
            </w:r>
            <w:r>
              <w:rPr>
                <w:i w:val="1"/>
                <w:iCs w:val="1"/>
              </w:rPr>
              <w:t xml:space="preserve">Renovamini - Les Bénédictines de notre-dame du calvaire, 17e-21e siecles</w:t>
            </w:r>
            <w:r>
              <w:rPr/>
              <w:t xml:space="preserve">, PUL, 2021, 2842878329</w:t>
            </w:r>
          </w:p>
          <w:p>
            <w:pPr/>
            <w:r>
              <w:rPr/>
              <w:t xml:space="preserve">Chapitre d'ouvrage</w:t>
            </w:r>
          </w:p>
          <w:p>
            <w:pPr/>
            <w:hyperlink r:id="rId102" w:history="1">
              <w:r>
                <w:rPr>
                  <w:color w:val="#410a8c"/>
                  <w:u w:val="single"/>
                </w:rPr>
                <w:t xml:space="preserve">halshs-03509236v1</w:t>
              </w:r>
            </w:hyperlink>
          </w:p>
        </w:tc>
      </w:tr>
      <w:tr>
        <w:trPr/>
        <w:tc>
          <w:tcPr>
            <w:noWrap/>
          </w:tcPr>
          <w:p>
            <w:pPr>
              <w:spacing w:after="200"/>
            </w:pPr>
            <w:hyperlink r:id="rId103" w:history="1">
              <w:r>
                <w:rPr>
                  <w:color w:val="1e198e"/>
                  <w:b w:val="1"/>
                  <w:bCs w:val="1"/>
                  <w:u w:val="single"/>
                </w:rPr>
                <w:t xml:space="preserve">Préambule de la deuxième partie. Le risque dévot. Vocation versus stratégies familiales ?</w:t>
              </w:r>
            </w:hyperlink>
          </w:p>
          <w:p>
            <w:pPr/>
            <w:hyperlink r:id="rId15" w:history="1">
              <w:r>
                <w:rPr>
                  <w:color w:val="#410a8c"/>
                  <w:u w:val="single"/>
                </w:rPr>
                <w:t xml:space="preserve">Antoine Roullet</w:t>
              </w:r>
            </w:hyperlink>
            <w:r>
              <w:rPr/>
              <w:t xml:space="preserve">,</w:t>
            </w:r>
            <w:hyperlink r:id="rId43" w:history="1">
              <w:r>
                <w:rPr>
                  <w:color w:val="#410a8c"/>
                  <w:u w:val="single"/>
                </w:rPr>
                <w:t xml:space="preserve">Laurence Croq</w:t>
              </w:r>
            </w:hyperlink>
          </w:p>
          <w:p>
            <w:pPr/>
            <w:r>
              <w:rPr>
                <w:i w:val="1"/>
                <w:iCs w:val="1"/>
              </w:rPr>
              <w:t xml:space="preserve">A. Boltanski et M.L. Copete, L’église des Laïcs, Madrid, Casa de Velázquez</w:t>
            </w:r>
            <w:r>
              <w:rPr/>
              <w:t xml:space="preserve">, Casa de Velázquez, 2021, </w:t>
            </w:r>
            <w:hyperlink r:id="rId104" w:history="1">
              <w:r>
                <w:rPr>
                  <w:color w:val="#410a8c"/>
                  <w:u w:val="single"/>
                </w:rPr>
                <w:t xml:space="preserve">⟨10.4000/books.cvz.26365⟩</w:t>
              </w:r>
            </w:hyperlink>
          </w:p>
          <w:p>
            <w:pPr/>
            <w:r>
              <w:rPr/>
              <w:t xml:space="preserve">Chapitre d'ouvrage</w:t>
            </w:r>
          </w:p>
          <w:p>
            <w:pPr/>
            <w:hyperlink r:id="rId103" w:history="1">
              <w:r>
                <w:rPr>
                  <w:color w:val="#410a8c"/>
                  <w:u w:val="single"/>
                </w:rPr>
                <w:t xml:space="preserve">halshs-04329164v1</w:t>
              </w:r>
            </w:hyperlink>
          </w:p>
        </w:tc>
      </w:tr>
      <w:tr>
        <w:trPr/>
        <w:tc>
          <w:tcPr>
            <w:noWrap/>
          </w:tcPr>
          <w:p>
            <w:pPr>
              <w:spacing w:after="200"/>
            </w:pPr>
            <w:hyperlink r:id="rId105" w:history="1">
              <w:r>
                <w:rPr>
                  <w:color w:val="1e198e"/>
                  <w:b w:val="1"/>
                  <w:bCs w:val="1"/>
                  <w:u w:val="single"/>
                </w:rPr>
                <w:t xml:space="preserve">L’Institution du ravissement : les équivoques du corps mystique et les contraintes sociales de la vie conventuelle</w:t>
              </w:r>
            </w:hyperlink>
          </w:p>
          <w:p>
            <w:pPr/>
            <w:hyperlink r:id="rId15" w:history="1">
              <w:r>
                <w:rPr>
                  <w:color w:val="#410a8c"/>
                  <w:u w:val="single"/>
                </w:rPr>
                <w:t xml:space="preserve">Antoine Roullet</w:t>
              </w:r>
            </w:hyperlink>
          </w:p>
          <w:p>
            <w:pPr/>
            <w:r>
              <w:rPr/>
              <w:t xml:space="preserve">Gomez Giraud, Marie-Christine; Valette, Jean-René; Ferrer, Véronique. </w:t>
            </w:r>
            <w:r>
              <w:rPr>
                <w:i w:val="1"/>
                <w:iCs w:val="1"/>
              </w:rPr>
              <w:t xml:space="preserve">Le Discours mystique entre moyen âge et première modernité. T. 3 L'institution à l'épreuve</w:t>
            </w:r>
            <w:r>
              <w:rPr/>
              <w:t xml:space="preserve">, Honoré Champion, 2021, 9782745355973</w:t>
            </w:r>
          </w:p>
          <w:p>
            <w:pPr/>
            <w:r>
              <w:rPr/>
              <w:t xml:space="preserve">Chapitre d'ouvrage</w:t>
            </w:r>
          </w:p>
          <w:p>
            <w:pPr/>
            <w:hyperlink r:id="rId105" w:history="1">
              <w:r>
                <w:rPr>
                  <w:color w:val="#410a8c"/>
                  <w:u w:val="single"/>
                </w:rPr>
                <w:t xml:space="preserve">halshs-03509232v1</w:t>
              </w:r>
            </w:hyperlink>
          </w:p>
        </w:tc>
      </w:tr>
      <w:tr>
        <w:trPr/>
        <w:tc>
          <w:tcPr>
            <w:noWrap/>
          </w:tcPr>
          <w:p>
            <w:pPr>
              <w:spacing w:after="200"/>
            </w:pPr>
            <w:hyperlink r:id="rId106" w:history="1">
              <w:r>
                <w:rPr>
                  <w:color w:val="1e198e"/>
                  <w:b w:val="1"/>
                  <w:bCs w:val="1"/>
                  <w:u w:val="single"/>
                </w:rPr>
                <w:t xml:space="preserve">« La tentation mystique ? L’argumentation de La mort à Paris »</w:t>
              </w:r>
            </w:hyperlink>
          </w:p>
          <w:p>
            <w:pPr/>
            <w:hyperlink r:id="rId15" w:history="1">
              <w:r>
                <w:rPr>
                  <w:color w:val="#410a8c"/>
                  <w:u w:val="single"/>
                </w:rPr>
                <w:t xml:space="preserve">Antoine Roullet</w:t>
              </w:r>
            </w:hyperlink>
          </w:p>
          <w:p>
            <w:pPr/>
            <w:r>
              <w:rPr>
                <w:i w:val="1"/>
                <w:iCs w:val="1"/>
              </w:rPr>
              <w:t xml:space="preserve">Crouzet, D. et Hugon, A., L’Europe, le monde et les historiens du XXIe : pour une relecture des idées de Pierre Chaunu, Caen. PUC.</w:t>
            </w:r>
            <w:r>
              <w:rPr/>
              <w:t xml:space="preserve">, 2021</w:t>
            </w:r>
          </w:p>
          <w:p>
            <w:pPr/>
            <w:r>
              <w:rPr/>
              <w:t xml:space="preserve">Chapitre d'ouvrage</w:t>
            </w:r>
          </w:p>
          <w:p>
            <w:pPr/>
            <w:hyperlink r:id="rId106" w:history="1">
              <w:r>
                <w:rPr>
                  <w:color w:val="#410a8c"/>
                  <w:u w:val="single"/>
                </w:rPr>
                <w:t xml:space="preserve">halshs-03509222v1</w:t>
              </w:r>
            </w:hyperlink>
          </w:p>
        </w:tc>
      </w:tr>
      <w:tr>
        <w:trPr/>
        <w:tc>
          <w:tcPr>
            <w:noWrap/>
          </w:tcPr>
          <w:p>
            <w:pPr>
              <w:spacing w:after="200"/>
            </w:pPr>
            <w:hyperlink r:id="rId107" w:history="1">
              <w:r>
                <w:rPr>
                  <w:color w:val="1e198e"/>
                  <w:b w:val="1"/>
                  <w:bCs w:val="1"/>
                  <w:u w:val="single"/>
                </w:rPr>
                <w:t xml:space="preserve">The economics of patronage</w:t>
              </w:r>
            </w:hyperlink>
          </w:p>
          <w:p>
            <w:pPr/>
            <w:hyperlink r:id="rId15" w:history="1">
              <w:r>
                <w:rPr>
                  <w:color w:val="#410a8c"/>
                  <w:u w:val="single"/>
                </w:rPr>
                <w:t xml:space="preserve">Antoine Roullet</w:t>
              </w:r>
            </w:hyperlink>
          </w:p>
          <w:p>
            <w:pPr/>
            <w:r>
              <w:rPr/>
              <w:t xml:space="preserve">Abramov, Roumen. </w:t>
            </w:r>
            <w:r>
              <w:rPr>
                <w:i w:val="1"/>
                <w:iCs w:val="1"/>
              </w:rPr>
              <w:t xml:space="preserve">Monastic Economy Across Time: Wealth Management, Patterns, and Trends</w:t>
            </w:r>
            <w:r>
              <w:rPr/>
              <w:t xml:space="preserve">, CEA, 2021, 978-619-91841-1-0</w:t>
            </w:r>
          </w:p>
          <w:p>
            <w:pPr/>
            <w:r>
              <w:rPr/>
              <w:t xml:space="preserve">Chapitre d'ouvrage</w:t>
            </w:r>
          </w:p>
          <w:p>
            <w:pPr/>
            <w:hyperlink r:id="rId107" w:history="1">
              <w:r>
                <w:rPr>
                  <w:color w:val="#410a8c"/>
                  <w:u w:val="single"/>
                </w:rPr>
                <w:t xml:space="preserve">halshs-03509216v1</w:t>
              </w:r>
            </w:hyperlink>
          </w:p>
        </w:tc>
      </w:tr>
      <w:tr>
        <w:trPr/>
        <w:tc>
          <w:tcPr>
            <w:noWrap/>
          </w:tcPr>
          <w:p>
            <w:pPr>
              <w:spacing w:after="200"/>
            </w:pPr>
            <w:hyperlink r:id="rId108" w:history="1">
              <w:r>
                <w:rPr>
                  <w:color w:val="1e198e"/>
                  <w:b w:val="1"/>
                  <w:bCs w:val="1"/>
                  <w:u w:val="single"/>
                </w:rPr>
                <w:t xml:space="preserve">Volontés contaminées et contagieuses : de l’extase dévote à la possession démoniaque</w:t>
              </w:r>
            </w:hyperlink>
          </w:p>
          <w:p>
            <w:pPr/>
            <w:hyperlink r:id="rId15" w:history="1">
              <w:r>
                <w:rPr>
                  <w:color w:val="#410a8c"/>
                  <w:u w:val="single"/>
                </w:rPr>
                <w:t xml:space="preserve">Antoine Roullet</w:t>
              </w:r>
            </w:hyperlink>
          </w:p>
          <w:p>
            <w:pPr/>
            <w:r>
              <w:rPr>
                <w:i w:val="1"/>
                <w:iCs w:val="1"/>
              </w:rPr>
              <w:t xml:space="preserve">De la Contagion</w:t>
            </w:r>
            <w:r>
              <w:rPr/>
              <w:t xml:space="preserve">, 2020</w:t>
            </w:r>
          </w:p>
          <w:p>
            <w:pPr/>
            <w:r>
              <w:rPr/>
              <w:t xml:space="preserve">Chapitre d'ouvrage</w:t>
            </w:r>
          </w:p>
          <w:p>
            <w:pPr/>
            <w:hyperlink r:id="rId108" w:history="1">
              <w:r>
                <w:rPr>
                  <w:color w:val="#410a8c"/>
                  <w:u w:val="single"/>
                </w:rPr>
                <w:t xml:space="preserve">halshs-03091525v1</w:t>
              </w:r>
            </w:hyperlink>
          </w:p>
        </w:tc>
      </w:tr>
      <w:tr>
        <w:trPr/>
        <w:tc>
          <w:tcPr>
            <w:noWrap/>
          </w:tcPr>
          <w:p>
            <w:pPr>
              <w:spacing w:after="200"/>
            </w:pPr>
            <w:hyperlink r:id="rId109" w:history="1">
              <w:r>
                <w:rPr>
                  <w:color w:val="1e198e"/>
                  <w:b w:val="1"/>
                  <w:bCs w:val="1"/>
                  <w:u w:val="single"/>
                </w:rPr>
                <w:t xml:space="preserve">Dieu à l’exclamatif. Usages de la parole, de l'écrit et posture dévote dans les oraisons jaculatoires (Espagne, XVIe-XVIIe siècles)</w:t>
              </w:r>
            </w:hyperlink>
          </w:p>
          <w:p>
            <w:pPr/>
            <w:hyperlink r:id="rId15" w:history="1">
              <w:r>
                <w:rPr>
                  <w:color w:val="#410a8c"/>
                  <w:u w:val="single"/>
                </w:rPr>
                <w:t xml:space="preserve">Antoine Roullet</w:t>
              </w:r>
            </w:hyperlink>
          </w:p>
          <w:p>
            <w:pPr/>
            <w:r>
              <w:rPr/>
              <w:t xml:space="preserve">Tiphaine Guillabert-Madinier; Julien Ferrant. </w:t>
            </w:r>
            <w:r>
              <w:rPr>
                <w:i w:val="1"/>
                <w:iCs w:val="1"/>
              </w:rPr>
              <w:t xml:space="preserve">Le Langage et la Foi dans l’Europe des Réformes. XVIe siècle</w:t>
            </w:r>
            <w:r>
              <w:rPr/>
              <w:t xml:space="preserve">, 410, Classiques Garnier, pp.171-189, 2019, Rencontres, </w:t>
            </w:r>
            <w:hyperlink r:id="rId110" w:history="1">
              <w:r>
                <w:rPr>
                  <w:color w:val="#410a8c"/>
                  <w:u w:val="single"/>
                </w:rPr>
                <w:t xml:space="preserve">⟨10.15122/isbn.978-2-406-08594-2.p.0171⟩</w:t>
              </w:r>
            </w:hyperlink>
          </w:p>
          <w:p>
            <w:pPr/>
            <w:r>
              <w:rPr/>
              <w:t xml:space="preserve">Chapitre d'ouvrage</w:t>
            </w:r>
          </w:p>
          <w:p>
            <w:pPr/>
            <w:hyperlink r:id="rId109" w:history="1">
              <w:r>
                <w:rPr>
                  <w:color w:val="#410a8c"/>
                  <w:u w:val="single"/>
                </w:rPr>
                <w:t xml:space="preserve">halshs-03091520v1</w:t>
              </w:r>
            </w:hyperlink>
          </w:p>
        </w:tc>
      </w:tr>
      <w:tr>
        <w:trPr/>
        <w:tc>
          <w:tcPr>
            <w:noWrap/>
          </w:tcPr>
          <w:p>
            <w:pPr>
              <w:spacing w:after="200"/>
            </w:pPr>
            <w:hyperlink r:id="rId111" w:history="1">
              <w:r>
                <w:rPr>
                  <w:color w:val="1e198e"/>
                  <w:b w:val="1"/>
                  <w:bCs w:val="1"/>
                  <w:u w:val="single"/>
                </w:rPr>
                <w:t xml:space="preserve">Patronato y territorio señorial: los Sotomayor y los franciscanos, siglos XV-XVI</w:t>
              </w:r>
            </w:hyperlink>
          </w:p>
          <w:p>
            <w:pPr/>
            <w:hyperlink r:id="rId15" w:history="1">
              <w:r>
                <w:rPr>
                  <w:color w:val="#410a8c"/>
                  <w:u w:val="single"/>
                </w:rPr>
                <w:t xml:space="preserve">Antoine Roullet</w:t>
              </w:r>
            </w:hyperlink>
          </w:p>
          <w:p>
            <w:pPr/>
            <w:r>
              <w:rPr>
                <w:i w:val="1"/>
                <w:iCs w:val="1"/>
              </w:rPr>
              <w:t xml:space="preserve">Invertir en lo sagrado: salvación y dominación territorial en América y Europa (siglos XVI-XX)</w:t>
            </w:r>
            <w:r>
              <w:rPr/>
              <w:t xml:space="preserve">, 2018</w:t>
            </w:r>
          </w:p>
          <w:p>
            <w:pPr/>
            <w:r>
              <w:rPr/>
              <w:t xml:space="preserve">Chapitre d'ouvrage</w:t>
            </w:r>
          </w:p>
          <w:p>
            <w:pPr/>
            <w:hyperlink r:id="rId111" w:history="1">
              <w:r>
                <w:rPr>
                  <w:color w:val="#410a8c"/>
                  <w:u w:val="single"/>
                </w:rPr>
                <w:t xml:space="preserve">halshs-01881661v1</w:t>
              </w:r>
            </w:hyperlink>
          </w:p>
        </w:tc>
      </w:tr>
      <w:tr>
        <w:trPr/>
        <w:tc>
          <w:tcPr>
            <w:noWrap/>
          </w:tcPr>
          <w:p>
            <w:pPr>
              <w:spacing w:after="200"/>
            </w:pPr>
            <w:hyperlink r:id="rId112" w:history="1">
              <w:r>
                <w:rPr>
                  <w:color w:val="1e198e"/>
                  <w:b w:val="1"/>
                  <w:bCs w:val="1"/>
                  <w:u w:val="single"/>
                </w:rPr>
                <w:t xml:space="preserve">Fondations de Carmels espagnols</w:t>
              </w:r>
            </w:hyperlink>
          </w:p>
          <w:p>
            <w:pPr/>
            <w:hyperlink r:id="rId15" w:history="1">
              <w:r>
                <w:rPr>
                  <w:color w:val="#410a8c"/>
                  <w:u w:val="single"/>
                </w:rPr>
                <w:t xml:space="preserve">Antoine Roullet</w:t>
              </w:r>
            </w:hyperlink>
          </w:p>
          <w:p>
            <w:pPr/>
            <w:r>
              <w:rPr/>
              <w:t xml:space="preserve">Graber, Frédéric; Giraudeau, Martin. </w:t>
            </w:r>
            <w:r>
              <w:rPr>
                <w:i w:val="1"/>
                <w:iCs w:val="1"/>
              </w:rPr>
              <w:t xml:space="preserve">Les projets, une histoire politique (XVIe-XXIe siècles)</w:t>
            </w:r>
            <w:r>
              <w:rPr/>
              <w:t xml:space="preserve">, Presses des Mines, 2018, 2356715207</w:t>
            </w:r>
          </w:p>
          <w:p>
            <w:pPr/>
            <w:r>
              <w:rPr/>
              <w:t xml:space="preserve">Chapitre d'ouvrage</w:t>
            </w:r>
          </w:p>
          <w:p>
            <w:pPr/>
            <w:hyperlink r:id="rId112" w:history="1">
              <w:r>
                <w:rPr>
                  <w:color w:val="#410a8c"/>
                  <w:u w:val="single"/>
                </w:rPr>
                <w:t xml:space="preserve">halshs-01930986v1</w:t>
              </w:r>
            </w:hyperlink>
          </w:p>
        </w:tc>
      </w:tr>
      <w:tr>
        <w:trPr/>
        <w:tc>
          <w:tcPr>
            <w:noWrap/>
          </w:tcPr>
          <w:p>
            <w:pPr>
              <w:spacing w:after="200"/>
            </w:pPr>
            <w:hyperlink r:id="rId113" w:history="1">
              <w:r>
                <w:rPr>
                  <w:color w:val="1e198e"/>
                  <w:b w:val="1"/>
                  <w:bCs w:val="1"/>
                  <w:u w:val="single"/>
                </w:rPr>
                <w:t xml:space="preserve">“El rango de la santidad: prácticas devocionales y jerarquía social en el ámbito conventual”</w:t>
              </w:r>
            </w:hyperlink>
          </w:p>
          <w:p>
            <w:pPr/>
            <w:hyperlink r:id="rId15" w:history="1">
              <w:r>
                <w:rPr>
                  <w:color w:val="#410a8c"/>
                  <w:u w:val="single"/>
                </w:rPr>
                <w:t xml:space="preserve">Antoine Roullet</w:t>
              </w:r>
            </w:hyperlink>
          </w:p>
          <w:p>
            <w:pPr/>
            <w:r>
              <w:rPr>
                <w:i w:val="1"/>
                <w:iCs w:val="1"/>
              </w:rPr>
              <w:t xml:space="preserve">Autoridad, poder e influencia: mujeres que hacen Historia, coord. por Asociación Española de Investigación de Historia de las Mujeres; Henar Gallego Franco (ed. lit.), María del Carmen García Herrero (ed. lit.), Vol. 2, 2017</w:t>
            </w:r>
            <w:r>
              <w:rPr/>
              <w:t xml:space="preserve">, 2017</w:t>
            </w:r>
          </w:p>
          <w:p>
            <w:pPr/>
            <w:r>
              <w:rPr/>
              <w:t xml:space="preserve">Chapitre d'ouvrage</w:t>
            </w:r>
          </w:p>
          <w:p>
            <w:pPr/>
            <w:hyperlink r:id="rId113" w:history="1">
              <w:r>
                <w:rPr>
                  <w:color w:val="#410a8c"/>
                  <w:u w:val="single"/>
                </w:rPr>
                <w:t xml:space="preserve">halshs-03880681v1</w:t>
              </w:r>
            </w:hyperlink>
          </w:p>
        </w:tc>
      </w:tr>
      <w:tr>
        <w:trPr/>
        <w:tc>
          <w:tcPr>
            <w:noWrap/>
          </w:tcPr>
          <w:p>
            <w:pPr>
              <w:spacing w:after="200"/>
            </w:pPr>
            <w:hyperlink r:id="rId114" w:history="1">
              <w:r>
                <w:rPr>
                  <w:color w:val="1e198e"/>
                  <w:b w:val="1"/>
                  <w:bCs w:val="1"/>
                  <w:u w:val="single"/>
                </w:rPr>
                <w:t xml:space="preserve">Lire pour croire ? Les religieuses ibériques et l’écrit, XVIe-XVIIe siècles</w:t>
              </w:r>
            </w:hyperlink>
          </w:p>
          <w:p>
            <w:pPr/>
            <w:hyperlink r:id="rId15" w:history="1">
              <w:r>
                <w:rPr>
                  <w:color w:val="#410a8c"/>
                  <w:u w:val="single"/>
                </w:rPr>
                <w:t xml:space="preserve">Antoine Roullet</w:t>
              </w:r>
            </w:hyperlink>
          </w:p>
          <w:p>
            <w:pPr/>
            <w:r>
              <w:rPr>
                <w:i w:val="1"/>
                <w:iCs w:val="1"/>
              </w:rPr>
              <w:t xml:space="preserve">Les femmes dans le cloitre et la lecture (XVIIe-XIXe siècles)</w:t>
            </w:r>
            <w:r>
              <w:rPr/>
              <w:t xml:space="preserve">, 2017</w:t>
            </w:r>
          </w:p>
          <w:p>
            <w:pPr/>
            <w:r>
              <w:rPr/>
              <w:t xml:space="preserve">Chapitre d'ouvrage</w:t>
            </w:r>
          </w:p>
          <w:p>
            <w:pPr/>
            <w:hyperlink r:id="rId114" w:history="1">
              <w:r>
                <w:rPr>
                  <w:color w:val="#410a8c"/>
                  <w:u w:val="single"/>
                </w:rPr>
                <w:t xml:space="preserve">halshs-01881671v1</w:t>
              </w:r>
            </w:hyperlink>
          </w:p>
        </w:tc>
      </w:tr>
      <w:tr>
        <w:trPr/>
        <w:tc>
          <w:tcPr>
            <w:noWrap/>
          </w:tcPr>
          <w:p>
            <w:pPr>
              <w:spacing w:after="200"/>
            </w:pPr>
            <w:hyperlink r:id="rId115" w:history="1">
              <w:r>
                <w:rPr>
                  <w:color w:val="1e198e"/>
                  <w:b w:val="1"/>
                  <w:bCs w:val="1"/>
                  <w:u w:val="single"/>
                </w:rPr>
                <w:t xml:space="preserve">Un transformismo penitencial ? Género y violencia en los conventos barrocos</w:t>
              </w:r>
            </w:hyperlink>
          </w:p>
          <w:p>
            <w:pPr/>
            <w:hyperlink r:id="rId15" w:history="1">
              <w:r>
                <w:rPr>
                  <w:color w:val="#410a8c"/>
                  <w:u w:val="single"/>
                </w:rPr>
                <w:t xml:space="preserve">Antoine Roullet</w:t>
              </w:r>
            </w:hyperlink>
          </w:p>
          <w:p>
            <w:pPr/>
            <w:r>
              <w:rPr>
                <w:i w:val="1"/>
                <w:iCs w:val="1"/>
              </w:rPr>
              <w:t xml:space="preserve">Identidades y fronteras culturales en el mundo ibérico en la Edad Moderna / coord. por José Luis Betrán Moya, Bernat Hernández, Doris Moreno, 2016, ISBN 978-84-490-6085-4, págs. 349-360</w:t>
            </w:r>
            <w:r>
              <w:rPr/>
              <w:t xml:space="preserve">, 2016</w:t>
            </w:r>
          </w:p>
          <w:p>
            <w:pPr/>
            <w:r>
              <w:rPr/>
              <w:t xml:space="preserve">Chapitre d'ouvrage</w:t>
            </w:r>
          </w:p>
          <w:p>
            <w:pPr/>
            <w:hyperlink r:id="rId115" w:history="1">
              <w:r>
                <w:rPr>
                  <w:color w:val="#410a8c"/>
                  <w:u w:val="single"/>
                </w:rPr>
                <w:t xml:space="preserve">halshs-03880689v1</w:t>
              </w:r>
            </w:hyperlink>
          </w:p>
        </w:tc>
      </w:tr>
      <w:tr>
        <w:trPr/>
        <w:tc>
          <w:tcPr>
            <w:noWrap/>
          </w:tcPr>
          <w:p>
            <w:pPr>
              <w:spacing w:after="200"/>
            </w:pPr>
            <w:hyperlink r:id="rId116" w:history="1">
              <w:r>
                <w:rPr>
                  <w:color w:val="1e198e"/>
                  <w:b w:val="1"/>
                  <w:bCs w:val="1"/>
                  <w:u w:val="single"/>
                </w:rPr>
                <w:t xml:space="preserve">« Os avatares da conquista espiritual »</w:t>
              </w:r>
            </w:hyperlink>
          </w:p>
          <w:p>
            <w:pPr/>
            <w:hyperlink r:id="rId15" w:history="1">
              <w:r>
                <w:rPr>
                  <w:color w:val="#410a8c"/>
                  <w:u w:val="single"/>
                </w:rPr>
                <w:t xml:space="preserve">Antoine Roullet</w:t>
              </w:r>
            </w:hyperlink>
          </w:p>
          <w:p>
            <w:pPr/>
            <w:r>
              <w:rPr>
                <w:i w:val="1"/>
                <w:iCs w:val="1"/>
              </w:rPr>
              <w:t xml:space="preserve">Guillaume Hanotin (Coord.), A Península Ibérica e o Mundo, Dos Anos 1470 aos Anos 1640, Lisbonne, Edições Texto &amp; Grafia, 2015.</w:t>
            </w:r>
            <w:r>
              <w:rPr/>
              <w:t xml:space="preserve">, 2015</w:t>
            </w:r>
          </w:p>
          <w:p>
            <w:pPr/>
            <w:r>
              <w:rPr/>
              <w:t xml:space="preserve">Chapitre d'ouvrage</w:t>
            </w:r>
          </w:p>
          <w:p>
            <w:pPr/>
            <w:hyperlink r:id="rId116" w:history="1">
              <w:r>
                <w:rPr>
                  <w:color w:val="#410a8c"/>
                  <w:u w:val="single"/>
                </w:rPr>
                <w:t xml:space="preserve">halshs-03880815v1</w:t>
              </w:r>
            </w:hyperlink>
          </w:p>
        </w:tc>
      </w:tr>
      <w:tr>
        <w:trPr/>
        <w:tc>
          <w:tcPr>
            <w:noWrap/>
          </w:tcPr>
          <w:p>
            <w:pPr>
              <w:spacing w:after="200"/>
            </w:pPr>
            <w:hyperlink r:id="rId117" w:history="1">
              <w:r>
                <w:rPr>
                  <w:color w:val="1e198e"/>
                  <w:b w:val="1"/>
                  <w:bCs w:val="1"/>
                  <w:u w:val="single"/>
                </w:rPr>
                <w:t xml:space="preserve">« As primicías de uma globalização ibérica »</w:t>
              </w:r>
            </w:hyperlink>
          </w:p>
          <w:p>
            <w:pPr/>
            <w:hyperlink r:id="rId15" w:history="1">
              <w:r>
                <w:rPr>
                  <w:color w:val="#410a8c"/>
                  <w:u w:val="single"/>
                </w:rPr>
                <w:t xml:space="preserve">Antoine Roullet</w:t>
              </w:r>
            </w:hyperlink>
          </w:p>
          <w:p>
            <w:pPr/>
            <w:r>
              <w:rPr>
                <w:i w:val="1"/>
                <w:iCs w:val="1"/>
              </w:rPr>
              <w:t xml:space="preserve">Guillaume Hanotin (Coord.), A Península Ibérica e o Mundo, Dos Anos 1470 aos Anos 1640, Lisbonne, Edições Texto &amp; Grafia, 2015.</w:t>
            </w:r>
            <w:r>
              <w:rPr/>
              <w:t xml:space="preserve">, 2015</w:t>
            </w:r>
          </w:p>
          <w:p>
            <w:pPr/>
            <w:r>
              <w:rPr/>
              <w:t xml:space="preserve">Chapitre d'ouvrage</w:t>
            </w:r>
          </w:p>
          <w:p>
            <w:pPr/>
            <w:hyperlink r:id="rId117" w:history="1">
              <w:r>
                <w:rPr>
                  <w:color w:val="#410a8c"/>
                  <w:u w:val="single"/>
                </w:rPr>
                <w:t xml:space="preserve">halshs-03880812v1</w:t>
              </w:r>
            </w:hyperlink>
          </w:p>
        </w:tc>
      </w:tr>
      <w:tr>
        <w:trPr/>
        <w:tc>
          <w:tcPr>
            <w:noWrap/>
          </w:tcPr>
          <w:p>
            <w:pPr>
              <w:spacing w:after="200"/>
            </w:pPr>
            <w:hyperlink r:id="rId118" w:history="1">
              <w:r>
                <w:rPr>
                  <w:color w:val="1e198e"/>
                  <w:b w:val="1"/>
                  <w:bCs w:val="1"/>
                  <w:u w:val="single"/>
                </w:rPr>
                <w:t xml:space="preserve">« La régulation de la ferveur : discipliner les pénitences des carmélites déchaussées (Espagne, ca. 1560 – ca. 1630) »</w:t>
              </w:r>
            </w:hyperlink>
          </w:p>
          <w:p>
            <w:pPr/>
            <w:hyperlink r:id="rId15" w:history="1">
              <w:r>
                <w:rPr>
                  <w:color w:val="#410a8c"/>
                  <w:u w:val="single"/>
                </w:rPr>
                <w:t xml:space="preserve">Antoine Roullet</w:t>
              </w:r>
            </w:hyperlink>
          </w:p>
          <w:p>
            <w:pPr/>
            <w:r>
              <w:rPr>
                <w:i w:val="1"/>
                <w:iCs w:val="1"/>
              </w:rPr>
              <w:t xml:space="preserve">ulie. Claustre, Élisabeth Lusset, Isabelle Heullant-Donat et Falk Bretschneider (dirs.), Enfermements II : Règles et dérèglements en milieu clos (IVe-XIXe siècle), Paris, Publications de la Sorbonne, 2015</w:t>
            </w:r>
            <w:r>
              <w:rPr/>
              <w:t xml:space="preserve">, 2015</w:t>
            </w:r>
          </w:p>
          <w:p>
            <w:pPr/>
            <w:r>
              <w:rPr/>
              <w:t xml:space="preserve">Chapitre d'ouvrage</w:t>
            </w:r>
          </w:p>
          <w:p>
            <w:pPr/>
            <w:hyperlink r:id="rId118" w:history="1">
              <w:r>
                <w:rPr>
                  <w:color w:val="#410a8c"/>
                  <w:u w:val="single"/>
                </w:rPr>
                <w:t xml:space="preserve">halshs-03880798v1</w:t>
              </w:r>
            </w:hyperlink>
          </w:p>
        </w:tc>
      </w:tr>
      <w:tr>
        <w:trPr/>
        <w:tc>
          <w:tcPr>
            <w:noWrap/>
          </w:tcPr>
          <w:p>
            <w:pPr>
              <w:spacing w:after="200"/>
            </w:pPr>
            <w:hyperlink r:id="rId119" w:history="1">
              <w:r>
                <w:rPr>
                  <w:color w:val="1e198e"/>
                  <w:b w:val="1"/>
                  <w:bCs w:val="1"/>
                  <w:u w:val="single"/>
                </w:rPr>
                <w:t xml:space="preserve">Géographie des vocations des carmels lorrains au XVIIe siècle, entre réseaux de recrutement et contrainte politique</w:t>
              </w:r>
            </w:hyperlink>
          </w:p>
          <w:p>
            <w:pPr/>
            <w:hyperlink r:id="rId15" w:history="1">
              <w:r>
                <w:rPr>
                  <w:color w:val="#410a8c"/>
                  <w:u w:val="single"/>
                </w:rPr>
                <w:t xml:space="preserve">Antoine Roullet</w:t>
              </w:r>
            </w:hyperlink>
          </w:p>
          <w:p>
            <w:pPr/>
            <w:r>
              <w:rPr>
                <w:i w:val="1"/>
                <w:iCs w:val="1"/>
              </w:rPr>
              <w:t xml:space="preserve">Loudmila Chvedova, Michel Deshaies, Stanislaw Fiszer et Marie-Sol Ortola, La Renaissance en Europe dans sa diversité, tome 3 : Circulation des hommes, des idées et des biens, héritages, Nancy, PUL</w:t>
            </w:r>
            <w:r>
              <w:rPr/>
              <w:t xml:space="preserve">, 2014</w:t>
            </w:r>
          </w:p>
          <w:p>
            <w:pPr/>
            <w:r>
              <w:rPr/>
              <w:t xml:space="preserve">Chapitre d'ouvrage</w:t>
            </w:r>
          </w:p>
          <w:p>
            <w:pPr/>
            <w:hyperlink r:id="rId119" w:history="1">
              <w:r>
                <w:rPr>
                  <w:color w:val="#410a8c"/>
                  <w:u w:val="single"/>
                </w:rPr>
                <w:t xml:space="preserve">halshs-03880795v1</w:t>
              </w:r>
            </w:hyperlink>
          </w:p>
        </w:tc>
      </w:tr>
      <w:tr>
        <w:trPr/>
        <w:tc>
          <w:tcPr>
            <w:noWrap/>
          </w:tcPr>
          <w:p>
            <w:pPr>
              <w:spacing w:after="200"/>
            </w:pPr>
            <w:hyperlink r:id="rId120" w:history="1">
              <w:r>
                <w:rPr>
                  <w:color w:val="1e198e"/>
                  <w:b w:val="1"/>
                  <w:bCs w:val="1"/>
                  <w:u w:val="single"/>
                </w:rPr>
                <w:t xml:space="preserve">« Le corps réversible de l’hagiographie : la description du corps et les pratiques de prière du Carmel (1603-1644) face à l’historiographie du corps saint »</w:t>
              </w:r>
            </w:hyperlink>
          </w:p>
          <w:p>
            <w:pPr/>
            <w:hyperlink r:id="rId15" w:history="1">
              <w:r>
                <w:rPr>
                  <w:color w:val="#410a8c"/>
                  <w:u w:val="single"/>
                </w:rPr>
                <w:t xml:space="preserve">Antoine Roullet</w:t>
              </w:r>
            </w:hyperlink>
          </w:p>
          <w:p>
            <w:pPr/>
            <w:r>
              <w:rPr>
                <w:i w:val="1"/>
                <w:iCs w:val="1"/>
              </w:rPr>
              <w:t xml:space="preserve">Mickaël Bouffard, Jean-Alexandre Perras et Erika Wicky (Éd.), Le corps dans l’histoire et les histoires du corps, Paris, Hermann</w:t>
            </w:r>
            <w:r>
              <w:rPr/>
              <w:t xml:space="preserve">, Hermann, pp.51-64, 2014, </w:t>
            </w:r>
            <w:hyperlink r:id="rId121" w:history="1">
              <w:r>
                <w:rPr>
                  <w:color w:val="#410a8c"/>
                  <w:u w:val="single"/>
                </w:rPr>
                <w:t xml:space="preserve">⟨10.3917/herm.bouff.2012.01.0051⟩</w:t>
              </w:r>
            </w:hyperlink>
          </w:p>
          <w:p>
            <w:pPr/>
            <w:r>
              <w:rPr/>
              <w:t xml:space="preserve">Chapitre d'ouvrage</w:t>
            </w:r>
          </w:p>
          <w:p>
            <w:pPr/>
            <w:hyperlink r:id="rId120" w:history="1">
              <w:r>
                <w:rPr>
                  <w:color w:val="#410a8c"/>
                  <w:u w:val="single"/>
                </w:rPr>
                <w:t xml:space="preserve">halshs-03880793v1</w:t>
              </w:r>
            </w:hyperlink>
          </w:p>
        </w:tc>
      </w:tr>
      <w:tr>
        <w:trPr/>
        <w:tc>
          <w:tcPr>
            <w:noWrap/>
          </w:tcPr>
          <w:p>
            <w:pPr>
              <w:spacing w:after="200"/>
            </w:pPr>
            <w:hyperlink r:id="rId122" w:history="1">
              <w:r>
                <w:rPr>
                  <w:color w:val="1e198e"/>
                  <w:b w:val="1"/>
                  <w:bCs w:val="1"/>
                  <w:u w:val="single"/>
                </w:rPr>
                <w:t xml:space="preserve">« Les prémices d’une mondialisation ibérique »</w:t>
              </w:r>
            </w:hyperlink>
          </w:p>
          <w:p>
            <w:pPr/>
            <w:hyperlink r:id="rId15" w:history="1">
              <w:r>
                <w:rPr>
                  <w:color w:val="#410a8c"/>
                  <w:u w:val="single"/>
                </w:rPr>
                <w:t xml:space="preserve">Antoine Roullet</w:t>
              </w:r>
            </w:hyperlink>
          </w:p>
          <w:p>
            <w:pPr/>
            <w:r>
              <w:rPr>
                <w:i w:val="1"/>
                <w:iCs w:val="1"/>
              </w:rPr>
              <w:t xml:space="preserve">Guillaume Hanotin (Coord.), La péninsule ibérique et le Monde, années 1470-années 1640, Paris, SEDES</w:t>
            </w:r>
            <w:r>
              <w:rPr/>
              <w:t xml:space="preserve">, 2013</w:t>
            </w:r>
          </w:p>
          <w:p>
            <w:pPr/>
            <w:r>
              <w:rPr/>
              <w:t xml:space="preserve">Chapitre d'ouvrage</w:t>
            </w:r>
          </w:p>
          <w:p>
            <w:pPr/>
            <w:hyperlink r:id="rId122" w:history="1">
              <w:r>
                <w:rPr>
                  <w:color w:val="#410a8c"/>
                  <w:u w:val="single"/>
                </w:rPr>
                <w:t xml:space="preserve">halshs-03880808v1</w:t>
              </w:r>
            </w:hyperlink>
          </w:p>
        </w:tc>
      </w:tr>
      <w:tr>
        <w:trPr/>
        <w:tc>
          <w:tcPr>
            <w:noWrap/>
          </w:tcPr>
          <w:p>
            <w:pPr>
              <w:spacing w:after="200"/>
            </w:pPr>
            <w:hyperlink r:id="rId123" w:history="1">
              <w:r>
                <w:rPr>
                  <w:color w:val="1e198e"/>
                  <w:b w:val="1"/>
                  <w:bCs w:val="1"/>
                  <w:u w:val="single"/>
                </w:rPr>
                <w:t xml:space="preserve">« Les avatars de la conquête spirituelle »</w:t>
              </w:r>
            </w:hyperlink>
          </w:p>
          <w:p>
            <w:pPr/>
            <w:hyperlink r:id="rId15" w:history="1">
              <w:r>
                <w:rPr>
                  <w:color w:val="#410a8c"/>
                  <w:u w:val="single"/>
                </w:rPr>
                <w:t xml:space="preserve">Antoine Roullet</w:t>
              </w:r>
            </w:hyperlink>
          </w:p>
          <w:p>
            <w:pPr/>
            <w:r>
              <w:rPr>
                <w:i w:val="1"/>
                <w:iCs w:val="1"/>
              </w:rPr>
              <w:t xml:space="preserve">Guillaume Hanotin (Coord.), La péninsule ibérique et le Monde, années 1470-années 1640, Paris, SEDES</w:t>
            </w:r>
            <w:r>
              <w:rPr/>
              <w:t xml:space="preserve">, 2013</w:t>
            </w:r>
          </w:p>
          <w:p>
            <w:pPr/>
            <w:r>
              <w:rPr/>
              <w:t xml:space="preserve">Chapitre d'ouvrage</w:t>
            </w:r>
          </w:p>
          <w:p>
            <w:pPr/>
            <w:hyperlink r:id="rId123" w:history="1">
              <w:r>
                <w:rPr>
                  <w:color w:val="#410a8c"/>
                  <w:u w:val="single"/>
                </w:rPr>
                <w:t xml:space="preserve">halshs-03880805v1</w:t>
              </w:r>
            </w:hyperlink>
          </w:p>
        </w:tc>
      </w:tr>
      <w:tr>
        <w:trPr/>
        <w:tc>
          <w:tcPr>
            <w:noWrap/>
          </w:tcPr>
          <w:p>
            <w:pPr>
              <w:spacing w:after="200"/>
            </w:pPr>
            <w:hyperlink r:id="rId124" w:history="1">
              <w:r>
                <w:rPr>
                  <w:color w:val="1e198e"/>
                  <w:b w:val="1"/>
                  <w:bCs w:val="1"/>
                  <w:u w:val="single"/>
                </w:rPr>
                <w:t xml:space="preserve">Faire corps face à la règle ? Les novices au carmel</w:t>
              </w:r>
            </w:hyperlink>
          </w:p>
          <w:p>
            <w:pPr/>
            <w:hyperlink r:id="rId15" w:history="1">
              <w:r>
                <w:rPr>
                  <w:color w:val="#410a8c"/>
                  <w:u w:val="single"/>
                </w:rPr>
                <w:t xml:space="preserve">Antoine Roullet</w:t>
              </w:r>
            </w:hyperlink>
          </w:p>
          <w:p>
            <w:pPr/>
            <w:r>
              <w:rPr/>
              <w:t xml:space="preserve">Antoine Roullet; Olivier Spina; Nathalie Szczech. </w:t>
            </w:r>
            <w:r>
              <w:rPr>
                <w:i w:val="1"/>
                <w:iCs w:val="1"/>
              </w:rPr>
              <w:t xml:space="preserve">Trouver sa place: individus et communautés dans l'Europe moderne</w:t>
            </w:r>
            <w:r>
              <w:rPr/>
              <w:t xml:space="preserve">, Casa de Velázquez, pp.49-68, 2011, 978-84-96820-65-4. </w:t>
            </w:r>
            <w:hyperlink r:id="rId125" w:history="1">
              <w:r>
                <w:rPr>
                  <w:color w:val="#410a8c"/>
                  <w:u w:val="single"/>
                </w:rPr>
                <w:t xml:space="preserve">⟨10.4000/books.cvz.17002⟩</w:t>
              </w:r>
            </w:hyperlink>
          </w:p>
          <w:p>
            <w:pPr/>
            <w:r>
              <w:rPr/>
              <w:t xml:space="preserve">Chapitre d'ouvrage</w:t>
            </w:r>
          </w:p>
          <w:p>
            <w:pPr/>
            <w:hyperlink r:id="rId124" w:history="1">
              <w:r>
                <w:rPr>
                  <w:color w:val="#410a8c"/>
                  <w:u w:val="single"/>
                </w:rPr>
                <w:t xml:space="preserve">halshs-03880695v1</w:t>
              </w:r>
            </w:hyperlink>
          </w:p>
        </w:tc>
      </w:tr>
      <w:tr>
        <w:trPr/>
        <w:tc>
          <w:tcPr>
            <w:noWrap/>
          </w:tcPr>
          <w:p>
            <w:pPr>
              <w:spacing w:after="200"/>
            </w:pPr>
            <w:hyperlink r:id="rId126" w:history="1">
              <w:r>
                <w:rPr>
                  <w:color w:val="1e198e"/>
                  <w:b w:val="1"/>
                  <w:bCs w:val="1"/>
                  <w:u w:val="single"/>
                </w:rPr>
                <w:t xml:space="preserve">« Corps caché, corps montré : extase, ascèse et maladie chez quelques carmélites »</w:t>
              </w:r>
            </w:hyperlink>
          </w:p>
          <w:p>
            <w:pPr/>
            <w:hyperlink r:id="rId15" w:history="1">
              <w:r>
                <w:rPr>
                  <w:color w:val="#410a8c"/>
                  <w:u w:val="single"/>
                </w:rPr>
                <w:t xml:space="preserve">Antoine Roullet</w:t>
              </w:r>
            </w:hyperlink>
          </w:p>
          <w:p>
            <w:pPr/>
            <w:r>
              <w:rPr>
                <w:i w:val="1"/>
                <w:iCs w:val="1"/>
              </w:rPr>
              <w:t xml:space="preserve">Dorothée Dussy et Francine Fourmaux, Aux limites de soi, les autres, enquêtes en sciences sociales, Paris, Persée</w:t>
            </w:r>
            <w:r>
              <w:rPr/>
              <w:t xml:space="preserve">, 2011</w:t>
            </w:r>
          </w:p>
          <w:p>
            <w:pPr/>
            <w:r>
              <w:rPr/>
              <w:t xml:space="preserve">Chapitre d'ouvrage</w:t>
            </w:r>
          </w:p>
          <w:p>
            <w:pPr/>
            <w:hyperlink r:id="rId126" w:history="1">
              <w:r>
                <w:rPr>
                  <w:color w:val="#410a8c"/>
                  <w:u w:val="single"/>
                </w:rPr>
                <w:t xml:space="preserve">halshs-03880791v1</w:t>
              </w:r>
            </w:hyperlink>
          </w:p>
        </w:tc>
      </w:tr>
      <w:tr>
        <w:trPr/>
        <w:tc>
          <w:tcPr>
            <w:noWrap/>
          </w:tcPr>
          <w:p>
            <w:pPr>
              <w:spacing w:after="200"/>
            </w:pPr>
            <w:hyperlink r:id="rId127" w:history="1">
              <w:r>
                <w:rPr>
                  <w:color w:val="1e198e"/>
                  <w:b w:val="1"/>
                  <w:bCs w:val="1"/>
                  <w:u w:val="single"/>
                </w:rPr>
                <w:t xml:space="preserve">Introduction : De la communauté à la fabrique communautaire</w:t>
              </w:r>
            </w:hyperlink>
          </w:p>
          <w:p>
            <w:pPr/>
            <w:hyperlink r:id="rId15" w:history="1">
              <w:r>
                <w:rPr>
                  <w:color w:val="#410a8c"/>
                  <w:u w:val="single"/>
                </w:rPr>
                <w:t xml:space="preserve">Antoine Roullet</w:t>
              </w:r>
            </w:hyperlink>
            <w:r>
              <w:rPr/>
              <w:t xml:space="preserve">,</w:t>
            </w:r>
            <w:hyperlink r:id="rId89" w:history="1">
              <w:r>
                <w:rPr>
                  <w:color w:val="#410a8c"/>
                  <w:u w:val="single"/>
                </w:rPr>
                <w:t xml:space="preserve">Olivier Spina</w:t>
              </w:r>
            </w:hyperlink>
            <w:r>
              <w:rPr/>
              <w:t xml:space="preserve">,</w:t>
            </w:r>
            <w:hyperlink r:id="rId90" w:history="1">
              <w:r>
                <w:rPr>
                  <w:color w:val="#410a8c"/>
                  <w:u w:val="single"/>
                </w:rPr>
                <w:t xml:space="preserve">Nathalie Szczech</w:t>
              </w:r>
            </w:hyperlink>
          </w:p>
          <w:p>
            <w:pPr/>
            <w:r>
              <w:rPr>
                <w:i w:val="1"/>
                <w:iCs w:val="1"/>
              </w:rPr>
              <w:t xml:space="preserve">Trouver sa place : l’incorporation dans les communautés de l’Europe moderne</w:t>
            </w:r>
            <w:r>
              <w:rPr/>
              <w:t xml:space="preserve">, Casa de Velázquez, pp.1-13, 2011, 978-84-96820-65-4. </w:t>
            </w:r>
            <w:hyperlink r:id="rId125" w:history="1">
              <w:r>
                <w:rPr>
                  <w:color w:val="#410a8c"/>
                  <w:u w:val="single"/>
                </w:rPr>
                <w:t xml:space="preserve">⟨10.4000/books.cvz.17002⟩</w:t>
              </w:r>
            </w:hyperlink>
          </w:p>
          <w:p>
            <w:pPr/>
            <w:r>
              <w:rPr/>
              <w:t xml:space="preserve">Chapitre d'ouvrage</w:t>
            </w:r>
          </w:p>
          <w:p>
            <w:pPr/>
            <w:hyperlink r:id="rId127" w:history="1">
              <w:r>
                <w:rPr>
                  <w:color w:val="#410a8c"/>
                  <w:u w:val="single"/>
                </w:rPr>
                <w:t xml:space="preserve">halshs-05291488v1</w:t>
              </w:r>
            </w:hyperlink>
          </w:p>
        </w:tc>
      </w:tr>
      <w:tr>
        <w:trPr/>
        <w:tc>
          <w:tcPr>
            <w:noWrap/>
          </w:tcPr>
          <w:p>
            <w:pPr>
              <w:spacing w:after="200"/>
            </w:pPr>
            <w:hyperlink r:id="rId128" w:history="1">
              <w:r>
                <w:rPr>
                  <w:color w:val="1e198e"/>
                  <w:b w:val="1"/>
                  <w:bCs w:val="1"/>
                  <w:u w:val="single"/>
                </w:rPr>
                <w:t xml:space="preserve">De la douleur au sang, la sanctification par la discipline</w:t>
              </w:r>
            </w:hyperlink>
          </w:p>
          <w:p>
            <w:pPr/>
            <w:hyperlink r:id="rId15" w:history="1">
              <w:r>
                <w:rPr>
                  <w:color w:val="#410a8c"/>
                  <w:u w:val="single"/>
                </w:rPr>
                <w:t xml:space="preserve">Antoine Roullet</w:t>
              </w:r>
            </w:hyperlink>
          </w:p>
          <w:p>
            <w:pPr/>
            <w:r>
              <w:rPr>
                <w:i w:val="1"/>
                <w:iCs w:val="1"/>
              </w:rPr>
              <w:t xml:space="preserve">Kjerstin Aukkrust et Charlotte Bouteille-Meister (Éds.), Corps sanglants, souffrants et macabres, XVIe-XVIIe siècles, Paris, Presses de la Sorbonne-Nouvelle</w:t>
            </w:r>
            <w:r>
              <w:rPr/>
              <w:t xml:space="preserve">, 2010</w:t>
            </w:r>
          </w:p>
          <w:p>
            <w:pPr/>
            <w:r>
              <w:rPr/>
              <w:t xml:space="preserve">Chapitre d'ouvrage</w:t>
            </w:r>
          </w:p>
          <w:p>
            <w:pPr/>
            <w:hyperlink r:id="rId128" w:history="1">
              <w:r>
                <w:rPr>
                  <w:color w:val="#410a8c"/>
                  <w:u w:val="single"/>
                </w:rPr>
                <w:t xml:space="preserve">halshs-03880786v1</w:t>
              </w:r>
            </w:hyperlink>
          </w:p>
        </w:tc>
      </w:tr>
      <w:tr>
        <w:trPr/>
        <w:tc>
          <w:tcPr>
            <w:noWrap/>
          </w:tcPr>
          <w:p>
            <w:pPr>
              <w:spacing w:after="200"/>
            </w:pPr>
            <w:hyperlink r:id="rId129" w:history="1">
              <w:r>
                <w:rPr>
                  <w:color w:val="1e198e"/>
                  <w:b w:val="1"/>
                  <w:bCs w:val="1"/>
                  <w:u w:val="single"/>
                </w:rPr>
                <w:t xml:space="preserve">« Les parures de la mortification »</w:t>
              </w:r>
            </w:hyperlink>
          </w:p>
          <w:p>
            <w:pPr/>
            <w:hyperlink r:id="rId15" w:history="1">
              <w:r>
                <w:rPr>
                  <w:color w:val="#410a8c"/>
                  <w:u w:val="single"/>
                </w:rPr>
                <w:t xml:space="preserve">Antoine Roullet</w:t>
              </w:r>
            </w:hyperlink>
          </w:p>
          <w:p>
            <w:pPr/>
            <w:r>
              <w:rPr>
                <w:i w:val="1"/>
                <w:iCs w:val="1"/>
              </w:rPr>
              <w:t xml:space="preserve">Gilles Boëtsch, Dominique Chevé et Hélène Claudot-Hawad (Dir.), Décors des corps, Paris, CNRS.</w:t>
            </w:r>
            <w:r>
              <w:rPr/>
              <w:t xml:space="preserve">, 2010</w:t>
            </w:r>
          </w:p>
          <w:p>
            <w:pPr/>
            <w:r>
              <w:rPr/>
              <w:t xml:space="preserve">Chapitre d'ouvrage</w:t>
            </w:r>
          </w:p>
          <w:p>
            <w:pPr/>
            <w:hyperlink r:id="rId129" w:history="1">
              <w:r>
                <w:rPr>
                  <w:color w:val="#410a8c"/>
                  <w:u w:val="single"/>
                </w:rPr>
                <w:t xml:space="preserve">halshs-03880789v1</w:t>
              </w:r>
            </w:hyperlink>
          </w:p>
        </w:tc>
      </w:tr>
      <w:tr>
        <w:trPr/>
        <w:tc>
          <w:tcPr>
            <w:noWrap/>
          </w:tcPr>
          <w:p>
            <w:pPr>
              <w:spacing w:after="200"/>
            </w:pPr>
            <w:hyperlink r:id="rId130" w:history="1">
              <w:r>
                <w:rPr>
                  <w:color w:val="1e198e"/>
                  <w:b w:val="1"/>
                  <w:bCs w:val="1"/>
                  <w:u w:val="single"/>
                </w:rPr>
                <w:t xml:space="preserve">« De la corruption du corps à la transformation de l'âme : les variations de la couleur du visage chez les religieuses »</w:t>
              </w:r>
            </w:hyperlink>
          </w:p>
          <w:p>
            <w:pPr/>
            <w:hyperlink r:id="rId15" w:history="1">
              <w:r>
                <w:rPr>
                  <w:color w:val="#410a8c"/>
                  <w:u w:val="single"/>
                </w:rPr>
                <w:t xml:space="preserve">Antoine Roullet</w:t>
              </w:r>
            </w:hyperlink>
          </w:p>
          <w:p>
            <w:pPr/>
            <w:r>
              <w:rPr>
                <w:i w:val="1"/>
                <w:iCs w:val="1"/>
              </w:rPr>
              <w:t xml:space="preserve">J.-P. Albert, Bernard Andrieu, P. Blanchard, G. Boëtsch et D. Chevé (Dir.) Coloris Corpus, Paris, CNRS</w:t>
            </w:r>
            <w:r>
              <w:rPr/>
              <w:t xml:space="preserve">, 2008</w:t>
            </w:r>
          </w:p>
          <w:p>
            <w:pPr/>
            <w:r>
              <w:rPr/>
              <w:t xml:space="preserve">Chapitre d'ouvrage</w:t>
            </w:r>
          </w:p>
          <w:p>
            <w:pPr/>
            <w:hyperlink r:id="rId130" w:history="1">
              <w:r>
                <w:rPr>
                  <w:color w:val="#410a8c"/>
                  <w:u w:val="single"/>
                </w:rPr>
                <w:t xml:space="preserve">halshs-03880774v1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Glossaire – histoire ecclésiastique moderne dans le monde ibérique</w:t>
              </w:r>
            </w:hyperlink>
          </w:p>
          <w:p>
            <w:pPr/>
            <w:hyperlink r:id="rId15" w:history="1">
              <w:r>
                <w:rPr>
                  <w:color w:val="#410a8c"/>
                  <w:u w:val="single"/>
                </w:rPr>
                <w:t xml:space="preserve">Antoine Roullet</w:t>
              </w:r>
            </w:hyperlink>
          </w:p>
          <w:p>
            <w:pPr/>
            <w:r>
              <w:rPr/>
              <w:t xml:space="preserve">2022, </w:t>
            </w:r>
            <w:hyperlink r:id="rId132" w:history="1">
              <w:r>
                <w:rPr>
                  <w:color w:val="#410a8c"/>
                  <w:u w:val="single"/>
                </w:rPr>
                <w:t xml:space="preserve">⟨10.58079/oydp⟩</w:t>
              </w:r>
            </w:hyperlink>
          </w:p>
          <w:p>
            <w:pPr/>
            <w:r>
              <w:rPr/>
              <w:t xml:space="preserve">Article de blog scientifique</w:t>
            </w:r>
          </w:p>
          <w:p>
            <w:pPr/>
            <w:hyperlink r:id="rId131" w:history="1">
              <w:r>
                <w:rPr>
                  <w:color w:val="#410a8c"/>
                  <w:u w:val="single"/>
                </w:rPr>
                <w:t xml:space="preserve">halshs-04636682v1</w:t>
              </w:r>
            </w:hyperlink>
          </w:p>
        </w:tc>
      </w:tr>
      <w:tr>
        <w:trPr/>
        <w:tc>
          <w:tcPr>
            <w:noWrap/>
          </w:tcPr>
          <w:p>
            <w:pPr>
              <w:spacing w:after="200"/>
            </w:pPr>
            <w:hyperlink r:id="rId133" w:history="1">
              <w:r>
                <w:rPr>
                  <w:color w:val="1e198e"/>
                  <w:b w:val="1"/>
                  <w:bCs w:val="1"/>
                  <w:u w:val="single"/>
                </w:rPr>
                <w:t xml:space="preserve">Un source classique de l'histoire économique et sociale, le censo.</w:t>
              </w:r>
            </w:hyperlink>
          </w:p>
          <w:p>
            <w:pPr/>
            <w:hyperlink r:id="rId15" w:history="1">
              <w:r>
                <w:rPr>
                  <w:color w:val="#410a8c"/>
                  <w:u w:val="single"/>
                </w:rPr>
                <w:t xml:space="preserve">Antoine Roullet</w:t>
              </w:r>
            </w:hyperlink>
          </w:p>
          <w:p>
            <w:pPr/>
            <w:r>
              <w:rPr/>
              <w:t xml:space="preserve">2021, </w:t>
            </w:r>
            <w:hyperlink r:id="rId134" w:history="1">
              <w:r>
                <w:rPr>
                  <w:color w:val="#410a8c"/>
                  <w:u w:val="single"/>
                </w:rPr>
                <w:t xml:space="preserve">⟨10.58079/oycp⟩</w:t>
              </w:r>
            </w:hyperlink>
          </w:p>
          <w:p>
            <w:pPr/>
            <w:r>
              <w:rPr/>
              <w:t xml:space="preserve">Article de blog scientifique</w:t>
            </w:r>
          </w:p>
          <w:p>
            <w:pPr/>
            <w:hyperlink r:id="rId133" w:history="1">
              <w:r>
                <w:rPr>
                  <w:color w:val="#410a8c"/>
                  <w:u w:val="single"/>
                </w:rPr>
                <w:t xml:space="preserve">halshs-04636677v1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 Corps »</w:t>
              </w:r>
            </w:hyperlink>
          </w:p>
          <w:p>
            <w:pPr/>
            <w:hyperlink r:id="rId136" w:history="1">
              <w:r>
                <w:rPr>
                  <w:color w:val="#410a8c"/>
                  <w:u w:val="single"/>
                </w:rPr>
                <w:t xml:space="preserve">Frédéric Gabriel</w:t>
              </w:r>
            </w:hyperlink>
            <w:r>
              <w:rPr/>
              <w:t xml:space="preserve">,</w:t>
            </w:r>
            <w:hyperlink r:id="rId137" w:history="1">
              <w:r>
                <w:rPr>
                  <w:color w:val="#410a8c"/>
                  <w:u w:val="single"/>
                </w:rPr>
                <w:t xml:space="preserve">Jean-Noël Aletti</w:t>
              </w:r>
            </w:hyperlink>
            <w:r>
              <w:rPr/>
              <w:t xml:space="preserve">,</w:t>
            </w:r>
            <w:hyperlink r:id="rId138" w:history="1">
              <w:r>
                <w:rPr>
                  <w:color w:val="#410a8c"/>
                  <w:u w:val="single"/>
                </w:rPr>
                <w:t xml:space="preserve">Dominique Iogna-Prat</w:t>
              </w:r>
            </w:hyperlink>
            <w:r>
              <w:rPr/>
              <w:t xml:space="preserve">,</w:t>
            </w:r>
            <w:hyperlink r:id="rId139" w:history="1">
              <w:r>
                <w:rPr>
                  <w:color w:val="#410a8c"/>
                  <w:u w:val="single"/>
                </w:rPr>
                <w:t xml:space="preserve">Alain Rauwel</w:t>
              </w:r>
            </w:hyperlink>
            <w:r>
              <w:rPr/>
              <w:t xml:space="preserve">,</w:t>
            </w:r>
            <w:hyperlink r:id="rId15" w:history="1">
              <w:r>
                <w:rPr>
                  <w:color w:val="#410a8c"/>
                  <w:u w:val="single"/>
                </w:rPr>
                <w:t xml:space="preserve">Antoine Roullet</w:t>
              </w:r>
            </w:hyperlink>
          </w:p>
          <w:p>
            <w:pPr/>
            <w:r>
              <w:rPr>
                <w:i w:val="1"/>
                <w:iCs w:val="1"/>
              </w:rPr>
              <w:t xml:space="preserve">ictionnaire critique de l’Église. Notions et débats de sciences sociales</w:t>
            </w:r>
            <w:r>
              <w:rPr/>
              <w:t xml:space="preserve">, 2023, pp.222-239</w:t>
            </w:r>
          </w:p>
          <w:p>
            <w:pPr/>
            <w:r>
              <w:rPr/>
              <w:t xml:space="preserve">Notice d’encyclopédie ou de dictionnaire</w:t>
            </w:r>
          </w:p>
          <w:p>
            <w:pPr/>
            <w:hyperlink r:id="rId135" w:history="1">
              <w:r>
                <w:rPr>
                  <w:color w:val="#410a8c"/>
                  <w:u w:val="single"/>
                </w:rPr>
                <w:t xml:space="preserve">halshs-04369021v1</w:t>
              </w:r>
            </w:hyperlink>
          </w:p>
        </w:tc>
      </w:tr>
      <w:tr>
        <w:trPr/>
        <w:tc>
          <w:tcPr>
            <w:noWrap/>
          </w:tcPr>
          <w:p>
            <w:pPr>
              <w:spacing w:after="200"/>
            </w:pPr>
            <w:hyperlink r:id="rId140" w:history="1">
              <w:r>
                <w:rPr>
                  <w:color w:val="1e198e"/>
                  <w:b w:val="1"/>
                  <w:bCs w:val="1"/>
                  <w:u w:val="single"/>
                </w:rPr>
                <w:t xml:space="preserve">Corps</w:t>
              </w:r>
            </w:hyperlink>
          </w:p>
          <w:p>
            <w:pPr/>
            <w:hyperlink r:id="rId15" w:history="1">
              <w:r>
                <w:rPr>
                  <w:color w:val="#410a8c"/>
                  <w:u w:val="single"/>
                </w:rPr>
                <w:t xml:space="preserve">Antoine Roullet</w:t>
              </w:r>
            </w:hyperlink>
            <w:r>
              <w:rPr/>
              <w:t xml:space="preserve">,</w:t>
            </w:r>
            <w:hyperlink r:id="rId137" w:history="1">
              <w:r>
                <w:rPr>
                  <w:color w:val="#410a8c"/>
                  <w:u w:val="single"/>
                </w:rPr>
                <w:t xml:space="preserve">Jean-Noël Aletti</w:t>
              </w:r>
            </w:hyperlink>
          </w:p>
          <w:p>
            <w:pPr/>
            <w:r>
              <w:rPr>
                <w:i w:val="1"/>
                <w:iCs w:val="1"/>
              </w:rPr>
              <w:t xml:space="preserve">Dictionnaire critique de l'Église : notions et débats de sciences sociales</w:t>
            </w:r>
            <w:r>
              <w:rPr/>
              <w:t xml:space="preserve">, 2023, pp.222-229</w:t>
            </w:r>
          </w:p>
          <w:p>
            <w:pPr/>
            <w:r>
              <w:rPr/>
              <w:t xml:space="preserve">Notice d’encyclopédie ou de dictionnaire</w:t>
            </w:r>
          </w:p>
          <w:p>
            <w:pPr/>
            <w:hyperlink r:id="rId140" w:history="1">
              <w:r>
                <w:rPr>
                  <w:color w:val="#410a8c"/>
                  <w:u w:val="single"/>
                </w:rPr>
                <w:t xml:space="preserve">halshs-04329118v1</w:t>
              </w:r>
            </w:hyperlink>
          </w:p>
        </w:tc>
      </w:tr>
      <w:tr>
        <w:trPr/>
        <w:tc>
          <w:tcPr>
            <w:noWrap/>
          </w:tcPr>
          <w:p>
            <w:pPr>
              <w:spacing w:after="200"/>
            </w:pPr>
            <w:hyperlink r:id="rId141" w:history="1">
              <w:r>
                <w:rPr>
                  <w:color w:val="1e198e"/>
                  <w:b w:val="1"/>
                  <w:bCs w:val="1"/>
                  <w:u w:val="single"/>
                </w:rPr>
                <w:t xml:space="preserve">Violence</w:t>
              </w:r>
            </w:hyperlink>
          </w:p>
          <w:p>
            <w:pPr/>
            <w:hyperlink r:id="rId15" w:history="1">
              <w:r>
                <w:rPr>
                  <w:color w:val="#410a8c"/>
                  <w:u w:val="single"/>
                </w:rPr>
                <w:t xml:space="preserve">Antoine Roullet</w:t>
              </w:r>
            </w:hyperlink>
            <w:r>
              <w:rPr/>
              <w:t xml:space="preserve">,</w:t>
            </w:r>
            <w:hyperlink r:id="rId142" w:history="1">
              <w:r>
                <w:rPr>
                  <w:color w:val="#410a8c"/>
                  <w:u w:val="single"/>
                </w:rPr>
                <w:t xml:space="preserve">Chrystel Bernat</w:t>
              </w:r>
            </w:hyperlink>
            <w:r>
              <w:rPr/>
              <w:t xml:space="preserve">,</w:t>
            </w:r>
            <w:hyperlink r:id="rId139" w:history="1">
              <w:r>
                <w:rPr>
                  <w:color w:val="#410a8c"/>
                  <w:u w:val="single"/>
                </w:rPr>
                <w:t xml:space="preserve">Alain Rauwel</w:t>
              </w:r>
            </w:hyperlink>
            <w:r>
              <w:rPr/>
              <w:t xml:space="preserve">,</w:t>
            </w:r>
            <w:hyperlink r:id="rId143" w:history="1">
              <w:r>
                <w:rPr>
                  <w:color w:val="#410a8c"/>
                  <w:u w:val="single"/>
                </w:rPr>
                <w:t xml:space="preserve">David El Kenz</w:t>
              </w:r>
            </w:hyperlink>
            <w:r>
              <w:rPr/>
              <w:t xml:space="preserve">,</w:t>
            </w:r>
            <w:hyperlink r:id="rId144" w:history="1">
              <w:r>
                <w:rPr>
                  <w:color w:val="#410a8c"/>
                  <w:u w:val="single"/>
                </w:rPr>
                <w:t xml:space="preserve">Bénédicte Sère</w:t>
              </w:r>
            </w:hyperlink>
          </w:p>
          <w:p>
            <w:pPr/>
            <w:r>
              <w:rPr>
                <w:i w:val="1"/>
                <w:iCs w:val="1"/>
              </w:rPr>
              <w:t xml:space="preserve">Dictionnaire Critique de l’Église dirigé par Dominique Iogna-Prat, Alain Rauwel, Frédéric Gabriel, Paris, PUF</w:t>
            </w:r>
            <w:r>
              <w:rPr/>
              <w:t xml:space="preserve">, 2023, pp.1165-1181</w:t>
            </w:r>
          </w:p>
          <w:p>
            <w:pPr/>
            <w:r>
              <w:rPr/>
              <w:t xml:space="preserve">Notice d’encyclopédie ou de dictionnaire</w:t>
            </w:r>
          </w:p>
          <w:p>
            <w:pPr/>
            <w:hyperlink r:id="rId141" w:history="1">
              <w:r>
                <w:rPr>
                  <w:color w:val="#410a8c"/>
                  <w:u w:val="single"/>
                </w:rPr>
                <w:t xml:space="preserve">halshs-04329097v1</w:t>
              </w:r>
            </w:hyperlink>
          </w:p>
        </w:tc>
      </w:tr>
      <w:tr>
        <w:trPr/>
        <w:tc>
          <w:tcPr>
            <w:noWrap/>
          </w:tcPr>
          <w:p>
            <w:pPr>
              <w:spacing w:after="200"/>
            </w:pPr>
            <w:hyperlink r:id="rId145" w:history="1">
              <w:r>
                <w:rPr>
                  <w:color w:val="1e198e"/>
                  <w:b w:val="1"/>
                  <w:bCs w:val="1"/>
                  <w:u w:val="single"/>
                </w:rPr>
                <w:t xml:space="preserve">Discipline</w:t>
              </w:r>
            </w:hyperlink>
          </w:p>
          <w:p>
            <w:pPr/>
            <w:hyperlink r:id="rId15" w:history="1">
              <w:r>
                <w:rPr>
                  <w:color w:val="#410a8c"/>
                  <w:u w:val="single"/>
                </w:rPr>
                <w:t xml:space="preserve">Antoine Roullet</w:t>
              </w:r>
            </w:hyperlink>
          </w:p>
          <w:p>
            <w:pPr/>
            <w:r>
              <w:rPr>
                <w:i w:val="1"/>
                <w:iCs w:val="1"/>
              </w:rPr>
              <w:t xml:space="preserve">Elisabeth Lusset et Isabelle Poutrin (dir.), Dictionnaire du fouet et de la fessée. Corriger et punir, Paris, PUF</w:t>
            </w:r>
            <w:r>
              <w:rPr/>
              <w:t xml:space="preserve">, 2022, pp.214-217. </w:t>
            </w:r>
            <w:hyperlink r:id="rId146" w:history="1">
              <w:r>
                <w:rPr>
                  <w:color w:val="#410a8c"/>
                  <w:u w:val="single"/>
                </w:rPr>
                <w:t xml:space="preserve">⟨10.3917/puf.poutr.2022.01.0214⟩</w:t>
              </w:r>
            </w:hyperlink>
          </w:p>
          <w:p>
            <w:pPr/>
            <w:r>
              <w:rPr/>
              <w:t xml:space="preserve">Notice d’encyclopédie ou de dictionnaire</w:t>
            </w:r>
          </w:p>
          <w:p>
            <w:pPr/>
            <w:hyperlink r:id="rId145" w:history="1">
              <w:r>
                <w:rPr>
                  <w:color w:val="#410a8c"/>
                  <w:u w:val="single"/>
                </w:rPr>
                <w:t xml:space="preserve">halshs-04329075v1</w:t>
              </w:r>
            </w:hyperlink>
          </w:p>
        </w:tc>
      </w:tr>
      <w:tr>
        <w:trPr/>
        <w:tc>
          <w:tcPr>
            <w:noWrap/>
          </w:tcPr>
          <w:p>
            <w:pPr>
              <w:spacing w:after="200"/>
            </w:pPr>
            <w:hyperlink r:id="rId147" w:history="1">
              <w:r>
                <w:rPr>
                  <w:color w:val="1e198e"/>
                  <w:b w:val="1"/>
                  <w:bCs w:val="1"/>
                  <w:u w:val="single"/>
                </w:rPr>
                <w:t xml:space="preserve">Autoflagellation</w:t>
              </w:r>
            </w:hyperlink>
          </w:p>
          <w:p>
            <w:pPr/>
            <w:hyperlink r:id="rId15" w:history="1">
              <w:r>
                <w:rPr>
                  <w:color w:val="#410a8c"/>
                  <w:u w:val="single"/>
                </w:rPr>
                <w:t xml:space="preserve">Antoine Roullet</w:t>
              </w:r>
            </w:hyperlink>
          </w:p>
          <w:p>
            <w:pPr/>
            <w:r>
              <w:rPr>
                <w:i w:val="1"/>
                <w:iCs w:val="1"/>
              </w:rPr>
              <w:t xml:space="preserve">Elisabeth Lusset et Isabelle Poutrin (dir.), Dictionnaire du fouet et de la fessée. Corriger et punir, Paris, PUF</w:t>
            </w:r>
            <w:r>
              <w:rPr/>
              <w:t xml:space="preserve">, 2022, pp.69-73. </w:t>
            </w:r>
            <w:hyperlink r:id="rId148" w:history="1">
              <w:r>
                <w:rPr>
                  <w:color w:val="#410a8c"/>
                  <w:u w:val="single"/>
                </w:rPr>
                <w:t xml:space="preserve">⟨10.3917/puf.poutr.2022.01.0069⟩</w:t>
              </w:r>
            </w:hyperlink>
          </w:p>
          <w:p>
            <w:pPr/>
            <w:r>
              <w:rPr/>
              <w:t xml:space="preserve">Notice d’encyclopédie ou de dictionnaire</w:t>
            </w:r>
          </w:p>
          <w:p>
            <w:pPr/>
            <w:hyperlink r:id="rId147" w:history="1">
              <w:r>
                <w:rPr>
                  <w:color w:val="#410a8c"/>
                  <w:u w:val="single"/>
                </w:rPr>
                <w:t xml:space="preserve">hal-03880751v1</w:t>
              </w:r>
            </w:hyperlink>
          </w:p>
        </w:tc>
      </w:tr>
      <w:tr>
        <w:trPr/>
        <w:tc>
          <w:tcPr>
            <w:noWrap/>
          </w:tcPr>
          <w:p>
            <w:pPr>
              <w:spacing w:after="200"/>
            </w:pPr>
            <w:hyperlink r:id="rId149" w:history="1">
              <w:r>
                <w:rPr>
                  <w:color w:val="1e198e"/>
                  <w:b w:val="1"/>
                  <w:bCs w:val="1"/>
                  <w:u w:val="single"/>
                </w:rPr>
                <w:t xml:space="preserve">Les doutes de la foi</w:t>
              </w:r>
            </w:hyperlink>
          </w:p>
          <w:p>
            <w:pPr/>
            <w:hyperlink r:id="rId15" w:history="1">
              <w:r>
                <w:rPr>
                  <w:color w:val="#410a8c"/>
                  <w:u w:val="single"/>
                </w:rPr>
                <w:t xml:space="preserve">Antoine Roullet</w:t>
              </w:r>
            </w:hyperlink>
          </w:p>
          <w:p>
            <w:pPr/>
            <w:r>
              <w:rPr>
                <w:i w:val="1"/>
                <w:iCs w:val="1"/>
              </w:rPr>
              <w:t xml:space="preserve">Encyclopédie numérique. Écrire une nouvelle histoire de l'Europe</w:t>
            </w:r>
            <w:r>
              <w:rPr/>
              <w:t xml:space="preserve">, 2018</w:t>
            </w:r>
          </w:p>
          <w:p>
            <w:pPr/>
            <w:r>
              <w:rPr/>
              <w:t xml:space="preserve">Notice d’encyclopédie ou de dictionnaire</w:t>
            </w:r>
          </w:p>
          <w:p>
            <w:pPr/>
            <w:hyperlink r:id="rId149" w:history="1">
              <w:r>
                <w:rPr>
                  <w:color w:val="#410a8c"/>
                  <w:u w:val="single"/>
                </w:rPr>
                <w:t xml:space="preserve">halshs-03880772v1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B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roullet" TargetMode="External"/><Relationship Id="rId9" Type="http://schemas.openxmlformats.org/officeDocument/2006/relationships/hyperlink" Target="https://orcid.org/0000-0003-0839-8888" TargetMode="External"/><Relationship Id="rId10" Type="http://schemas.openxmlformats.org/officeDocument/2006/relationships/hyperlink" Target="https://www.idref.fr/153876883" TargetMode="External"/><Relationship Id="rId11" Type="http://schemas.openxmlformats.org/officeDocument/2006/relationships/hyperlink" Target="https://viaf.org/viaf/186989991" TargetMode="External"/><Relationship Id="rId12" Type="http://schemas.openxmlformats.org/officeDocument/2006/relationships/hyperlink" Target="https://scholar.google.com/citations?user=https://scholar.google.fr/citations?user=lHJ9zDAAAAAJ" TargetMode="External"/><Relationship Id="rId13" Type="http://schemas.openxmlformats.org/officeDocument/2006/relationships/hyperlink" Target="http://isni.org/isni/0000000139035911" TargetMode="External"/><Relationship Id="rId14" Type="http://schemas.openxmlformats.org/officeDocument/2006/relationships/hyperlink" Target="https://hal.science/hal-05412733v1" TargetMode="External"/><Relationship Id="rId15" Type="http://schemas.openxmlformats.org/officeDocument/2006/relationships/hyperlink" Target="https://hal.science/search/index/?q=*&amp;authFullName_s=Antoine Roullet" TargetMode="External"/><Relationship Id="rId16" Type="http://schemas.openxmlformats.org/officeDocument/2006/relationships/hyperlink" Target="https://dx.doi.org/10.4000/15619" TargetMode="External"/><Relationship Id="rId17" Type="http://schemas.openxmlformats.org/officeDocument/2006/relationships/hyperlink" Target="https://shs.hal.science/halshs-05291456v1" TargetMode="External"/><Relationship Id="rId18" Type="http://schemas.openxmlformats.org/officeDocument/2006/relationships/hyperlink" Target="https://shs.hal.science/halshs-05291471v1" TargetMode="External"/><Relationship Id="rId19" Type="http://schemas.openxmlformats.org/officeDocument/2006/relationships/hyperlink" Target="https://shs.hal.science/halshs-05412757v1" TargetMode="External"/><Relationship Id="rId20" Type="http://schemas.openxmlformats.org/officeDocument/2006/relationships/hyperlink" Target="https://hal.science/search/index/?q=*&amp;authFullName_s=Elie Haddad" TargetMode="External"/><Relationship Id="rId21" Type="http://schemas.openxmlformats.org/officeDocument/2006/relationships/hyperlink" Target="https://dx.doi.org/10.4000/15618" TargetMode="External"/><Relationship Id="rId22" Type="http://schemas.openxmlformats.org/officeDocument/2006/relationships/hyperlink" Target="https://shs.hal.science/halshs-05291444v1" TargetMode="External"/><Relationship Id="rId23" Type="http://schemas.openxmlformats.org/officeDocument/2006/relationships/hyperlink" Target="https://dx.doi.org/10.4000/141vg" TargetMode="External"/><Relationship Id="rId24" Type="http://schemas.openxmlformats.org/officeDocument/2006/relationships/hyperlink" Target="https://shs.hal.science/halshs-05291463v1" TargetMode="External"/><Relationship Id="rId25" Type="http://schemas.openxmlformats.org/officeDocument/2006/relationships/hyperlink" Target="https://shs.hal.science/halshs-05291461v1" TargetMode="External"/><Relationship Id="rId26" Type="http://schemas.openxmlformats.org/officeDocument/2006/relationships/hyperlink" Target="https://shs.hal.science/halshs-04637842v1" TargetMode="External"/><Relationship Id="rId27" Type="http://schemas.openxmlformats.org/officeDocument/2006/relationships/hyperlink" Target="https://dx.doi.org/10.4000/11yd8" TargetMode="External"/><Relationship Id="rId28" Type="http://schemas.openxmlformats.org/officeDocument/2006/relationships/hyperlink" Target="https://shs.hal.science/halshs-04648750v1" TargetMode="External"/><Relationship Id="rId29" Type="http://schemas.openxmlformats.org/officeDocument/2006/relationships/hyperlink" Target="https://dx.doi.org/10.4000/120n4" TargetMode="External"/><Relationship Id="rId30" Type="http://schemas.openxmlformats.org/officeDocument/2006/relationships/hyperlink" Target="https://shs.hal.science/halshs-04876230v1" TargetMode="External"/><Relationship Id="rId31" Type="http://schemas.openxmlformats.org/officeDocument/2006/relationships/hyperlink" Target="https://dx.doi.org/10.3917/dss.234.0774" TargetMode="External"/><Relationship Id="rId32" Type="http://schemas.openxmlformats.org/officeDocument/2006/relationships/hyperlink" Target="https://hal.science/hal-04266812v1" TargetMode="External"/><Relationship Id="rId33" Type="http://schemas.openxmlformats.org/officeDocument/2006/relationships/hyperlink" Target="https://dx.doi.org/10.4000/rhr.12566" TargetMode="External"/><Relationship Id="rId34" Type="http://schemas.openxmlformats.org/officeDocument/2006/relationships/hyperlink" Target="https://shs.hal.science/halshs-03880644v1" TargetMode="External"/><Relationship Id="rId35" Type="http://schemas.openxmlformats.org/officeDocument/2006/relationships/hyperlink" Target="https://dx.doi.org/10.4000/acrh.26238" TargetMode="External"/><Relationship Id="rId36" Type="http://schemas.openxmlformats.org/officeDocument/2006/relationships/hyperlink" Target="https://shs.hal.science/halshs-04328431v1" TargetMode="External"/><Relationship Id="rId37" Type="http://schemas.openxmlformats.org/officeDocument/2006/relationships/hyperlink" Target="https://dx.doi.org/10.4000/rhr.11108" TargetMode="External"/><Relationship Id="rId38" Type="http://schemas.openxmlformats.org/officeDocument/2006/relationships/hyperlink" Target="https://shs.hal.science/halshs-03091516v1" TargetMode="External"/><Relationship Id="rId39" Type="http://schemas.openxmlformats.org/officeDocument/2006/relationships/hyperlink" Target="https://dx.doi.org/10.4000/assr.51911" TargetMode="External"/><Relationship Id="rId40" Type="http://schemas.openxmlformats.org/officeDocument/2006/relationships/hyperlink" Target="https://shs.hal.science/halshs-03091533v1" TargetMode="External"/><Relationship Id="rId41" Type="http://schemas.openxmlformats.org/officeDocument/2006/relationships/hyperlink" Target="https://dx.doi.org/10.4000/rhr.10712" TargetMode="External"/><Relationship Id="rId42" Type="http://schemas.openxmlformats.org/officeDocument/2006/relationships/hyperlink" Target="https://hal.science/hal-04113268v1" TargetMode="External"/><Relationship Id="rId43" Type="http://schemas.openxmlformats.org/officeDocument/2006/relationships/hyperlink" Target="https://hal.science/search/index/?q=*&amp;authFullName_s=Laurence Croq" TargetMode="External"/><Relationship Id="rId44" Type="http://schemas.openxmlformats.org/officeDocument/2006/relationships/hyperlink" Target="https://dx.doi.org/10.4000/assr.51606" TargetMode="External"/><Relationship Id="rId45" Type="http://schemas.openxmlformats.org/officeDocument/2006/relationships/hyperlink" Target="https://shs.hal.science/halshs-04328299v1" TargetMode="External"/><Relationship Id="rId46" Type="http://schemas.openxmlformats.org/officeDocument/2006/relationships/hyperlink" Target="https://dx.doi.org/10.4000/hms.2356" TargetMode="External"/><Relationship Id="rId47" Type="http://schemas.openxmlformats.org/officeDocument/2006/relationships/hyperlink" Target="https://shs.hal.science/halshs-04328440v1" TargetMode="External"/><Relationship Id="rId48" Type="http://schemas.openxmlformats.org/officeDocument/2006/relationships/hyperlink" Target="https://dx.doi.org/10.4000/rhr.10437" TargetMode="External"/><Relationship Id="rId49" Type="http://schemas.openxmlformats.org/officeDocument/2006/relationships/hyperlink" Target="https://shs.hal.science/halshs-04328480v1" TargetMode="External"/><Relationship Id="rId50" Type="http://schemas.openxmlformats.org/officeDocument/2006/relationships/hyperlink" Target="https://shs.hal.science/halshs-04328338v1" TargetMode="External"/><Relationship Id="rId51" Type="http://schemas.openxmlformats.org/officeDocument/2006/relationships/hyperlink" Target="https://dx.doi.org/10.3917/rhmc.661.0129" TargetMode="External"/><Relationship Id="rId52" Type="http://schemas.openxmlformats.org/officeDocument/2006/relationships/hyperlink" Target="https://shs.hal.science/halshs-04328326v1" TargetMode="External"/><Relationship Id="rId53" Type="http://schemas.openxmlformats.org/officeDocument/2006/relationships/hyperlink" Target="https://dx.doi.org/10.1484/J.RHE.5.115563" TargetMode="External"/><Relationship Id="rId54" Type="http://schemas.openxmlformats.org/officeDocument/2006/relationships/hyperlink" Target="https://shs.hal.science/halshs-04328525v1" TargetMode="External"/><Relationship Id="rId55" Type="http://schemas.openxmlformats.org/officeDocument/2006/relationships/hyperlink" Target="https://shs.hal.science/halshs-01930979v1" TargetMode="External"/><Relationship Id="rId56" Type="http://schemas.openxmlformats.org/officeDocument/2006/relationships/hyperlink" Target="https://shs.hal.science/halshs-04328312v1" TargetMode="External"/><Relationship Id="rId57" Type="http://schemas.openxmlformats.org/officeDocument/2006/relationships/hyperlink" Target="https://shs.hal.science/halshs-04328519v1" TargetMode="External"/><Relationship Id="rId58" Type="http://schemas.openxmlformats.org/officeDocument/2006/relationships/hyperlink" Target="https://shs.hal.science/halshs-01744290v1" TargetMode="External"/><Relationship Id="rId59" Type="http://schemas.openxmlformats.org/officeDocument/2006/relationships/hyperlink" Target="https://dx.doi.org/10.3989/chdj.2017.016" TargetMode="External"/><Relationship Id="rId60" Type="http://schemas.openxmlformats.org/officeDocument/2006/relationships/hyperlink" Target="https://shs.hal.science/halshs-04636627v1" TargetMode="External"/><Relationship Id="rId61" Type="http://schemas.openxmlformats.org/officeDocument/2006/relationships/hyperlink" Target="https://shs.hal.science/halshs-01696571v1" TargetMode="External"/><Relationship Id="rId62" Type="http://schemas.openxmlformats.org/officeDocument/2006/relationships/hyperlink" Target="https://hal.science/search/index/?q=*&amp;authFullName_s=Ariane Boltanski" TargetMode="External"/><Relationship Id="rId63" Type="http://schemas.openxmlformats.org/officeDocument/2006/relationships/hyperlink" Target="https://hal.science/search/index/?q=*&amp;authFullName_s=Marie-Lucie Copete" TargetMode="External"/><Relationship Id="rId64" Type="http://schemas.openxmlformats.org/officeDocument/2006/relationships/hyperlink" Target="https://hal.science/search/index/?q=*&amp;authFullName_s=Robert J. Distefano" TargetMode="External"/><Relationship Id="rId65" Type="http://schemas.openxmlformats.org/officeDocument/2006/relationships/hyperlink" Target="https://hal.science/search/index/?q=*&amp;authFullName_s=Aliocha Maldavsky" TargetMode="External"/><Relationship Id="rId66" Type="http://schemas.openxmlformats.org/officeDocument/2006/relationships/hyperlink" Target="https://dx.doi.org/10.4000/bifea.7453" TargetMode="External"/><Relationship Id="rId67" Type="http://schemas.openxmlformats.org/officeDocument/2006/relationships/hyperlink" Target="https://shs.hal.science/halshs-03880803v1" TargetMode="External"/><Relationship Id="rId68" Type="http://schemas.openxmlformats.org/officeDocument/2006/relationships/hyperlink" Target="https://shs.hal.science/halshs-01744265v1" TargetMode="External"/><Relationship Id="rId69" Type="http://schemas.openxmlformats.org/officeDocument/2006/relationships/hyperlink" Target="https://dx.doi.org/10.3917/rhmc.621.0104" TargetMode="External"/><Relationship Id="rId70" Type="http://schemas.openxmlformats.org/officeDocument/2006/relationships/hyperlink" Target="https://shs.hal.science/halshs-01744279v1" TargetMode="External"/><Relationship Id="rId71" Type="http://schemas.openxmlformats.org/officeDocument/2006/relationships/hyperlink" Target="https://dx.doi.org/10.1484/J.RM.5.105265" TargetMode="External"/><Relationship Id="rId72" Type="http://schemas.openxmlformats.org/officeDocument/2006/relationships/hyperlink" Target="https://shs.hal.science/halshs-01744268v1" TargetMode="External"/><Relationship Id="rId73" Type="http://schemas.openxmlformats.org/officeDocument/2006/relationships/hyperlink" Target="https://dx.doi.org/10.3917/rhis.131.0119" TargetMode="External"/><Relationship Id="rId74" Type="http://schemas.openxmlformats.org/officeDocument/2006/relationships/hyperlink" Target="https://shs.hal.science/halshs-01881649v1" TargetMode="External"/><Relationship Id="rId75" Type="http://schemas.openxmlformats.org/officeDocument/2006/relationships/hyperlink" Target="https://shs.hal.science/halshs-01744273v1" TargetMode="External"/><Relationship Id="rId76" Type="http://schemas.openxmlformats.org/officeDocument/2006/relationships/hyperlink" Target="https://dx.doi.org/10.3917/rbnf.041.0070" TargetMode="External"/><Relationship Id="rId77" Type="http://schemas.openxmlformats.org/officeDocument/2006/relationships/hyperlink" Target="https://shs.hal.science/halshs-03880776v1" TargetMode="External"/><Relationship Id="rId78" Type="http://schemas.openxmlformats.org/officeDocument/2006/relationships/hyperlink" Target="https://shs.hal.science/halshs-01744269v1" TargetMode="External"/><Relationship Id="rId79" Type="http://schemas.openxmlformats.org/officeDocument/2006/relationships/hyperlink" Target="https://dx.doi.org/10.3917/corp.003.0041" TargetMode="External"/><Relationship Id="rId80" Type="http://schemas.openxmlformats.org/officeDocument/2006/relationships/hyperlink" Target="https://shs.hal.science/halshs-05412760v1" TargetMode="External"/><Relationship Id="rId81" Type="http://schemas.openxmlformats.org/officeDocument/2006/relationships/hyperlink" Target="https://dx.doi.org/10.4000/15612" TargetMode="External"/><Relationship Id="rId82" Type="http://schemas.openxmlformats.org/officeDocument/2006/relationships/hyperlink" Target="https://shs.hal.science/halshs-03091522v1" TargetMode="External"/><Relationship Id="rId83" Type="http://schemas.openxmlformats.org/officeDocument/2006/relationships/hyperlink" Target="https://dx.doi.org/10.4000/assr.51596" TargetMode="External"/><Relationship Id="rId84" Type="http://schemas.openxmlformats.org/officeDocument/2006/relationships/hyperlink" Target="https://shs.hal.science/halshs-01744303v1" TargetMode="External"/><Relationship Id="rId85" Type="http://schemas.openxmlformats.org/officeDocument/2006/relationships/hyperlink" Target="https://dx.doi.org/10.4000/books.cvz.862" TargetMode="External"/><Relationship Id="rId86" Type="http://schemas.openxmlformats.org/officeDocument/2006/relationships/hyperlink" Target="https://shs.hal.science/halshs-02069678v1" TargetMode="External"/><Relationship Id="rId87" Type="http://schemas.openxmlformats.org/officeDocument/2006/relationships/hyperlink" Target="https://hal.science/search/index/?q=*&amp;authFullName_s=Violaine Anger" TargetMode="External"/><Relationship Id="rId88" Type="http://schemas.openxmlformats.org/officeDocument/2006/relationships/hyperlink" Target="https://hal.science/hal-01596634v1" TargetMode="External"/><Relationship Id="rId89" Type="http://schemas.openxmlformats.org/officeDocument/2006/relationships/hyperlink" Target="https://hal.science/search/index/?q=*&amp;authFullName_s=Olivier Spina" TargetMode="External"/><Relationship Id="rId90" Type="http://schemas.openxmlformats.org/officeDocument/2006/relationships/hyperlink" Target="https://hal.science/search/index/?q=*&amp;authFullName_s=Nathalie Szczech" TargetMode="External"/><Relationship Id="rId91" Type="http://schemas.openxmlformats.org/officeDocument/2006/relationships/hyperlink" Target="https://shs.hal.science/halshs-04863860v1" TargetMode="External"/><Relationship Id="rId92" Type="http://schemas.openxmlformats.org/officeDocument/2006/relationships/hyperlink" Target="https://shs.hal.science/halshs-04863858v1" TargetMode="External"/><Relationship Id="rId93" Type="http://schemas.openxmlformats.org/officeDocument/2006/relationships/hyperlink" Target="https://shs.hal.science/halshs-04863856v1" TargetMode="External"/><Relationship Id="rId94" Type="http://schemas.openxmlformats.org/officeDocument/2006/relationships/hyperlink" Target="https://shs.hal.science/halshs-04636675v1" TargetMode="External"/><Relationship Id="rId95" Type="http://schemas.openxmlformats.org/officeDocument/2006/relationships/hyperlink" Target="https://shs.hal.science/halshs-04636669v1" TargetMode="External"/><Relationship Id="rId96" Type="http://schemas.openxmlformats.org/officeDocument/2006/relationships/hyperlink" Target="https://shs.hal.science/halshs-03880663v1" TargetMode="External"/><Relationship Id="rId97" Type="http://schemas.openxmlformats.org/officeDocument/2006/relationships/hyperlink" Target="https://www.champ-vallon.com/caroline-callard-tatiana-debaggi-baranova-nicolas-le-roux-dir-un-tragique-xvie-siecle/" TargetMode="External"/><Relationship Id="rId98" Type="http://schemas.openxmlformats.org/officeDocument/2006/relationships/hyperlink" Target="https://shs.hal.science/halshs-03509227v1" TargetMode="External"/><Relationship Id="rId99" Type="http://schemas.openxmlformats.org/officeDocument/2006/relationships/hyperlink" Target="https://dx.doi.org/10.4000/books.cvz.26500" TargetMode="External"/><Relationship Id="rId100" Type="http://schemas.openxmlformats.org/officeDocument/2006/relationships/hyperlink" Target="https://shs.hal.science/halshs-03509252v1" TargetMode="External"/><Relationship Id="rId101" Type="http://schemas.openxmlformats.org/officeDocument/2006/relationships/hyperlink" Target="https://dx.doi.org/10.7551/mitpress/14058.003.0044" TargetMode="External"/><Relationship Id="rId102" Type="http://schemas.openxmlformats.org/officeDocument/2006/relationships/hyperlink" Target="https://shs.hal.science/halshs-03509236v1" TargetMode="External"/><Relationship Id="rId103" Type="http://schemas.openxmlformats.org/officeDocument/2006/relationships/hyperlink" Target="https://shs.hal.science/halshs-04329164v1" TargetMode="External"/><Relationship Id="rId104" Type="http://schemas.openxmlformats.org/officeDocument/2006/relationships/hyperlink" Target="https://dx.doi.org/10.4000/books.cvz.26365" TargetMode="External"/><Relationship Id="rId105" Type="http://schemas.openxmlformats.org/officeDocument/2006/relationships/hyperlink" Target="https://shs.hal.science/halshs-03509232v1" TargetMode="External"/><Relationship Id="rId106" Type="http://schemas.openxmlformats.org/officeDocument/2006/relationships/hyperlink" Target="https://shs.hal.science/halshs-03509222v1" TargetMode="External"/><Relationship Id="rId107" Type="http://schemas.openxmlformats.org/officeDocument/2006/relationships/hyperlink" Target="https://shs.hal.science/halshs-03509216v1" TargetMode="External"/><Relationship Id="rId108" Type="http://schemas.openxmlformats.org/officeDocument/2006/relationships/hyperlink" Target="https://shs.hal.science/halshs-03091525v1" TargetMode="External"/><Relationship Id="rId109" Type="http://schemas.openxmlformats.org/officeDocument/2006/relationships/hyperlink" Target="https://shs.hal.science/halshs-03091520v1" TargetMode="External"/><Relationship Id="rId110" Type="http://schemas.openxmlformats.org/officeDocument/2006/relationships/hyperlink" Target="https://dx.doi.org/10.15122/isbn.978-2-406-08594-2.p.0171" TargetMode="External"/><Relationship Id="rId111" Type="http://schemas.openxmlformats.org/officeDocument/2006/relationships/hyperlink" Target="https://shs.hal.science/halshs-01881661v1" TargetMode="External"/><Relationship Id="rId112" Type="http://schemas.openxmlformats.org/officeDocument/2006/relationships/hyperlink" Target="https://shs.hal.science/halshs-01930986v1" TargetMode="External"/><Relationship Id="rId113" Type="http://schemas.openxmlformats.org/officeDocument/2006/relationships/hyperlink" Target="https://shs.hal.science/halshs-03880681v1" TargetMode="External"/><Relationship Id="rId114" Type="http://schemas.openxmlformats.org/officeDocument/2006/relationships/hyperlink" Target="https://shs.hal.science/halshs-01881671v1" TargetMode="External"/><Relationship Id="rId115" Type="http://schemas.openxmlformats.org/officeDocument/2006/relationships/hyperlink" Target="https://shs.hal.science/halshs-03880689v1" TargetMode="External"/><Relationship Id="rId116" Type="http://schemas.openxmlformats.org/officeDocument/2006/relationships/hyperlink" Target="https://shs.hal.science/halshs-03880815v1" TargetMode="External"/><Relationship Id="rId117" Type="http://schemas.openxmlformats.org/officeDocument/2006/relationships/hyperlink" Target="https://shs.hal.science/halshs-03880812v1" TargetMode="External"/><Relationship Id="rId118" Type="http://schemas.openxmlformats.org/officeDocument/2006/relationships/hyperlink" Target="https://shs.hal.science/halshs-03880798v1" TargetMode="External"/><Relationship Id="rId119" Type="http://schemas.openxmlformats.org/officeDocument/2006/relationships/hyperlink" Target="https://shs.hal.science/halshs-03880795v1" TargetMode="External"/><Relationship Id="rId120" Type="http://schemas.openxmlformats.org/officeDocument/2006/relationships/hyperlink" Target="https://shs.hal.science/halshs-03880793v1" TargetMode="External"/><Relationship Id="rId121" Type="http://schemas.openxmlformats.org/officeDocument/2006/relationships/hyperlink" Target="https://dx.doi.org/10.3917/herm.bouff.2012.01.0051" TargetMode="External"/><Relationship Id="rId122" Type="http://schemas.openxmlformats.org/officeDocument/2006/relationships/hyperlink" Target="https://shs.hal.science/halshs-03880808v1" TargetMode="External"/><Relationship Id="rId123" Type="http://schemas.openxmlformats.org/officeDocument/2006/relationships/hyperlink" Target="https://shs.hal.science/halshs-03880805v1" TargetMode="External"/><Relationship Id="rId124" Type="http://schemas.openxmlformats.org/officeDocument/2006/relationships/hyperlink" Target="https://shs.hal.science/halshs-03880695v1" TargetMode="External"/><Relationship Id="rId125" Type="http://schemas.openxmlformats.org/officeDocument/2006/relationships/hyperlink" Target="https://dx.doi.org/10.4000/books.cvz.17002" TargetMode="External"/><Relationship Id="rId126" Type="http://schemas.openxmlformats.org/officeDocument/2006/relationships/hyperlink" Target="https://shs.hal.science/halshs-03880791v1" TargetMode="External"/><Relationship Id="rId127" Type="http://schemas.openxmlformats.org/officeDocument/2006/relationships/hyperlink" Target="https://shs.hal.science/halshs-05291488v1" TargetMode="External"/><Relationship Id="rId128" Type="http://schemas.openxmlformats.org/officeDocument/2006/relationships/hyperlink" Target="https://shs.hal.science/halshs-03880786v1" TargetMode="External"/><Relationship Id="rId129" Type="http://schemas.openxmlformats.org/officeDocument/2006/relationships/hyperlink" Target="https://shs.hal.science/halshs-03880789v1" TargetMode="External"/><Relationship Id="rId130" Type="http://schemas.openxmlformats.org/officeDocument/2006/relationships/hyperlink" Target="https://shs.hal.science/halshs-03880774v1" TargetMode="External"/><Relationship Id="rId131" Type="http://schemas.openxmlformats.org/officeDocument/2006/relationships/hyperlink" Target="https://shs.hal.science/halshs-04636682v1" TargetMode="External"/><Relationship Id="rId132" Type="http://schemas.openxmlformats.org/officeDocument/2006/relationships/hyperlink" Target="https://dx.doi.org/10.58079/oydp" TargetMode="External"/><Relationship Id="rId133" Type="http://schemas.openxmlformats.org/officeDocument/2006/relationships/hyperlink" Target="https://shs.hal.science/halshs-04636677v1" TargetMode="External"/><Relationship Id="rId134" Type="http://schemas.openxmlformats.org/officeDocument/2006/relationships/hyperlink" Target="https://dx.doi.org/10.58079/oycp" TargetMode="External"/><Relationship Id="rId135" Type="http://schemas.openxmlformats.org/officeDocument/2006/relationships/hyperlink" Target="https://shs.hal.science/halshs-04369021v1" TargetMode="External"/><Relationship Id="rId136" Type="http://schemas.openxmlformats.org/officeDocument/2006/relationships/hyperlink" Target="https://hal.science/search/index/?q=*&amp;authFullName_s=Fr&#233;d&#233;ric Gabriel" TargetMode="External"/><Relationship Id="rId137" Type="http://schemas.openxmlformats.org/officeDocument/2006/relationships/hyperlink" Target="https://hal.science/search/index/?q=*&amp;authFullName_s=Jean-No&#235;l Aletti" TargetMode="External"/><Relationship Id="rId138" Type="http://schemas.openxmlformats.org/officeDocument/2006/relationships/hyperlink" Target="https://hal.science/search/index/?q=*&amp;authFullName_s=Dominique Iogna-Prat" TargetMode="External"/><Relationship Id="rId139" Type="http://schemas.openxmlformats.org/officeDocument/2006/relationships/hyperlink" Target="https://hal.science/search/index/?q=*&amp;authFullName_s=Alain Rauwel" TargetMode="External"/><Relationship Id="rId140" Type="http://schemas.openxmlformats.org/officeDocument/2006/relationships/hyperlink" Target="https://shs.hal.science/halshs-04329118v1" TargetMode="External"/><Relationship Id="rId141" Type="http://schemas.openxmlformats.org/officeDocument/2006/relationships/hyperlink" Target="https://shs.hal.science/halshs-04329097v1" TargetMode="External"/><Relationship Id="rId142" Type="http://schemas.openxmlformats.org/officeDocument/2006/relationships/hyperlink" Target="https://hal.science/search/index/?q=*&amp;authFullName_s=Chrystel Bernat" TargetMode="External"/><Relationship Id="rId143" Type="http://schemas.openxmlformats.org/officeDocument/2006/relationships/hyperlink" Target="https://hal.science/search/index/?q=*&amp;authFullName_s=David El Kenz" TargetMode="External"/><Relationship Id="rId144" Type="http://schemas.openxmlformats.org/officeDocument/2006/relationships/hyperlink" Target="https://hal.science/search/index/?q=*&amp;authFullName_s=B&#233;n&#233;dicte S&#232;re" TargetMode="External"/><Relationship Id="rId145" Type="http://schemas.openxmlformats.org/officeDocument/2006/relationships/hyperlink" Target="https://shs.hal.science/halshs-04329075v1" TargetMode="External"/><Relationship Id="rId146" Type="http://schemas.openxmlformats.org/officeDocument/2006/relationships/hyperlink" Target="https://dx.doi.org/10.3917/puf.poutr.2022.01.0214" TargetMode="External"/><Relationship Id="rId147" Type="http://schemas.openxmlformats.org/officeDocument/2006/relationships/hyperlink" Target="https://hal.science/hal-03880751v1" TargetMode="External"/><Relationship Id="rId148" Type="http://schemas.openxmlformats.org/officeDocument/2006/relationships/hyperlink" Target="https://dx.doi.org/10.3917/puf.poutr.2022.01.0069" TargetMode="External"/><Relationship Id="rId149" Type="http://schemas.openxmlformats.org/officeDocument/2006/relationships/hyperlink" Target="https://shs.hal.science/halshs-03880772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Roullet</dc:title>
  <dc:description>CV</dc:description>
  <dc:subject/>
  <cp:keywords/>
  <cp:category/>
  <cp:lastModifiedBy/>
  <dcterms:created xsi:type="dcterms:W3CDTF">2026-05-19T18:16:26+02:00</dcterms:created>
  <dcterms:modified xsi:type="dcterms:W3CDTF">2026-05-19T18:16:26+02:00</dcterms:modified>
</cp:coreProperties>
</file>

<file path=docProps/custom.xml><?xml version="1.0" encoding="utf-8"?>
<Properties xmlns="http://schemas.openxmlformats.org/officeDocument/2006/custom-properties" xmlns:vt="http://schemas.openxmlformats.org/officeDocument/2006/docPropsVTypes"/>
</file>