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Emelchenkov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Anomaly Detection for Electric Powertrains in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and Audio Engineering for Electric &amp; Hybrid Vehicles (SIA NVH Congress)</w:t>
            </w:r>
            <w:r>
              <w:rPr/>
              <w:t xml:space="preserve">, SIA: Société des Ingénieurs de l'Automobile,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Highly Oscillating Aperiodic Amplitude Estimation for Nonlinear Chirp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⟨10.23919/EUSIPCO63174.2024.10715060⟩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hal-04614241v1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44v1" TargetMode="External"/><Relationship Id="rId8" Type="http://schemas.openxmlformats.org/officeDocument/2006/relationships/hyperlink" Target="https://hal.science/search/index/?q=*&amp;authFullName_s=Anton Emelchenkov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Herv&#233; Mah&#233;" TargetMode="External"/><Relationship Id="rId11" Type="http://schemas.openxmlformats.org/officeDocument/2006/relationships/hyperlink" Target="https://hal.science/search/index/?q=*&amp;authFullName_s=Fran&#231;ois Roueff" TargetMode="External"/><Relationship Id="rId12" Type="http://schemas.openxmlformats.org/officeDocument/2006/relationships/hyperlink" Target="https://hal.science/hal-04614241v1" TargetMode="External"/><Relationship Id="rId13" Type="http://schemas.openxmlformats.org/officeDocument/2006/relationships/hyperlink" Target="https://hal.science/search/index/?q=*&amp;authFullName_s=Yves Grenier" TargetMode="External"/><Relationship Id="rId14" Type="http://schemas.openxmlformats.org/officeDocument/2006/relationships/hyperlink" Target="https://dx.doi.org/10.23919/EUSIPCO63174.2024.1071506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Emelchenkov</dc:title>
  <dc:description>CV</dc:description>
  <dc:subject/>
  <cp:keywords/>
  <cp:category/>
  <cp:lastModifiedBy/>
  <dcterms:created xsi:type="dcterms:W3CDTF">2026-04-08T11:46:35+02:00</dcterms:created>
  <dcterms:modified xsi:type="dcterms:W3CDTF">2026-04-08T11:46:35+02:00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