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 Collot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antoni-collot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14651520X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rapport sur Alberto Sorbelli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</w:t>
            </w:r>
            <w:r>
              <w:rPr/>
              <w:t xml:space="preserve">, 2024, 524,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Bouyssi hors-case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 et violence dans la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</w:t>
            </w:r>
            <w:r>
              <w:rPr/>
              <w:t xml:space="preserve">, 2020, 476, pp.97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Giorgio Agamben : économie du salut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</w:t>
            </w:r>
            <w:r>
              <w:rPr/>
              <w:t xml:space="preserve">, 2020, 479, pp.94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Denys Riout : heureux celui qui croit sans avoir vu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</w:t>
            </w:r>
            <w:r>
              <w:rPr/>
              <w:t xml:space="preserve">, 2020, 475, pp.90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 Rondepierre à découvert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</w:t>
            </w:r>
            <w:r>
              <w:rPr/>
              <w:t xml:space="preserve">, 2020, 477-478, pp.122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hal-02949428v1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est une traversée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s. burroughs l’éthique Johnson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de Sutter : l'éthique Johnson de William S. Burroughs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 Collot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Clémentine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2009, 6 (1), pp.131-140.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⟨10.3406/cllum.2009.1003⟩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Acéphale aveuglé : épreuves de saturation éminente dans quelques expériences spectatorielles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 Collot</w:t>
              </w:r>
            </w:hyperlink>
          </w:p>
          <w:p>
            <w:pPr/>
            <w:r>
              <w:rPr/>
              <w:t xml:space="preserve">Bruno Trentini. </w:t>
            </w:r>
            <w:r>
              <w:rPr>
                <w:i w:val="1"/>
                <w:iCs w:val="1"/>
              </w:rPr>
              <w:t xml:space="preserve">Le corps spectatoriel à l’épreuve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Ed. Le bord de l'eau</w:t>
              </w:r>
            </w:hyperlink>
            <w:r>
              <w:rPr/>
              <w:t xml:space="preserve">, pp.109-123, 2024, 9782385190248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Chantal Akerman : esthétique de la désinstallation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 Collot</w:t>
              </w:r>
            </w:hyperlink>
          </w:p>
          <w:p>
            <w:pPr/>
            <w:r>
              <w:rPr/>
              <w:t xml:space="preserve">Olga Kobryn; Macha Ovtchinnikova; Eugénie Zvonkine. </w:t>
            </w:r>
            <w:r>
              <w:rPr>
                <w:i w:val="1"/>
                <w:iCs w:val="1"/>
              </w:rPr>
              <w:t xml:space="preserve">Intérieurs sensibles de Chantal Akerman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pp.137-150, 2024, 9782757441862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Bouche-à-oreille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 Collot</w:t>
              </w:r>
            </w:hyperlink>
          </w:p>
          <w:p>
            <w:pPr/>
            <w:r>
              <w:rPr/>
              <w:t xml:space="preserve">Alberto Sorbelli. </w:t>
            </w:r>
            <w:r>
              <w:rPr>
                <w:i w:val="1"/>
                <w:iCs w:val="1"/>
              </w:rPr>
              <w:t xml:space="preserve">Je veux glisser une œuvre à l'intérieur d'un individu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Éditions MF</w:t>
              </w:r>
            </w:hyperlink>
            <w:r>
              <w:rPr/>
              <w:t xml:space="preserve">, pp.24-25, 2023, 978-2-37804-069-7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hal-04399539v1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mentir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 Collot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Proteus-Cahiers des théories de l'art</w:t>
            </w:r>
            <w:r>
              <w:rPr/>
              <w:t xml:space="preserve">, 18,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hal-04399610v1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Doillon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 Collot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Marest</w:t>
              </w:r>
            </w:hyperlink>
            <w:r>
              <w:rPr/>
              <w:t xml:space="preserve">, 2021, 9791096535392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LIZENE TOME 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 Collot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Avec Dominique Noguez</w:t>
            </w:r>
            <w:r>
              <w:rPr/>
              <w:t xml:space="preserve">, Centre de recherche sur les médiations (Crem) / Université de Lorraine,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Explorer/implorer, l'art de naviguer sur les larmes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Expérimentation-débat L’effet Humboldt III : ceci n’est pas un paysage</w:t>
            </w:r>
            <w:r>
              <w:rPr/>
              <w:t xml:space="preserve">, Archivo Alexander von Humboldt (AAVH) (Équateur),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d’une guérilla cinématographique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programme scientifique « Narrations de la société/Sociétés de la narration » (2018-2022)</w:t>
            </w:r>
            <w:r>
              <w:rPr/>
              <w:t xml:space="preserve">, Centre de recherche sur les médiations (Crem) / Université de Lorraine, Oct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apophatique et éthique minimale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l’humanité et de l’humain dans les arts</w:t>
            </w:r>
            <w:r>
              <w:rPr/>
              <w:t xml:space="preserve">, Aix-Marseille Université; École supérieure d’art d’Aix-en-Provence, Feb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trucs apophatiques et A bruits secrets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Bruits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Wittassek : Éclat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 Collot</w:t>
              </w:r>
            </w:hyperlink>
          </w:p>
          <w:p>
            <w:pPr/>
            <w:r>
              <w:rPr/>
              <w:t xml:space="preserve">2020, pp.110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hal-02949433v1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4D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i-collot" TargetMode="External"/><Relationship Id="rId9" Type="http://schemas.openxmlformats.org/officeDocument/2006/relationships/hyperlink" Target="https://www.idref.fr/14651520X" TargetMode="External"/><Relationship Id="rId10" Type="http://schemas.openxmlformats.org/officeDocument/2006/relationships/hyperlink" Target="https://hal.univ-lorraine.fr/hal-04731763v1" TargetMode="External"/><Relationship Id="rId11" Type="http://schemas.openxmlformats.org/officeDocument/2006/relationships/hyperlink" Target="https://hal.science/search/index/?q=*&amp;authFullName_s=Antoni Collot" TargetMode="External"/><Relationship Id="rId12" Type="http://schemas.openxmlformats.org/officeDocument/2006/relationships/hyperlink" Target="https://hal.univ-lorraine.fr/hal-03283855v1" TargetMode="External"/><Relationship Id="rId13" Type="http://schemas.openxmlformats.org/officeDocument/2006/relationships/hyperlink" Target="https://hal.univ-lorraine.fr/hal-02949438v1" TargetMode="External"/><Relationship Id="rId14" Type="http://schemas.openxmlformats.org/officeDocument/2006/relationships/hyperlink" Target="https://hal.univ-lorraine.fr/hal-02949424v1" TargetMode="External"/><Relationship Id="rId15" Type="http://schemas.openxmlformats.org/officeDocument/2006/relationships/hyperlink" Target="https://hal.univ-lorraine.fr/hal-02949444v1" TargetMode="External"/><Relationship Id="rId16" Type="http://schemas.openxmlformats.org/officeDocument/2006/relationships/hyperlink" Target="https://hal.univ-lorraine.fr/hal-02949428v1" TargetMode="External"/><Relationship Id="rId17" Type="http://schemas.openxmlformats.org/officeDocument/2006/relationships/hyperlink" Target="https://hal.univ-lorraine.fr/hal-03192754v1" TargetMode="External"/><Relationship Id="rId18" Type="http://schemas.openxmlformats.org/officeDocument/2006/relationships/hyperlink" Target="https://hal.science/hal-02978930v1" TargetMode="External"/><Relationship Id="rId19" Type="http://schemas.openxmlformats.org/officeDocument/2006/relationships/hyperlink" Target="https://hal.univ-lorraine.fr/hal-03192737v1" TargetMode="External"/><Relationship Id="rId20" Type="http://schemas.openxmlformats.org/officeDocument/2006/relationships/hyperlink" Target="https://hal.science/hal-01957074v1" TargetMode="External"/><Relationship Id="rId21" Type="http://schemas.openxmlformats.org/officeDocument/2006/relationships/hyperlink" Target="https://hal.science/search/index/?q=*&amp;authFullName_s=Cl&#233;mentine Beaugrand" TargetMode="External"/><Relationship Id="rId22" Type="http://schemas.openxmlformats.org/officeDocument/2006/relationships/hyperlink" Target="https://dx.doi.org/10.3406/cllum.2009.1003" TargetMode="External"/><Relationship Id="rId23" Type="http://schemas.openxmlformats.org/officeDocument/2006/relationships/hyperlink" Target="https://hal.univ-lorraine.fr/hal-04731722v1" TargetMode="External"/><Relationship Id="rId24" Type="http://schemas.openxmlformats.org/officeDocument/2006/relationships/hyperlink" Target="https://www.editionsbdl.com/produit/le-corps-spectatoriel-a-lepreuve/" TargetMode="External"/><Relationship Id="rId25" Type="http://schemas.openxmlformats.org/officeDocument/2006/relationships/hyperlink" Target="https://hal.univ-lorraine.fr/hal-04731747v1" TargetMode="External"/><Relationship Id="rId26" Type="http://schemas.openxmlformats.org/officeDocument/2006/relationships/hyperlink" Target="https://www.septentrion.com/fr/livre/?GCOI=27574100630260" TargetMode="External"/><Relationship Id="rId27" Type="http://schemas.openxmlformats.org/officeDocument/2006/relationships/hyperlink" Target="https://hal.science/hal-04399539v1" TargetMode="External"/><Relationship Id="rId28" Type="http://schemas.openxmlformats.org/officeDocument/2006/relationships/hyperlink" Target="https://www.editions-mf.com/produit/131/9782378040697/je-veux-glisser-une-oeuvre-a-l-interieur-d-un-individu" TargetMode="External"/><Relationship Id="rId29" Type="http://schemas.openxmlformats.org/officeDocument/2006/relationships/hyperlink" Target="https://hal.science/hal-04399610v1" TargetMode="External"/><Relationship Id="rId30" Type="http://schemas.openxmlformats.org/officeDocument/2006/relationships/hyperlink" Target="https://hal.science/search/index/?q=*&amp;authFullName_s=Gary Dejean" TargetMode="External"/><Relationship Id="rId31" Type="http://schemas.openxmlformats.org/officeDocument/2006/relationships/hyperlink" Target="https://hal.univ-lorraine.fr/hal-04731787v1" TargetMode="External"/><Relationship Id="rId32" Type="http://schemas.openxmlformats.org/officeDocument/2006/relationships/hyperlink" Target="https://www.marestediteur.com/produit/livres-les-prises-doillon/" TargetMode="External"/><Relationship Id="rId33" Type="http://schemas.openxmlformats.org/officeDocument/2006/relationships/hyperlink" Target="https://hal.science/hal-03887527v1" TargetMode="External"/><Relationship Id="rId34" Type="http://schemas.openxmlformats.org/officeDocument/2006/relationships/hyperlink" Target="https://hal.univ-lorraine.fr/hal-02949450v1" TargetMode="External"/><Relationship Id="rId35" Type="http://schemas.openxmlformats.org/officeDocument/2006/relationships/hyperlink" Target="https://hal.univ-lorraine.fr/hal-02949598v1" TargetMode="External"/><Relationship Id="rId36" Type="http://schemas.openxmlformats.org/officeDocument/2006/relationships/hyperlink" Target="https://hal.univ-lorraine.fr/hal-02949601v1" TargetMode="External"/><Relationship Id="rId37" Type="http://schemas.openxmlformats.org/officeDocument/2006/relationships/hyperlink" Target="https://hal.univ-lorraine.fr/hal-02949606v1" TargetMode="External"/><Relationship Id="rId38" Type="http://schemas.openxmlformats.org/officeDocument/2006/relationships/hyperlink" Target="https://hal.science/hal-02169927v1" TargetMode="External"/><Relationship Id="rId39" Type="http://schemas.openxmlformats.org/officeDocument/2006/relationships/hyperlink" Target="https://hal.univ-lorraine.fr/hal-0294943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 Collot</dc:title>
  <dc:description>CV</dc:description>
  <dc:subject/>
  <cp:keywords/>
  <cp:category/>
  <cp:lastModifiedBy/>
  <dcterms:created xsi:type="dcterms:W3CDTF">2026-03-12T14:03:22+01:00</dcterms:created>
  <dcterms:modified xsi:type="dcterms:W3CDTF">2026-03-12T14:03:22+01:00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