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Antonin Boyer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s’ancrent dans le champ de la didactique des sciences et des technologies et s’articulent autour de trois axes principaux thématique, théorique et méthodologique. L’axe thématique propose un regard didactique sur les éducations à l’environnement et au développement durable. A propos d’un objet de savoir particulier et des questions de société qui lui sont liées, il interroge les modèles utilisés dans l’enseignement dans leur relation avec la construction du problème par les élèves (détermination des données, enjeux et circonstances,mise en lien des données, etc.). Les deux axes suivants se rapportent à l’analyse des conditions d’efficacité de ces enseignements sur les apprentissages des élèves. D’un point de vue théorique, il s’agit d’analyser l’efficacité d’un enseignement comme l’effet de certaines conditions spécifiques de la tâche sur la formation des actions des élèves. D’un point de vue méthodologique ces recherches reposent sur la mise en place de protocoles expérimentaux supportés par des ingénieries didactiques.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Place de la trace écrite dans les pratiques ordinaires des enseignants.</w:t>
              </w:r>
            </w:hyperlink>
          </w:p>
          <w:p>
            <w:pPr/>
            <w:hyperlink r:id="rId8" w:history="1">
              <w:r>
                <w:rPr>
                  <w:color w:val="#410a8c"/>
                  <w:u w:val="single"/>
                </w:rPr>
                <w:t xml:space="preserve">Antonin Boyer</w:t>
              </w:r>
            </w:hyperlink>
            <w:r>
              <w:rPr/>
              <w:t xml:space="preserve">,</w:t>
            </w:r>
            <w:hyperlink r:id="rId9" w:history="1">
              <w:r>
                <w:rPr>
                  <w:color w:val="#410a8c"/>
                  <w:u w:val="single"/>
                </w:rPr>
                <w:t xml:space="preserve">Sandrine Bazile</w:t>
              </w:r>
            </w:hyperlink>
          </w:p>
          <w:p>
            <w:pPr/>
            <w:r>
              <w:rPr>
                <w:i w:val="1"/>
                <w:iCs w:val="1"/>
              </w:rPr>
              <w:t xml:space="preserve">Le Français Aujourd'hui</w:t>
            </w:r>
            <w:r>
              <w:rPr/>
              <w:t xml:space="preserve">, 2025, n° 231 (4), pp.107-118. </w:t>
            </w:r>
            <w:hyperlink r:id="rId10" w:history="1">
              <w:r>
                <w:rPr>
                  <w:color w:val="#410a8c"/>
                  <w:u w:val="single"/>
                </w:rPr>
                <w:t xml:space="preserve">⟨10.3917/lfa.231.0107⟩</w:t>
              </w:r>
            </w:hyperlink>
          </w:p>
          <w:p>
            <w:pPr/>
            <w:r>
              <w:rPr/>
              <w:t xml:space="preserve">Article dans une revue</w:t>
            </w:r>
          </w:p>
          <w:p>
            <w:pPr/>
            <w:hyperlink r:id="rId7" w:history="1">
              <w:r>
                <w:rPr>
                  <w:color w:val="#410a8c"/>
                  <w:u w:val="single"/>
                </w:rPr>
                <w:t xml:space="preserve">hal-05487360v1</w:t>
              </w:r>
            </w:hyperlink>
          </w:p>
        </w:tc>
      </w:tr>
      <w:tr>
        <w:trPr/>
        <w:tc>
          <w:tcPr>
            <w:noWrap/>
          </w:tcPr>
          <w:p>
            <w:pPr>
              <w:spacing w:after="200"/>
            </w:pPr>
            <w:hyperlink r:id="rId11" w:history="1">
              <w:r>
                <w:rPr>
                  <w:color w:val="1e198e"/>
                  <w:b w:val="1"/>
                  <w:bCs w:val="1"/>
                  <w:u w:val="single"/>
                </w:rPr>
                <w:t xml:space="preserve">Systèmes biotiques et apprentissages d’un modèle de chaine énergétique à l’école élémentaire</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Revue des sciences de l'éducation</w:t>
            </w:r>
            <w:r>
              <w:rPr/>
              <w:t xml:space="preserve">, 2023, 49 (3), </w:t>
            </w:r>
            <w:hyperlink r:id="rId13" w:history="1">
              <w:r>
                <w:rPr>
                  <w:color w:val="#410a8c"/>
                  <w:u w:val="single"/>
                </w:rPr>
                <w:t xml:space="preserve">⟨10.7202/1114356ar⟩</w:t>
              </w:r>
            </w:hyperlink>
          </w:p>
          <w:p>
            <w:pPr/>
            <w:r>
              <w:rPr/>
              <w:t xml:space="preserve">Article dans une revue</w:t>
            </w:r>
          </w:p>
          <w:p>
            <w:pPr/>
            <w:hyperlink r:id="rId11" w:history="1">
              <w:r>
                <w:rPr>
                  <w:color w:val="#410a8c"/>
                  <w:u w:val="single"/>
                </w:rPr>
                <w:t xml:space="preserve">hal-04819831v1</w:t>
              </w:r>
            </w:hyperlink>
          </w:p>
        </w:tc>
      </w:tr>
      <w:tr>
        <w:trPr/>
        <w:tc>
          <w:tcPr>
            <w:noWrap/>
          </w:tcPr>
          <w:p>
            <w:pPr>
              <w:spacing w:after="200"/>
            </w:pPr>
            <w:hyperlink r:id="rId14" w:history="1">
              <w:r>
                <w:rPr>
                  <w:color w:val="1e198e"/>
                  <w:b w:val="1"/>
                  <w:bCs w:val="1"/>
                  <w:u w:val="single"/>
                </w:rPr>
                <w:t xml:space="preserve">Évaluation d’usage d’un cahier de sciences utilisé en formation des enseignants du 1er degré</w:t>
              </w:r>
            </w:hyperlink>
          </w:p>
          <w:p>
            <w:pPr/>
            <w:hyperlink r:id="rId8" w:history="1">
              <w:r>
                <w:rPr>
                  <w:color w:val="#410a8c"/>
                  <w:u w:val="single"/>
                </w:rPr>
                <w:t xml:space="preserve">Antonin Boyer</w:t>
              </w:r>
            </w:hyperlink>
            <w:r>
              <w:rPr/>
              <w:t xml:space="preserve">,</w:t>
            </w:r>
            <w:hyperlink r:id="rId15" w:history="1">
              <w:r>
                <w:rPr>
                  <w:color w:val="#410a8c"/>
                  <w:u w:val="single"/>
                </w:rPr>
                <w:t xml:space="preserve">Valérie Munier</w:t>
              </w:r>
            </w:hyperlink>
            <w:r>
              <w:rPr/>
              <w:t xml:space="preserve">,</w:t>
            </w:r>
            <w:hyperlink r:id="rId16" w:history="1">
              <w:r>
                <w:rPr>
                  <w:color w:val="#410a8c"/>
                  <w:u w:val="single"/>
                </w:rPr>
                <w:t xml:space="preserve">Valérie de la Forest</w:t>
              </w:r>
            </w:hyperlink>
            <w:r>
              <w:rPr/>
              <w:t xml:space="preserve">,</w:t>
            </w:r>
            <w:hyperlink r:id="rId17" w:history="1">
              <w:r>
                <w:rPr>
                  <w:color w:val="#410a8c"/>
                  <w:u w:val="single"/>
                </w:rPr>
                <w:t xml:space="preserve">Jacques Fossati</w:t>
              </w:r>
            </w:hyperlink>
            <w:r>
              <w:rPr/>
              <w:t xml:space="preserve">,</w:t>
            </w:r>
            <w:hyperlink r:id="rId18" w:history="1">
              <w:r>
                <w:rPr>
                  <w:color w:val="#410a8c"/>
                  <w:u w:val="single"/>
                </w:rPr>
                <w:t xml:space="preserve">Perine Landois</w:t>
              </w:r>
            </w:hyperlink>
          </w:p>
          <w:p>
            <w:pPr/>
            <w:r>
              <w:rPr>
                <w:i w:val="1"/>
                <w:iCs w:val="1"/>
              </w:rPr>
              <w:t xml:space="preserve">Mediterranean Journal of Education</w:t>
            </w:r>
            <w:r>
              <w:rPr/>
              <w:t xml:space="preserve">, 2021, Colloque SIEST Méditerranée, Hammamet 2021, 1 (2), pp.190-201. </w:t>
            </w:r>
            <w:hyperlink r:id="rId19" w:history="1">
              <w:r>
                <w:rPr>
                  <w:color w:val="#410a8c"/>
                  <w:u w:val="single"/>
                </w:rPr>
                <w:t xml:space="preserve">⟨10.26220/mje.3868⟩</w:t>
              </w:r>
            </w:hyperlink>
          </w:p>
          <w:p>
            <w:pPr/>
            <w:r>
              <w:rPr/>
              <w:t xml:space="preserve">Article dans une revue</w:t>
            </w:r>
          </w:p>
          <w:p>
            <w:pPr/>
            <w:hyperlink r:id="rId14" w:history="1">
              <w:r>
                <w:rPr>
                  <w:color w:val="#410a8c"/>
                  <w:u w:val="single"/>
                </w:rPr>
                <w:t xml:space="preserve">hal-03697800v1</w:t>
              </w:r>
            </w:hyperlink>
          </w:p>
        </w:tc>
      </w:tr>
      <w:tr>
        <w:trPr/>
        <w:tc>
          <w:tcPr>
            <w:noWrap/>
          </w:tcPr>
          <w:p>
            <w:pPr>
              <w:spacing w:after="200"/>
            </w:pPr>
            <w:hyperlink r:id="rId20" w:history="1">
              <w:r>
                <w:rPr>
                  <w:color w:val="1e198e"/>
                  <w:b w:val="1"/>
                  <w:bCs w:val="1"/>
                  <w:u w:val="single"/>
                </w:rPr>
                <w:t xml:space="preserve">Apprendre l'énergie avec des systèmes biotiques</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Educational Journal of the University of Patras UNESCO Chair</w:t>
            </w:r>
            <w:r>
              <w:rPr/>
              <w:t xml:space="preserve">, 2019, 6 (2), pp.97-104</w:t>
            </w:r>
          </w:p>
          <w:p>
            <w:pPr/>
            <w:r>
              <w:rPr/>
              <w:t xml:space="preserve">Article dans une revue</w:t>
            </w:r>
          </w:p>
          <w:p>
            <w:pPr/>
            <w:hyperlink r:id="rId20" w:history="1">
              <w:r>
                <w:rPr>
                  <w:color w:val="#410a8c"/>
                  <w:u w:val="single"/>
                </w:rPr>
                <w:t xml:space="preserve">hal-03214053v1</w:t>
              </w:r>
            </w:hyperlink>
          </w:p>
        </w:tc>
      </w:tr>
      <w:tr>
        <w:trPr/>
        <w:tc>
          <w:tcPr>
            <w:noWrap/>
          </w:tcPr>
          <w:p>
            <w:pPr>
              <w:spacing w:after="200"/>
            </w:pPr>
            <w:hyperlink r:id="rId21" w:history="1">
              <w:r>
                <w:rPr>
                  <w:color w:val="1e198e"/>
                  <w:b w:val="1"/>
                  <w:bCs w:val="1"/>
                  <w:u w:val="single"/>
                </w:rPr>
                <w:t xml:space="preserve">Développement d’un modèle de chaîne énergétique pour aider les élèves à adopter une vision globale de l’énergie dès l’école primaire</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Review of science, mathematics and ICT education</w:t>
            </w:r>
            <w:r>
              <w:rPr/>
              <w:t xml:space="preserve">, 2018, 12 (1), pp.41-60</w:t>
            </w:r>
          </w:p>
          <w:p>
            <w:pPr/>
            <w:r>
              <w:rPr/>
              <w:t xml:space="preserve">Article dans une revue</w:t>
            </w:r>
          </w:p>
          <w:p>
            <w:pPr/>
            <w:hyperlink r:id="rId21" w:history="1">
              <w:r>
                <w:rPr>
                  <w:color w:val="#410a8c"/>
                  <w:u w:val="single"/>
                </w:rPr>
                <w:t xml:space="preserve">hal-01793985v1</w:t>
              </w:r>
            </w:hyperlink>
          </w:p>
        </w:tc>
      </w:tr>
      <w:tr>
        <w:trPr/>
        <w:tc>
          <w:tcPr>
            <w:noWrap/>
          </w:tcPr>
          <w:p>
            <w:pPr>
              <w:spacing w:after="200"/>
            </w:pPr>
            <w:hyperlink r:id="rId22" w:history="1">
              <w:r>
                <w:rPr>
                  <w:color w:val="1e198e"/>
                  <w:b w:val="1"/>
                  <w:bCs w:val="1"/>
                  <w:u w:val="single"/>
                </w:rPr>
                <w:t xml:space="preserve">Quel est l'impact d'un moment de formulation d'hypothèses sur l'investigation menée par des élèves français (grade 7, 12 ans) durant un enseignement sur la flottabilité?</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Review of science, mathematics and ICT education</w:t>
            </w:r>
            <w:r>
              <w:rPr/>
              <w:t xml:space="preserve">, 2017, 11 (1), pp.19 - 54</w:t>
            </w:r>
          </w:p>
          <w:p>
            <w:pPr/>
            <w:r>
              <w:rPr/>
              <w:t xml:space="preserve">Article dans une revue</w:t>
            </w:r>
          </w:p>
          <w:p>
            <w:pPr/>
            <w:hyperlink r:id="rId22" w:history="1">
              <w:r>
                <w:rPr>
                  <w:color w:val="#410a8c"/>
                  <w:u w:val="single"/>
                </w:rPr>
                <w:t xml:space="preserve">hal-01793977v1</w:t>
              </w:r>
            </w:hyperlink>
          </w:p>
        </w:tc>
      </w:tr>
      <w:tr>
        <w:trPr/>
        <w:tc>
          <w:tcPr>
            <w:noWrap/>
          </w:tcPr>
          <w:p>
            <w:pPr>
              <w:spacing w:after="200"/>
            </w:pPr>
            <w:hyperlink r:id="rId23" w:history="1">
              <w:r>
                <w:rPr>
                  <w:color w:val="1e198e"/>
                  <w:b w:val="1"/>
                  <w:bCs w:val="1"/>
                  <w:u w:val="single"/>
                </w:rPr>
                <w:t xml:space="preserve">Quelles conditions influencent la réalisation de chaînes énergétiques par des élèves de cycle 3 (grade 4 et 5) ?</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i w:val="1"/>
                <w:iCs w:val="1"/>
              </w:rPr>
              <w:t xml:space="preserve">Educational Journal of the University of Patras UNESCO Chair</w:t>
            </w:r>
            <w:r>
              <w:rPr/>
              <w:t xml:space="preserve">, 2016, Colloque SIEST Méditerranée, Marseille 2016, 3 (2), pp.209 - 220</w:t>
            </w:r>
          </w:p>
          <w:p>
            <w:pPr/>
            <w:r>
              <w:rPr/>
              <w:t xml:space="preserve">Article dans une revue</w:t>
            </w:r>
          </w:p>
          <w:p>
            <w:pPr/>
            <w:hyperlink r:id="rId23" w:history="1">
              <w:r>
                <w:rPr>
                  <w:color w:val="#410a8c"/>
                  <w:u w:val="single"/>
                </w:rPr>
                <w:t xml:space="preserve">hal-01540037v1</w:t>
              </w:r>
            </w:hyperlink>
          </w:p>
        </w:tc>
      </w:tr>
      <w:tr>
        <w:trPr/>
        <w:tc>
          <w:tcPr>
            <w:noWrap/>
          </w:tcPr>
          <w:p>
            <w:pPr>
              <w:spacing w:after="200"/>
            </w:pPr>
            <w:hyperlink r:id="rId24" w:history="1">
              <w:r>
                <w:rPr>
                  <w:color w:val="1e198e"/>
                  <w:b w:val="1"/>
                  <w:bCs w:val="1"/>
                  <w:u w:val="single"/>
                </w:rPr>
                <w:t xml:space="preserve">Rôle de l'enseignant dans deux séquences d'enseignement fondées sur l'investigation: la flottabilité en classe de cinquième</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r>
              <w:rPr/>
              <w:t xml:space="preserve">,</w:t>
            </w:r>
            <w:hyperlink r:id="rId25" w:history="1">
              <w:r>
                <w:rPr>
                  <w:color w:val="#410a8c"/>
                  <w:u w:val="single"/>
                </w:rPr>
                <w:t xml:space="preserve">Corinne Jégou</w:t>
              </w:r>
            </w:hyperlink>
            <w:r>
              <w:rPr/>
              <w:t xml:space="preserve">,</w:t>
            </w:r>
            <w:hyperlink r:id="rId26" w:history="1">
              <w:r>
                <w:rPr>
                  <w:color w:val="#410a8c"/>
                  <w:u w:val="single"/>
                </w:rPr>
                <w:t xml:space="preserve">Coralie Derradj</w:t>
              </w:r>
            </w:hyperlink>
            <w:r>
              <w:rPr/>
              <w:t xml:space="preserve">,</w:t>
            </w:r>
            <w:hyperlink r:id="rId27" w:history="1">
              <w:r>
                <w:rPr>
                  <w:color w:val="#410a8c"/>
                  <w:u w:val="single"/>
                </w:rPr>
                <w:t xml:space="preserve">Alice Delserieys</w:t>
              </w:r>
            </w:hyperlink>
            <w:r>
              <w:rPr/>
              <w:t xml:space="preserve">et al.</w:t>
            </w:r>
          </w:p>
          <w:p>
            <w:pPr/>
            <w:r>
              <w:rPr>
                <w:i w:val="1"/>
                <w:iCs w:val="1"/>
              </w:rPr>
              <w:t xml:space="preserve">Educational Journal of the University of Patras UNESCO Chair</w:t>
            </w:r>
            <w:r>
              <w:rPr/>
              <w:t xml:space="preserve">, 2014, 1 (2)</w:t>
            </w:r>
          </w:p>
          <w:p>
            <w:pPr/>
            <w:r>
              <w:rPr/>
              <w:t xml:space="preserve">Article dans une revue</w:t>
            </w:r>
          </w:p>
          <w:p>
            <w:pPr/>
            <w:hyperlink r:id="rId24" w:history="1">
              <w:r>
                <w:rPr>
                  <w:color w:val="#410a8c"/>
                  <w:u w:val="single"/>
                </w:rPr>
                <w:t xml:space="preserve">hal-01794001v1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Usages par les formateurs d'outils utilisés en formation initiale des professeurs des écoles en sciences et technologie.</w:t>
              </w:r>
            </w:hyperlink>
          </w:p>
          <w:p>
            <w:pPr/>
            <w:hyperlink r:id="rId8" w:history="1">
              <w:r>
                <w:rPr>
                  <w:color w:val="#410a8c"/>
                  <w:u w:val="single"/>
                </w:rPr>
                <w:t xml:space="preserve">Antonin Boyer</w:t>
              </w:r>
            </w:hyperlink>
            <w:r>
              <w:rPr/>
              <w:t xml:space="preserve">,</w:t>
            </w:r>
            <w:hyperlink r:id="rId15" w:history="1">
              <w:r>
                <w:rPr>
                  <w:color w:val="#410a8c"/>
                  <w:u w:val="single"/>
                </w:rPr>
                <w:t xml:space="preserve">Valérie Munier</w:t>
              </w:r>
            </w:hyperlink>
            <w:r>
              <w:rPr/>
              <w:t xml:space="preserve">,</w:t>
            </w:r>
            <w:hyperlink r:id="rId17" w:history="1">
              <w:r>
                <w:rPr>
                  <w:color w:val="#410a8c"/>
                  <w:u w:val="single"/>
                </w:rPr>
                <w:t xml:space="preserve">Jacques Fossati</w:t>
              </w:r>
            </w:hyperlink>
            <w:r>
              <w:rPr/>
              <w:t xml:space="preserve">,</w:t>
            </w:r>
            <w:hyperlink r:id="rId29" w:history="1">
              <w:r>
                <w:rPr>
                  <w:color w:val="#410a8c"/>
                  <w:u w:val="single"/>
                </w:rPr>
                <w:t xml:space="preserve">Valérie de La Forest</w:t>
              </w:r>
            </w:hyperlink>
          </w:p>
          <w:p>
            <w:pPr/>
            <w:r>
              <w:rPr>
                <w:i w:val="1"/>
                <w:iCs w:val="1"/>
              </w:rPr>
              <w:t xml:space="preserve">13èmes Rencontres de l'ARDiST</w:t>
            </w:r>
            <w:r>
              <w:rPr/>
              <w:t xml:space="preserve">, Jun 2024, Montpellier, France</w:t>
            </w:r>
          </w:p>
          <w:p>
            <w:pPr/>
            <w:r>
              <w:rPr/>
              <w:t xml:space="preserve">Communication dans un congrès</w:t>
            </w:r>
          </w:p>
          <w:p>
            <w:pPr/>
            <w:hyperlink r:id="rId28" w:history="1">
              <w:r>
                <w:rPr>
                  <w:color w:val="#410a8c"/>
                  <w:u w:val="single"/>
                </w:rPr>
                <w:t xml:space="preserve">hal-04819824v1</w:t>
              </w:r>
            </w:hyperlink>
          </w:p>
        </w:tc>
      </w:tr>
      <w:tr>
        <w:trPr/>
        <w:tc>
          <w:tcPr>
            <w:noWrap/>
          </w:tcPr>
          <w:p>
            <w:pPr>
              <w:spacing w:after="200"/>
            </w:pPr>
            <w:hyperlink r:id="rId30" w:history="1">
              <w:r>
                <w:rPr>
                  <w:color w:val="1e198e"/>
                  <w:b w:val="1"/>
                  <w:bCs w:val="1"/>
                  <w:u w:val="single"/>
                </w:rPr>
                <w:t xml:space="preserve">Traces écrites et organisation des pratiques enseignantes à l'école primaire en sciences et en français</w:t>
              </w:r>
            </w:hyperlink>
          </w:p>
          <w:p>
            <w:pPr/>
            <w:hyperlink r:id="rId8" w:history="1">
              <w:r>
                <w:rPr>
                  <w:color w:val="#410a8c"/>
                  <w:u w:val="single"/>
                </w:rPr>
                <w:t xml:space="preserve">Antonin Boyer</w:t>
              </w:r>
            </w:hyperlink>
            <w:r>
              <w:rPr/>
              <w:t xml:space="preserve">,</w:t>
            </w:r>
            <w:hyperlink r:id="rId9" w:history="1">
              <w:r>
                <w:rPr>
                  <w:color w:val="#410a8c"/>
                  <w:u w:val="single"/>
                </w:rPr>
                <w:t xml:space="preserve">Sandrine Bazile</w:t>
              </w:r>
            </w:hyperlink>
          </w:p>
          <w:p>
            <w:pPr/>
            <w:r>
              <w:rPr>
                <w:i w:val="1"/>
                <w:iCs w:val="1"/>
              </w:rPr>
              <w:t xml:space="preserve">Traces et écritures à et pour l’école</w:t>
            </w:r>
            <w:r>
              <w:rPr/>
              <w:t xml:space="preserve">, Oct 2024, Nancy, France</w:t>
            </w:r>
          </w:p>
          <w:p>
            <w:pPr/>
            <w:r>
              <w:rPr/>
              <w:t xml:space="preserve">Communication dans un congrès</w:t>
            </w:r>
          </w:p>
          <w:p>
            <w:pPr/>
            <w:hyperlink r:id="rId30" w:history="1">
              <w:r>
                <w:rPr>
                  <w:color w:val="#410a8c"/>
                  <w:u w:val="single"/>
                </w:rPr>
                <w:t xml:space="preserve">hal-04819787v1</w:t>
              </w:r>
            </w:hyperlink>
          </w:p>
        </w:tc>
      </w:tr>
      <w:tr>
        <w:trPr/>
        <w:tc>
          <w:tcPr>
            <w:noWrap/>
          </w:tcPr>
          <w:p>
            <w:pPr>
              <w:spacing w:after="200"/>
            </w:pPr>
            <w:hyperlink r:id="rId31" w:history="1">
              <w:r>
                <w:rPr>
                  <w:color w:val="1e198e"/>
                  <w:b w:val="1"/>
                  <w:bCs w:val="1"/>
                  <w:u w:val="single"/>
                </w:rPr>
                <w:t xml:space="preserve">Utilité perçue et usages envisagés par les étudiants d’outils didactiques utilisés en formation des professeurs des écoles en sciences.</w:t>
              </w:r>
            </w:hyperlink>
          </w:p>
          <w:p>
            <w:pPr/>
            <w:hyperlink r:id="rId8" w:history="1">
              <w:r>
                <w:rPr>
                  <w:color w:val="#410a8c"/>
                  <w:u w:val="single"/>
                </w:rPr>
                <w:t xml:space="preserve">Antonin Boyer</w:t>
              </w:r>
            </w:hyperlink>
            <w:r>
              <w:rPr/>
              <w:t xml:space="preserve">,</w:t>
            </w:r>
            <w:hyperlink r:id="rId15" w:history="1">
              <w:r>
                <w:rPr>
                  <w:color w:val="#410a8c"/>
                  <w:u w:val="single"/>
                </w:rPr>
                <w:t xml:space="preserve">Valérie Munier</w:t>
              </w:r>
            </w:hyperlink>
            <w:r>
              <w:rPr/>
              <w:t xml:space="preserve">,</w:t>
            </w:r>
            <w:hyperlink r:id="rId29" w:history="1">
              <w:r>
                <w:rPr>
                  <w:color w:val="#410a8c"/>
                  <w:u w:val="single"/>
                </w:rPr>
                <w:t xml:space="preserve">Valérie de La Forest</w:t>
              </w:r>
            </w:hyperlink>
            <w:r>
              <w:rPr/>
              <w:t xml:space="preserve">,</w:t>
            </w:r>
            <w:hyperlink r:id="rId17" w:history="1">
              <w:r>
                <w:rPr>
                  <w:color w:val="#410a8c"/>
                  <w:u w:val="single"/>
                </w:rPr>
                <w:t xml:space="preserve">Jacques Fossati</w:t>
              </w:r>
            </w:hyperlink>
            <w:r>
              <w:rPr/>
              <w:t xml:space="preserve">,</w:t>
            </w:r>
            <w:hyperlink r:id="rId32" w:history="1">
              <w:r>
                <w:rPr>
                  <w:color w:val="#410a8c"/>
                  <w:u w:val="single"/>
                </w:rPr>
                <w:t xml:space="preserve">Périne Landois</w:t>
              </w:r>
            </w:hyperlink>
          </w:p>
          <w:p>
            <w:pPr/>
            <w:r>
              <w:rPr>
                <w:i w:val="1"/>
                <w:iCs w:val="1"/>
              </w:rPr>
              <w:t xml:space="preserve">12 e Rencontres scientifiques de l’ARDIST</w:t>
            </w:r>
            <w:r>
              <w:rPr/>
              <w:t xml:space="preserve">, Nov 2022, Toulouse, France</w:t>
            </w:r>
          </w:p>
          <w:p>
            <w:pPr/>
            <w:r>
              <w:rPr/>
              <w:t xml:space="preserve">Communication dans un congrès</w:t>
            </w:r>
          </w:p>
          <w:p>
            <w:pPr/>
            <w:hyperlink r:id="rId31" w:history="1">
              <w:r>
                <w:rPr>
                  <w:color w:val="#410a8c"/>
                  <w:u w:val="single"/>
                </w:rPr>
                <w:t xml:space="preserve">hal-04819813v1</w:t>
              </w:r>
            </w:hyperlink>
          </w:p>
        </w:tc>
      </w:tr>
      <w:tr>
        <w:trPr/>
        <w:tc>
          <w:tcPr>
            <w:noWrap/>
          </w:tcPr>
          <w:p>
            <w:pPr>
              <w:spacing w:after="200"/>
            </w:pPr>
            <w:hyperlink r:id="rId33" w:history="1">
              <w:r>
                <w:rPr>
                  <w:color w:val="1e198e"/>
                  <w:b w:val="1"/>
                  <w:bCs w:val="1"/>
                  <w:u w:val="single"/>
                </w:rPr>
                <w:t xml:space="preserve">Étude expérimentale sur l’efficacité de l’utilisation de systèmes biotiques dans un enseignement sur l’énergie au cycle3.</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r>
              <w:rPr/>
              <w:t xml:space="preserve">,</w:t>
            </w:r>
            <w:hyperlink r:id="rId34" w:history="1">
              <w:r>
                <w:rPr>
                  <w:color w:val="#410a8c"/>
                  <w:u w:val="single"/>
                </w:rPr>
                <w:t xml:space="preserve">Nicole Mencacci</w:t>
              </w:r>
            </w:hyperlink>
          </w:p>
          <w:p>
            <w:pPr/>
            <w:r>
              <w:rPr>
                <w:i w:val="1"/>
                <w:iCs w:val="1"/>
              </w:rPr>
              <w:t xml:space="preserve">10e rencontres de l'ARDiST</w:t>
            </w:r>
            <w:r>
              <w:rPr/>
              <w:t xml:space="preserve">, 2018, St-Malo, France</w:t>
            </w:r>
          </w:p>
          <w:p>
            <w:pPr/>
            <w:r>
              <w:rPr/>
              <w:t xml:space="preserve">Communication dans un congrès</w:t>
            </w:r>
          </w:p>
          <w:p>
            <w:pPr/>
            <w:hyperlink r:id="rId33" w:history="1">
              <w:r>
                <w:rPr>
                  <w:color w:val="#410a8c"/>
                  <w:u w:val="single"/>
                </w:rPr>
                <w:t xml:space="preserve">hal-01794030v1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Réussir l'épreuve écrite de sciences et technologie. Nouveau concours 2022</w:t>
              </w:r>
            </w:hyperlink>
          </w:p>
          <w:p>
            <w:pPr/>
            <w:hyperlink r:id="rId36" w:history="1">
              <w:r>
                <w:rPr>
                  <w:color w:val="#410a8c"/>
                  <w:u w:val="single"/>
                </w:rPr>
                <w:t xml:space="preserve">Manuel Bächtold</w:t>
              </w:r>
            </w:hyperlink>
            <w:r>
              <w:rPr/>
              <w:t xml:space="preserve">,</w:t>
            </w:r>
            <w:hyperlink r:id="rId8" w:history="1">
              <w:r>
                <w:rPr>
                  <w:color w:val="#410a8c"/>
                  <w:u w:val="single"/>
                </w:rPr>
                <w:t xml:space="preserve">Antonin Boyer</w:t>
              </w:r>
            </w:hyperlink>
            <w:r>
              <w:rPr/>
              <w:t xml:space="preserve">,</w:t>
            </w:r>
            <w:hyperlink r:id="rId37" w:history="1">
              <w:r>
                <w:rPr>
                  <w:color w:val="#410a8c"/>
                  <w:u w:val="single"/>
                </w:rPr>
                <w:t xml:space="preserve">Gabriel Mouahid</w:t>
              </w:r>
            </w:hyperlink>
            <w:r>
              <w:rPr/>
              <w:t xml:space="preserve">,</w:t>
            </w:r>
            <w:hyperlink r:id="rId38" w:history="1">
              <w:r>
                <w:rPr>
                  <w:color w:val="#410a8c"/>
                  <w:u w:val="single"/>
                </w:rPr>
                <w:t xml:space="preserve">Pascale Roca</w:t>
              </w:r>
            </w:hyperlink>
          </w:p>
          <w:p>
            <w:pPr/>
            <w:hyperlink r:id="rId39" w:history="1">
              <w:r>
                <w:rPr>
                  <w:color w:val="#410a8c"/>
                  <w:u w:val="single"/>
                </w:rPr>
                <w:t xml:space="preserve">Ellipses</w:t>
              </w:r>
            </w:hyperlink>
            <w:r>
              <w:rPr/>
              <w:t xml:space="preserve">, pp.432, 2021, 978-2340048270</w:t>
            </w:r>
          </w:p>
          <w:p>
            <w:pPr/>
            <w:r>
              <w:rPr/>
              <w:t xml:space="preserve">Ouvrages</w:t>
            </w:r>
          </w:p>
          <w:p>
            <w:pPr/>
            <w:hyperlink r:id="rId35" w:history="1">
              <w:r>
                <w:rPr>
                  <w:color w:val="#410a8c"/>
                  <w:u w:val="single"/>
                </w:rPr>
                <w:t xml:space="preserve">hal-03414281v1</w:t>
              </w:r>
            </w:hyperlink>
          </w:p>
        </w:tc>
      </w:tr>
      <w:tr>
        <w:trPr/>
        <w:tc>
          <w:tcPr>
            <w:noWrap/>
          </w:tcPr>
          <w:p>
            <w:pPr>
              <w:spacing w:after="200"/>
            </w:pPr>
            <w:hyperlink r:id="rId40" w:history="1">
              <w:r>
                <w:rPr>
                  <w:color w:val="1e198e"/>
                  <w:b w:val="1"/>
                  <w:bCs w:val="1"/>
                  <w:u w:val="single"/>
                </w:rPr>
                <w:t xml:space="preserve">L'épreuve écrite de sciences et technologie</w:t>
              </w:r>
            </w:hyperlink>
          </w:p>
          <w:p>
            <w:pPr/>
            <w:hyperlink r:id="rId36" w:history="1">
              <w:r>
                <w:rPr>
                  <w:color w:val="#410a8c"/>
                  <w:u w:val="single"/>
                </w:rPr>
                <w:t xml:space="preserve">Manuel Bächtold</w:t>
              </w:r>
            </w:hyperlink>
            <w:r>
              <w:rPr/>
              <w:t xml:space="preserve">,</w:t>
            </w:r>
            <w:hyperlink r:id="rId8" w:history="1">
              <w:r>
                <w:rPr>
                  <w:color w:val="#410a8c"/>
                  <w:u w:val="single"/>
                </w:rPr>
                <w:t xml:space="preserve">Antonin Boyer</w:t>
              </w:r>
            </w:hyperlink>
            <w:r>
              <w:rPr/>
              <w:t xml:space="preserve">,</w:t>
            </w:r>
            <w:hyperlink r:id="rId37" w:history="1">
              <w:r>
                <w:rPr>
                  <w:color w:val="#410a8c"/>
                  <w:u w:val="single"/>
                </w:rPr>
                <w:t xml:space="preserve">Gabriel Mouahid</w:t>
              </w:r>
            </w:hyperlink>
            <w:r>
              <w:rPr/>
              <w:t xml:space="preserve">,</w:t>
            </w:r>
            <w:hyperlink r:id="rId38" w:history="1">
              <w:r>
                <w:rPr>
                  <w:color w:val="#410a8c"/>
                  <w:u w:val="single"/>
                </w:rPr>
                <w:t xml:space="preserve">Pascale Roca</w:t>
              </w:r>
            </w:hyperlink>
          </w:p>
          <w:p>
            <w:pPr/>
            <w:r>
              <w:rPr/>
              <w:t xml:space="preserve">Ellipses. Ellipses, pp.429, 2021, Quillien, Philippe-Jean, 9782340058224</w:t>
            </w:r>
          </w:p>
          <w:p>
            <w:pPr/>
            <w:r>
              <w:rPr/>
              <w:t xml:space="preserve">Ouvrages</w:t>
            </w:r>
          </w:p>
          <w:p>
            <w:pPr/>
            <w:hyperlink r:id="rId40" w:history="1">
              <w:r>
                <w:rPr>
                  <w:color w:val="#410a8c"/>
                  <w:u w:val="single"/>
                </w:rPr>
                <w:t xml:space="preserve">hal-03374391v1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L’innovation pédagogique dans les projets de l’Institut Carnot de l’Éducation Auvergne-Rhône-Alpes (ICÉ-AuRA)</w:t>
              </w:r>
            </w:hyperlink>
          </w:p>
          <w:p>
            <w:pPr/>
            <w:hyperlink r:id="rId8" w:history="1">
              <w:r>
                <w:rPr>
                  <w:color w:val="#410a8c"/>
                  <w:u w:val="single"/>
                </w:rPr>
                <w:t xml:space="preserve">Antonin Boyer</w:t>
              </w:r>
            </w:hyperlink>
            <w:r>
              <w:rPr/>
              <w:t xml:space="preserve">,</w:t>
            </w:r>
            <w:hyperlink r:id="rId42" w:history="1">
              <w:r>
                <w:rPr>
                  <w:color w:val="#410a8c"/>
                  <w:u w:val="single"/>
                </w:rPr>
                <w:t xml:space="preserve">Benoît Meslin</w:t>
              </w:r>
            </w:hyperlink>
            <w:r>
              <w:rPr/>
              <w:t xml:space="preserve">,</w:t>
            </w:r>
            <w:hyperlink r:id="rId43" w:history="1">
              <w:r>
                <w:rPr>
                  <w:color w:val="#410a8c"/>
                  <w:u w:val="single"/>
                </w:rPr>
                <w:t xml:space="preserve">Marc Daguzon</w:t>
              </w:r>
            </w:hyperlink>
            <w:r>
              <w:rPr/>
              <w:t xml:space="preserve">,</w:t>
            </w:r>
            <w:hyperlink r:id="rId44" w:history="1">
              <w:r>
                <w:rPr>
                  <w:color w:val="#410a8c"/>
                  <w:u w:val="single"/>
                </w:rPr>
                <w:t xml:space="preserve">Bertille Joseph</w:t>
              </w:r>
            </w:hyperlink>
            <w:r>
              <w:rPr/>
              <w:t xml:space="preserve">,</w:t>
            </w:r>
            <w:hyperlink r:id="rId45" w:history="1">
              <w:r>
                <w:rPr>
                  <w:color w:val="#410a8c"/>
                  <w:u w:val="single"/>
                </w:rPr>
                <w:t xml:space="preserve">Réjane Monod-Ansaldi</w:t>
              </w:r>
            </w:hyperlink>
            <w:r>
              <w:rPr/>
              <w:t xml:space="preserve">et al.</w:t>
            </w:r>
          </w:p>
          <w:p>
            <w:pPr/>
            <w:r>
              <w:rPr>
                <w:i w:val="1"/>
                <w:iCs w:val="1"/>
              </w:rPr>
              <w:t xml:space="preserve">Favoriser des collaborations entre chercheurs et praticiens : L’expérimentation de l’Institut Carnot</w:t>
            </w:r>
            <w:r>
              <w:rPr/>
              <w:t xml:space="preserve">, , 2022, 978-2-38377-054-1</w:t>
            </w:r>
          </w:p>
          <w:p>
            <w:pPr/>
            <w:r>
              <w:rPr/>
              <w:t xml:space="preserve">Chapitre d'ouvrage</w:t>
            </w:r>
          </w:p>
          <w:p>
            <w:pPr/>
            <w:hyperlink r:id="rId41" w:history="1">
              <w:r>
                <w:rPr>
                  <w:color w:val="#410a8c"/>
                  <w:u w:val="single"/>
                </w:rPr>
                <w:t xml:space="preserve">hal-03697782v1</w:t>
              </w:r>
            </w:hyperlink>
          </w:p>
        </w:tc>
      </w:tr>
      <w:tr>
        <w:trPr/>
        <w:tc>
          <w:tcPr>
            <w:noWrap/>
          </w:tcPr>
          <w:p>
            <w:pPr>
              <w:spacing w:after="200"/>
            </w:pPr>
            <w:hyperlink r:id="rId46" w:history="1">
              <w:r>
                <w:rPr>
                  <w:color w:val="1e198e"/>
                  <w:b w:val="1"/>
                  <w:bCs w:val="1"/>
                  <w:u w:val="single"/>
                </w:rPr>
                <w:t xml:space="preserve">Étude expérimentale sur l’efficacité de l’utilisation de systèmes biotiques dans un enseignement sur l’énergie au cycle 3.</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r>
              <w:rPr/>
              <w:t xml:space="preserve">,</w:t>
            </w:r>
            <w:hyperlink r:id="rId34" w:history="1">
              <w:r>
                <w:rPr>
                  <w:color w:val="#410a8c"/>
                  <w:u w:val="single"/>
                </w:rPr>
                <w:t xml:space="preserve">Nicole Mencacci</w:t>
              </w:r>
            </w:hyperlink>
          </w:p>
          <w:p>
            <w:pPr/>
            <w:r>
              <w:rPr/>
              <w:t xml:space="preserve">Editeur ARDIST. </w:t>
            </w:r>
            <w:r>
              <w:rPr>
                <w:i w:val="1"/>
                <w:iCs w:val="1"/>
              </w:rPr>
              <w:t xml:space="preserve">Actualité des recherches en didactique des sciences et des technologies</w:t>
            </w:r>
            <w:r>
              <w:rPr/>
              <w:t xml:space="preserve">, 2020</w:t>
            </w:r>
          </w:p>
          <w:p>
            <w:pPr/>
            <w:r>
              <w:rPr/>
              <w:t xml:space="preserve">Chapitre d'ouvrage</w:t>
            </w:r>
          </w:p>
          <w:p>
            <w:pPr/>
            <w:hyperlink r:id="rId46" w:history="1">
              <w:r>
                <w:rPr>
                  <w:color w:val="#410a8c"/>
                  <w:u w:val="single"/>
                </w:rPr>
                <w:t xml:space="preserve">hal-03214064v1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Quel est l'impact de la formulation d'hypothèses écrites sur les idées des élèves et leurs actions de manipulation durant le moment d'investigation d'un enseignement de cinquième sur la flottabilité ?</w:t>
              </w:r>
            </w:hyperlink>
          </w:p>
          <w:p>
            <w:pPr/>
            <w:hyperlink r:id="rId8" w:history="1">
              <w:r>
                <w:rPr>
                  <w:color w:val="#410a8c"/>
                  <w:u w:val="single"/>
                </w:rPr>
                <w:t xml:space="preserve">Antonin Boyer</w:t>
              </w:r>
            </w:hyperlink>
            <w:r>
              <w:rPr/>
              <w:t xml:space="preserve">,</w:t>
            </w:r>
            <w:hyperlink r:id="rId12" w:history="1">
              <w:r>
                <w:rPr>
                  <w:color w:val="#410a8c"/>
                  <w:u w:val="single"/>
                </w:rPr>
                <w:t xml:space="preserve">Damien Givry</w:t>
              </w:r>
            </w:hyperlink>
          </w:p>
          <w:p>
            <w:pPr/>
            <w:r>
              <w:rPr/>
              <w:t xml:space="preserve">2017</w:t>
            </w:r>
          </w:p>
          <w:p>
            <w:pPr/>
            <w:r>
              <w:rPr/>
              <w:t xml:space="preserve">Pré-publication, Document de travail</w:t>
            </w:r>
          </w:p>
          <w:p>
            <w:pPr/>
            <w:hyperlink r:id="rId47" w:history="1">
              <w:r>
                <w:rPr>
                  <w:color w:val="#410a8c"/>
                  <w:u w:val="single"/>
                </w:rPr>
                <w:t xml:space="preserve">hal-01453394v1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Rapport de l’expérimentation ICÉ-AuRA : Co-construction d’innovations entre recherche et terrain, Institut Carnot de l’Éducation Auvergne-Rhône-Alpes, 2016-2019</w:t>
              </w:r>
            </w:hyperlink>
          </w:p>
          <w:p>
            <w:pPr/>
            <w:hyperlink r:id="rId8" w:history="1">
              <w:r>
                <w:rPr>
                  <w:color w:val="#410a8c"/>
                  <w:u w:val="single"/>
                </w:rPr>
                <w:t xml:space="preserve">Antonin Boyer</w:t>
              </w:r>
            </w:hyperlink>
            <w:r>
              <w:rPr/>
              <w:t xml:space="preserve">,</w:t>
            </w:r>
            <w:hyperlink r:id="rId45" w:history="1">
              <w:r>
                <w:rPr>
                  <w:color w:val="#410a8c"/>
                  <w:u w:val="single"/>
                </w:rPr>
                <w:t xml:space="preserve">Réjane Monod-Ansaldi</w:t>
              </w:r>
            </w:hyperlink>
            <w:r>
              <w:rPr/>
              <w:t xml:space="preserve">,</w:t>
            </w:r>
            <w:hyperlink r:id="rId44" w:history="1">
              <w:r>
                <w:rPr>
                  <w:color w:val="#410a8c"/>
                  <w:u w:val="single"/>
                </w:rPr>
                <w:t xml:space="preserve">Bertille Joseph</w:t>
              </w:r>
            </w:hyperlink>
            <w:r>
              <w:rPr/>
              <w:t xml:space="preserve">,</w:t>
            </w:r>
            <w:hyperlink r:id="rId49" w:history="1">
              <w:r>
                <w:rPr>
                  <w:color w:val="#410a8c"/>
                  <w:u w:val="single"/>
                </w:rPr>
                <w:t xml:space="preserve">Alain Trouillet</w:t>
              </w:r>
            </w:hyperlink>
          </w:p>
          <w:p>
            <w:pPr/>
            <w:r>
              <w:rPr/>
              <w:t xml:space="preserve">[Interne] Institut Français de l'Éducation, École Normale Supérieure. 2020</w:t>
            </w:r>
          </w:p>
          <w:p>
            <w:pPr/>
            <w:r>
              <w:rPr/>
              <w:t xml:space="preserve">Rapport</w:t>
            </w:r>
          </w:p>
          <w:p>
            <w:pPr/>
            <w:hyperlink r:id="rId48" w:history="1">
              <w:r>
                <w:rPr>
                  <w:color w:val="#410a8c"/>
                  <w:u w:val="single"/>
                </w:rPr>
                <w:t xml:space="preserve">hal-02495490v1</w:t>
              </w:r>
            </w:hyperlink>
          </w:p>
        </w:tc>
      </w:tr>
      <w:tr>
        <w:trPr/>
        <w:tc>
          <w:tcPr>
            <w:noWrap/>
          </w:tcPr>
          <w:p>
            <w:pPr>
              <w:spacing w:after="200"/>
            </w:pPr>
            <w:hyperlink r:id="rId50" w:history="1">
              <w:r>
                <w:rPr>
                  <w:color w:val="1e198e"/>
                  <w:b w:val="1"/>
                  <w:bCs w:val="1"/>
                  <w:u w:val="single"/>
                </w:rPr>
                <w:t xml:space="preserve">VERS UNE PRODUCTION D’OUTILS DE FORMATION EN SCIENCES ET TECHNOLOGIE POUR LE PREMIER DEGRE</w:t>
              </w:r>
            </w:hyperlink>
          </w:p>
          <w:p>
            <w:pPr/>
            <w:hyperlink r:id="rId51" w:history="1">
              <w:r>
                <w:rPr>
                  <w:color w:val="#410a8c"/>
                  <w:u w:val="single"/>
                </w:rPr>
                <w:t xml:space="preserve">Frédéric Leterme</w:t>
              </w:r>
            </w:hyperlink>
            <w:r>
              <w:rPr/>
              <w:t xml:space="preserve">,</w:t>
            </w:r>
            <w:hyperlink r:id="rId52" w:history="1">
              <w:r>
                <w:rPr>
                  <w:color w:val="#410a8c"/>
                  <w:u w:val="single"/>
                </w:rPr>
                <w:t xml:space="preserve">Cécile Berrouiller</w:t>
              </w:r>
            </w:hyperlink>
            <w:r>
              <w:rPr/>
              <w:t xml:space="preserve">,</w:t>
            </w:r>
            <w:hyperlink r:id="rId53" w:history="1">
              <w:r>
                <w:rPr>
                  <w:color w:val="#410a8c"/>
                  <w:u w:val="single"/>
                </w:rPr>
                <w:t xml:space="preserve">Christophe Vilagines</w:t>
              </w:r>
            </w:hyperlink>
            <w:r>
              <w:rPr/>
              <w:t xml:space="preserve">,</w:t>
            </w:r>
            <w:hyperlink r:id="rId54" w:history="1">
              <w:r>
                <w:rPr>
                  <w:color w:val="#410a8c"/>
                  <w:u w:val="single"/>
                </w:rPr>
                <w:t xml:space="preserve">Liliane Aravecchia</w:t>
              </w:r>
            </w:hyperlink>
            <w:r>
              <w:rPr/>
              <w:t xml:space="preserve">,</w:t>
            </w:r>
            <w:hyperlink r:id="rId55" w:history="1">
              <w:r>
                <w:rPr>
                  <w:color w:val="#410a8c"/>
                  <w:u w:val="single"/>
                </w:rPr>
                <w:t xml:space="preserve">Valérie Baranes</w:t>
              </w:r>
            </w:hyperlink>
            <w:r>
              <w:rPr/>
              <w:t xml:space="preserve">et al.</w:t>
            </w:r>
          </w:p>
          <w:p>
            <w:pPr/>
            <w:r>
              <w:rPr/>
              <w:t xml:space="preserve">[0] ESPE AMU. 2015</w:t>
            </w:r>
          </w:p>
          <w:p>
            <w:pPr/>
            <w:r>
              <w:rPr/>
              <w:t xml:space="preserve">Rapport</w:t>
            </w:r>
          </w:p>
          <w:p>
            <w:pPr/>
            <w:hyperlink r:id="rId50" w:history="1">
              <w:r>
                <w:rPr>
                  <w:color w:val="#410a8c"/>
                  <w:u w:val="single"/>
                </w:rPr>
                <w:t xml:space="preserve">hal-01609502v1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Étude expérimentale sur l'usage des systèmes biotiques dans des tâches d'enseignement basé sur une approche systémique de l'énergie. Quelle est son efficacité sur les actions d'élèves de cycle 3 pour reconstituer des systèmes à l'aide d'un modèle de chaîne énergétique ?</w:t>
              </w:r>
            </w:hyperlink>
          </w:p>
          <w:p>
            <w:pPr/>
            <w:hyperlink r:id="rId8" w:history="1">
              <w:r>
                <w:rPr>
                  <w:color w:val="#410a8c"/>
                  <w:u w:val="single"/>
                </w:rPr>
                <w:t xml:space="preserve">Antonin Boyer</w:t>
              </w:r>
            </w:hyperlink>
          </w:p>
          <w:p>
            <w:pPr/>
            <w:r>
              <w:rPr/>
              <w:t xml:space="preserve">Education. Aix-Marseille Université (AMU), 2017. Français. </w:t>
            </w:r>
            <w:hyperlink r:id="rId57" w:history="1">
              <w:r>
                <w:rPr>
                  <w:color w:val="#410a8c"/>
                  <w:u w:val="single"/>
                </w:rPr>
                <w:t xml:space="preserve">⟨NNT : ⟩</w:t>
              </w:r>
            </w:hyperlink>
          </w:p>
          <w:p>
            <w:pPr/>
            <w:r>
              <w:rPr/>
              <w:t xml:space="preserve">Thèse</w:t>
            </w:r>
          </w:p>
          <w:p>
            <w:pPr/>
            <w:hyperlink r:id="rId56" w:history="1">
              <w:r>
                <w:rPr>
                  <w:color w:val="#410a8c"/>
                  <w:u w:val="single"/>
                </w:rPr>
                <w:t xml:space="preserve">tel-01735770v1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360v1" TargetMode="External"/><Relationship Id="rId8" Type="http://schemas.openxmlformats.org/officeDocument/2006/relationships/hyperlink" Target="https://hal.science/search/index/?q=*&amp;authFullName_s=Antonin Boyer" TargetMode="External"/><Relationship Id="rId9" Type="http://schemas.openxmlformats.org/officeDocument/2006/relationships/hyperlink" Target="https://hal.science/search/index/?q=*&amp;authFullName_s=Sandrine Bazile" TargetMode="External"/><Relationship Id="rId10" Type="http://schemas.openxmlformats.org/officeDocument/2006/relationships/hyperlink" Target="https://dx.doi.org/10.3917/lfa.231.0107" TargetMode="External"/><Relationship Id="rId11" Type="http://schemas.openxmlformats.org/officeDocument/2006/relationships/hyperlink" Target="https://hal.science/hal-04819831v1" TargetMode="External"/><Relationship Id="rId12" Type="http://schemas.openxmlformats.org/officeDocument/2006/relationships/hyperlink" Target="https://hal.science/search/index/?q=*&amp;authFullName_s=Damien Givry" TargetMode="External"/><Relationship Id="rId13" Type="http://schemas.openxmlformats.org/officeDocument/2006/relationships/hyperlink" Target="https://dx.doi.org/10.7202/1114356ar" TargetMode="External"/><Relationship Id="rId14" Type="http://schemas.openxmlformats.org/officeDocument/2006/relationships/hyperlink" Target="https://hal.science/hal-03697800v1" TargetMode="External"/><Relationship Id="rId15" Type="http://schemas.openxmlformats.org/officeDocument/2006/relationships/hyperlink" Target="https://hal.science/search/index/?q=*&amp;authFullName_s=Val&#233;rie Munier" TargetMode="External"/><Relationship Id="rId16" Type="http://schemas.openxmlformats.org/officeDocument/2006/relationships/hyperlink" Target="https://hal.science/search/index/?q=*&amp;authFullName_s=Val&#233;rie de la Forest" TargetMode="External"/><Relationship Id="rId17" Type="http://schemas.openxmlformats.org/officeDocument/2006/relationships/hyperlink" Target="https://hal.science/search/index/?q=*&amp;authFullName_s=Jacques Fossati" TargetMode="External"/><Relationship Id="rId18" Type="http://schemas.openxmlformats.org/officeDocument/2006/relationships/hyperlink" Target="https://hal.science/search/index/?q=*&amp;authFullName_s=Perine Landois" TargetMode="External"/><Relationship Id="rId19" Type="http://schemas.openxmlformats.org/officeDocument/2006/relationships/hyperlink" Target="https://dx.doi.org/10.26220/mje.3868" TargetMode="External"/><Relationship Id="rId20" Type="http://schemas.openxmlformats.org/officeDocument/2006/relationships/hyperlink" Target="https://amu.hal.science/hal-03214053v1" TargetMode="External"/><Relationship Id="rId21" Type="http://schemas.openxmlformats.org/officeDocument/2006/relationships/hyperlink" Target="https://amu.hal.science/hal-01793985v1" TargetMode="External"/><Relationship Id="rId22" Type="http://schemas.openxmlformats.org/officeDocument/2006/relationships/hyperlink" Target="https://amu.hal.science/hal-01793977v1" TargetMode="External"/><Relationship Id="rId23" Type="http://schemas.openxmlformats.org/officeDocument/2006/relationships/hyperlink" Target="https://amu.hal.science/hal-01540037v1" TargetMode="External"/><Relationship Id="rId24" Type="http://schemas.openxmlformats.org/officeDocument/2006/relationships/hyperlink" Target="https://amu.hal.science/hal-01794001v1" TargetMode="External"/><Relationship Id="rId25" Type="http://schemas.openxmlformats.org/officeDocument/2006/relationships/hyperlink" Target="https://hal.science/search/index/?q=*&amp;authFullName_s=Corinne J&#233;gou" TargetMode="External"/><Relationship Id="rId26" Type="http://schemas.openxmlformats.org/officeDocument/2006/relationships/hyperlink" Target="https://hal.science/search/index/?q=*&amp;authFullName_s=Coralie Derradj" TargetMode="External"/><Relationship Id="rId27" Type="http://schemas.openxmlformats.org/officeDocument/2006/relationships/hyperlink" Target="https://hal.science/search/index/?q=*&amp;authFullName_s=Alice Delserieys" TargetMode="External"/><Relationship Id="rId28" Type="http://schemas.openxmlformats.org/officeDocument/2006/relationships/hyperlink" Target="https://hal.science/hal-04819824v1" TargetMode="External"/><Relationship Id="rId29" Type="http://schemas.openxmlformats.org/officeDocument/2006/relationships/hyperlink" Target="https://hal.science/search/index/?q=*&amp;authFullName_s=Val&#233;rie de La Forest" TargetMode="External"/><Relationship Id="rId30" Type="http://schemas.openxmlformats.org/officeDocument/2006/relationships/hyperlink" Target="https://hal.science/hal-04819787v1" TargetMode="External"/><Relationship Id="rId31" Type="http://schemas.openxmlformats.org/officeDocument/2006/relationships/hyperlink" Target="https://hal.science/hal-04819813v1" TargetMode="External"/><Relationship Id="rId32" Type="http://schemas.openxmlformats.org/officeDocument/2006/relationships/hyperlink" Target="https://hal.science/search/index/?q=*&amp;authFullName_s=P&#233;rine Landois" TargetMode="External"/><Relationship Id="rId33" Type="http://schemas.openxmlformats.org/officeDocument/2006/relationships/hyperlink" Target="https://amu.hal.science/hal-01794030v1" TargetMode="External"/><Relationship Id="rId34" Type="http://schemas.openxmlformats.org/officeDocument/2006/relationships/hyperlink" Target="https://hal.science/search/index/?q=*&amp;authFullName_s=Nicole Mencacci" TargetMode="External"/><Relationship Id="rId35" Type="http://schemas.openxmlformats.org/officeDocument/2006/relationships/hyperlink" Target="https://hal.science/hal-03414281v1" TargetMode="External"/><Relationship Id="rId36" Type="http://schemas.openxmlformats.org/officeDocument/2006/relationships/hyperlink" Target="https://hal.science/search/index/?q=*&amp;authFullName_s=Manuel B&#228;chtold" TargetMode="External"/><Relationship Id="rId37" Type="http://schemas.openxmlformats.org/officeDocument/2006/relationships/hyperlink" Target="https://hal.science/search/index/?q=*&amp;authFullName_s=Gabriel Mouahid" TargetMode="External"/><Relationship Id="rId38" Type="http://schemas.openxmlformats.org/officeDocument/2006/relationships/hyperlink" Target="https://hal.science/search/index/?q=*&amp;authFullName_s=Pascale Roca" TargetMode="External"/><Relationship Id="rId39" Type="http://schemas.openxmlformats.org/officeDocument/2006/relationships/hyperlink" Target="https://www.editions-ellipses.fr/accueil/13606-reussir-lepreuve-ecrite-de-sciences-et-technologie-crpe-9782340048270.html#description-scroll-tricks" TargetMode="External"/><Relationship Id="rId40" Type="http://schemas.openxmlformats.org/officeDocument/2006/relationships/hyperlink" Target="https://hal.science/hal-03374391v1" TargetMode="External"/><Relationship Id="rId41" Type="http://schemas.openxmlformats.org/officeDocument/2006/relationships/hyperlink" Target="https://hal.science/hal-03697782v1" TargetMode="External"/><Relationship Id="rId42" Type="http://schemas.openxmlformats.org/officeDocument/2006/relationships/hyperlink" Target="https://hal.science/search/index/?q=*&amp;authFullName_s=Beno&#238;t Meslin" TargetMode="External"/><Relationship Id="rId43" Type="http://schemas.openxmlformats.org/officeDocument/2006/relationships/hyperlink" Target="https://hal.science/search/index/?q=*&amp;authFullName_s=Marc Daguzon" TargetMode="External"/><Relationship Id="rId44" Type="http://schemas.openxmlformats.org/officeDocument/2006/relationships/hyperlink" Target="https://hal.science/search/index/?q=*&amp;authFullName_s=Bertille Joseph" TargetMode="External"/><Relationship Id="rId45" Type="http://schemas.openxmlformats.org/officeDocument/2006/relationships/hyperlink" Target="https://hal.science/search/index/?q=*&amp;authFullName_s=R&#233;jane Monod-Ansaldi" TargetMode="External"/><Relationship Id="rId46" Type="http://schemas.openxmlformats.org/officeDocument/2006/relationships/hyperlink" Target="https://amu.hal.science/hal-03214064v1" TargetMode="External"/><Relationship Id="rId47" Type="http://schemas.openxmlformats.org/officeDocument/2006/relationships/hyperlink" Target="https://amu.hal.science/hal-01453394v1" TargetMode="External"/><Relationship Id="rId48" Type="http://schemas.openxmlformats.org/officeDocument/2006/relationships/hyperlink" Target="https://hal.science/hal-02495490v1" TargetMode="External"/><Relationship Id="rId49" Type="http://schemas.openxmlformats.org/officeDocument/2006/relationships/hyperlink" Target="https://hal.science/search/index/?q=*&amp;authFullName_s=Alain Trouillet" TargetMode="External"/><Relationship Id="rId50" Type="http://schemas.openxmlformats.org/officeDocument/2006/relationships/hyperlink" Target="https://amu.hal.science/hal-01609502v1" TargetMode="External"/><Relationship Id="rId51" Type="http://schemas.openxmlformats.org/officeDocument/2006/relationships/hyperlink" Target="https://hal.science/search/index/?q=*&amp;authFullName_s=Fr&#233;d&#233;ric Leterme" TargetMode="External"/><Relationship Id="rId52" Type="http://schemas.openxmlformats.org/officeDocument/2006/relationships/hyperlink" Target="https://hal.science/search/index/?q=*&amp;authFullName_s=C&#233;cile Berrouiller" TargetMode="External"/><Relationship Id="rId53" Type="http://schemas.openxmlformats.org/officeDocument/2006/relationships/hyperlink" Target="https://hal.science/search/index/?q=*&amp;authFullName_s=Christophe Vilagines" TargetMode="External"/><Relationship Id="rId54" Type="http://schemas.openxmlformats.org/officeDocument/2006/relationships/hyperlink" Target="https://hal.science/search/index/?q=*&amp;authFullName_s=Liliane Aravecchia" TargetMode="External"/><Relationship Id="rId55" Type="http://schemas.openxmlformats.org/officeDocument/2006/relationships/hyperlink" Target="https://hal.science/search/index/?q=*&amp;authFullName_s=Val&#233;rie Baranes" TargetMode="External"/><Relationship Id="rId56" Type="http://schemas.openxmlformats.org/officeDocument/2006/relationships/hyperlink" Target="https://hal.science/tel-01735770v1" TargetMode="External"/><Relationship Id="rId57" Type="http://schemas.openxmlformats.org/officeDocument/2006/relationships/hyperlink" Target="https://www.theses.f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Boyer</dc:title>
  <dc:description>CV</dc:description>
  <dc:subject/>
  <cp:keywords/>
  <cp:category/>
  <cp:lastModifiedBy/>
  <dcterms:created xsi:type="dcterms:W3CDTF">2026-05-09T09:07:44+02:00</dcterms:created>
  <dcterms:modified xsi:type="dcterms:W3CDTF">2026-05-09T09:07:44+02:00</dcterms:modified>
</cp:coreProperties>
</file>

<file path=docProps/custom.xml><?xml version="1.0" encoding="utf-8"?>
<Properties xmlns="http://schemas.openxmlformats.org/officeDocument/2006/custom-properties" xmlns:vt="http://schemas.openxmlformats.org/officeDocument/2006/docPropsVTypes"/>
</file>