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Antonina Bondarenko </w:t>
      </w:r>
      <w:r>
        <w:rPr>
          <w:color w:val="641e6e"/>
        </w:rPr>
        <w:t xml:space="preserve">Maître de Conférences en Linguistique Anglaise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antonina-bondarenko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0000-0003-3622-296X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253119030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KVQYuH4AAAAJ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Linguistique Anglaise à l'Université de Caen NormandieUFR Langues Vivantes ÉtrangèresLaboratoire CRISCO UR4255CNU Sections 7, 11, 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and zero-predicate sentences : an English and Russian contrastive corpus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/>
              <w:t xml:space="preserve">Linguistics. Université Paris Cité, 2021.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2021UNIP7110⟩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tel-03706573v1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2025, Questions in Monologic Discourse, 11 (Special Issue 2), pp.181-197.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⟨10.1515/lingvan-2025-0031⟩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contrastive study of verbless sentences: quantitative and qualitative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2019, Corpus-based approaches to discourse phenomena, 91 (2), pp.175-198.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⟨10.1080/00393274.2019.1616221⟩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l'absence: les questions à prédicat zéro dans un corpus parallèle russe et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2019, Sémantique(s), Sémiotique(s) et traduction, pp.341-363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Transformation: A parallel corpus-based study of Russian verbless sentences and their English translations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Curie-Skłodowska - Philologiae</w:t>
            </w:r>
            <w:r>
              <w:rPr/>
              <w:t xml:space="preserve">, 2018, La Linguistique Contrastive, 36 (1),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17. Verbless sentences in L’Étranger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/>
              <w:t xml:space="preserve">Corre Éric; Danh Thành Do-Hurinville; Huy Linh Dao. </w:t>
            </w:r>
            <w:r>
              <w:rPr>
                <w:i w:val="1"/>
                <w:iCs w:val="1"/>
              </w:rPr>
              <w:t xml:space="preserve">The Expression of Tense, Aspect, Modality and Evidentiality in Albert Camus’s L'Étranger and Its Translations / L'Étranger de Camus et ses traductions : questions de temps, d'aspect, de modalité et d'évidentialité (TAME): An empirical study / Etude empirique</w:t>
            </w:r>
            <w:r>
              <w:rPr/>
              <w:t xml:space="preserve">, Lingvisticæ Investigationes Supplementa (35), 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pp.326-351, 2020, The Expression of Tense, Aspect, Modality and Evidentiality in Albert Camus’s L'Étranger and Its Translations / L'Étranger de Camus et ses traductions : questions de temps, d'aspect, de modalité et d'évidentialité (TAME): An empirical study / Etude empirique,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⟨10.1075/lis.35.17bon⟩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An English and Russian Multidimensional Contrastive Corpus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CRISCO Séminaire Invité</w:t>
            </w:r>
            <w:r>
              <w:rPr/>
              <w:t xml:space="preserve">, CRISCO (Centre de Recherches Inter-langues sur la Signification en Contexte); Université de Caen Normandie, Feb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Verbless Sentences: A Contrastive Corpus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Contrastive Linguistics Conference (ICLC 11)</w:t>
            </w:r>
            <w:r>
              <w:rPr/>
              <w:t xml:space="preserve">, Charles University, Institute of Slavonic Studies and the Czech Academy of Science,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English and Russian: A multidirectional contrastive corpus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Tranformation de la formation par la recherche</w:t>
            </w:r>
            <w:r>
              <w:rPr/>
              <w:t xml:space="preserve">, Faculté ALLSH d'Aix-Marseille Université,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Russian: Semantico-Pragmatic Insights from a Contrastive Corpus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Congres of Slavists (ICS 2025)</w:t>
            </w:r>
            <w:r>
              <w:rPr/>
              <w:t xml:space="preserve">, Sorbonne Université; Institut d’Études Slaves,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An English and Russian Contrastive Corpus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d'été AnnoDeMo2024 : Échanges entre linguistique informatique, linguistique formelle et linguistique de terrain</w:t>
            </w:r>
            <w:r>
              <w:rPr/>
              <w:t xml:space="preserve">, Sylvain Loiseau; Berthold Crysmann; Karën Fort; Lydia-Mai Ho-Dac, Jun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from a Contrastive Corpus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2024: 57th Annual Meeting of the Societas Linguistica Europaea</w:t>
            </w:r>
            <w:r>
              <w:rPr/>
              <w:t xml:space="preserve">, Societas Linguistica Europaea (SLe); University of Helsinki,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Contrastive Corpus Approach to Absence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Délicortal (Descriptions Linguistiques, Corpus, TAL) 2023-2024 du LIDILEM</w:t>
            </w:r>
            <w:r>
              <w:rPr/>
              <w:t xml:space="preserve">, LIDILEM; Université Grenoble Alpes,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 of TED-Talks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in TED Talks – TransQuest Project (Journée d’Études du projet TransQuest)</w:t>
            </w:r>
            <w:r>
              <w:rPr/>
              <w:t xml:space="preserve">, Agnès Celle,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averbales en russe et en anglais : Perspectives d’une méthode intégrant linguistique contrastive, énonciative et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SeDyL Seminaire Invité (Structure et Dynamique des Langues) : Théories et Données Linguistiques</w:t>
            </w:r>
            <w:r>
              <w:rPr/>
              <w:t xml:space="preserve">, INALCO; SeDyL,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Multidimensional Contrastive Corpus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Contrastive Linguistics Conference (ICLC10)</w:t>
            </w:r>
            <w:r>
              <w:rPr/>
              <w:t xml:space="preserve">, Beata Trawiński; Marc Kupietz; Kristel Proost; Jörg Zinken; Leibniz Institute for the German Language (IDS), Jul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Corpus Approach to Absence: Methodological Developments and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7: Using Corpora in Contrastive and Translation Studies – Capturing conceptual complexity with updated theories and enriched corpus designs</w:t>
            </w:r>
            <w:r>
              <w:rPr/>
              <w:t xml:space="preserve">, Adam Mickiewicz University, Jul 2023, Pozan,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Oral Monologic Discourse: Rhetorical Functions and Multimodal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Europaea. Workshop on Questions in monologic discourse (SLE 2023)</w:t>
            </w:r>
            <w:r>
              <w:rPr/>
              <w:t xml:space="preserve">, Societas Linguistica Europaea (SLE); National and Kapodistrian University of Athens,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by Absence: English Verbless Sentences from a Contrastive Corpus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annuel de la SAES (Société des Anglicistes de l’Enseignement Supérieur) : Transmission(s)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and zero-predicate sentences: An English and Russian contrastive corpus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Marked Constructions and Information Structure (MARCO 2)</w:t>
            </w:r>
            <w:r>
              <w:rPr/>
              <w:t xml:space="preserve">, Université Paris Cité,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contrastive and corpus methods: verbless sentences in English and Russian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Linguistics: taking stock and looking forward in 2022. A conference in the honour of Jacqueline Guillemin-Flescher.</w:t>
            </w:r>
            <w:r>
              <w:rPr/>
              <w:t xml:space="preserve">, University Paris-Est Créteil; University Paris Nanterre,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English: Insights from a contrastive corpus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syntax - language in action (SeSyLIA): Invited Plenary session</w:t>
            </w:r>
            <w:r>
              <w:rPr/>
              <w:t xml:space="preserve">, Université Sorbonne Nouvelle – Paris 3,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Multidirectional Parallel Corpora: A contrastive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Symposium on Parallel Corpora: Creation and Applications (PACOR 2021)</w:t>
            </w:r>
            <w:r>
              <w:rPr/>
              <w:t xml:space="preserve">, Universidad del Pais Vasco, Jun 2021,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questions in Russian and English parallel corpora: A contrastive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SURQUE: Workshop on Surprise Questions from a Comparative Perspective</w:t>
            </w:r>
            <w:r>
              <w:rPr/>
              <w:t xml:space="preserve">, University of Tartu, Oct 2019,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Russian and English contrastive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Construction Grammar(s): Methods, Concepts and Applications (ICCG10)</w:t>
            </w:r>
            <w:r>
              <w:rPr/>
              <w:t xml:space="preserve">, Université Sorbonne Nouvelle - Paris 3,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meaning of Verbless Sentences : A Multidimensional Russian and English Contrastive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Chronos Conference</w:t>
            </w:r>
            <w:r>
              <w:rPr/>
              <w:t xml:space="preserve">, Jun 2018,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Contrastive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Workshop on Translation memories, corpora, termbases: Bridges between translation studies and research infrastructures</w:t>
            </w:r>
            <w:r>
              <w:rPr/>
              <w:t xml:space="preserve">, University of Vienna; Austrian Academy of Sciences, Feb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elements of verbless sentences: A corpus-based contrastive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Computer Archive for Modern and Medieval English : Corpus Linguistics and Changing Society (ICAME 39)</w:t>
            </w:r>
            <w:r>
              <w:rPr/>
              <w:t xml:space="preserve">, University of Tampere, May 2018,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Advantages and challenges of a corpus-based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JET 2018, Association Française de Linguistique Cognitive : Corpora and Representativeness</w:t>
            </w:r>
            <w:r>
              <w:rPr/>
              <w:t xml:space="preserve">, Université Paris Nanterre,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absence: A corpus-based contrastive study of verbless sentences in English and Russian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in Contrastive and Translation Studies, 5th edition (UCCTS5)</w:t>
            </w:r>
            <w:r>
              <w:rPr/>
              <w:t xml:space="preserve">, Université Catholique de Louvain, Sep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absence: Zero-predicate questions in English and Russian parallel corpora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Traductologie, Formes symboliques et sémantiques en Traduction [World Congres of Translation Studies]</w:t>
            </w:r>
            <w:r>
              <w:rPr/>
              <w:t xml:space="preserve">, Université Paris Ouest-Nanterre-La-Défense,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parallel-corpus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Contrastive Linguistics Conference (ICLC8)</w:t>
            </w:r>
            <w:r>
              <w:rPr/>
              <w:t xml:space="preserve">, University of Athens, May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 corpus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Contrastive Linguistics: Methodologies, applications and perspectives</w:t>
            </w:r>
            <w:r>
              <w:rPr/>
              <w:t xml:space="preserve">, Maria Curie-Sklodowska University, Nov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sans verbe: Étude contrastive basée sur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Linguistique Formelle Russe</w:t>
            </w:r>
            <w:r>
              <w:rPr/>
              <w:t xml:space="preserve">, INALCO; Université Paris-Sorbonne IV,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 in L’Étranger: A French, Russian, English contrastive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Linguistic Approaches to Tense, Aspect, Modality and Evidentiality, based on Albert Camus' Novel L'Étranger and its Translations [Colloque Internationale Autour de l’Étranger de Camus et de ses traductions : Approches linguistiques des questions de Temps, d’Aspect, de Modalité et d’Évidentialité]</w:t>
            </w:r>
            <w:r>
              <w:rPr/>
              <w:t xml:space="preserve">, Université Sorbonne Nouvelle – Paris 3; Inalco,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corpus-based contrastive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corpus en linguistique anglaise / New approaches to corpus in English linguistics</w:t>
            </w:r>
            <w:r>
              <w:rPr/>
              <w:t xml:space="preserve">, Université d'Avignon et des Pays de Vaucluse, Jun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pour la détection automatique de Community Manager. Étude multilingue sur un corpus relatif à la Junk Food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Ferguth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Jouannet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Asma Zamiti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Yunhe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22éme conférence sur le Traitement Automatique des Langues Naturelles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Verbless sentences: A Russian-English parallel-corpus contrastive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Nouvelle University Graduate Linguistics Symposium (SNUGLS 2015)</w:t>
            </w:r>
            <w:r>
              <w:rPr/>
              <w:t xml:space="preserve">, Université Sorbonne Nouvelle,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l’absence?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Antonina Bondarenko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EFL Empirical Foundations of Linguistics Symposium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hal-03814400v1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2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a-bondarenko" TargetMode="External"/><Relationship Id="rId8" Type="http://schemas.openxmlformats.org/officeDocument/2006/relationships/hyperlink" Target="https://orcid.org/0000-0003-3622-296X" TargetMode="External"/><Relationship Id="rId9" Type="http://schemas.openxmlformats.org/officeDocument/2006/relationships/hyperlink" Target="https://www.idref.fr/253119030" TargetMode="External"/><Relationship Id="rId10" Type="http://schemas.openxmlformats.org/officeDocument/2006/relationships/hyperlink" Target="https://scholar.google.com/citations?user=KVQYuH4AAAAJ" TargetMode="External"/><Relationship Id="rId11" Type="http://schemas.openxmlformats.org/officeDocument/2006/relationships/hyperlink" Target="https://theses.hal.science/tel-03706573v1" TargetMode="External"/><Relationship Id="rId12" Type="http://schemas.openxmlformats.org/officeDocument/2006/relationships/hyperlink" Target="https://hal.science/search/index/?q=*&amp;authFullName_s=Antonina Bondarenko" TargetMode="External"/><Relationship Id="rId13" Type="http://schemas.openxmlformats.org/officeDocument/2006/relationships/hyperlink" Target="https://www.theses.fr/2021UNIP7110" TargetMode="External"/><Relationship Id="rId14" Type="http://schemas.openxmlformats.org/officeDocument/2006/relationships/hyperlink" Target="https://hal.science/hal-04968587v1" TargetMode="External"/><Relationship Id="rId15" Type="http://schemas.openxmlformats.org/officeDocument/2006/relationships/hyperlink" Target="https://dx.doi.org/10.1515/lingvan-2025-0031" TargetMode="External"/><Relationship Id="rId16" Type="http://schemas.openxmlformats.org/officeDocument/2006/relationships/hyperlink" Target="https://u-paris.hal.science/hal-03814354v1" TargetMode="External"/><Relationship Id="rId17" Type="http://schemas.openxmlformats.org/officeDocument/2006/relationships/hyperlink" Target="https://dx.doi.org/10.1080/00393274.2019.1616221" TargetMode="External"/><Relationship Id="rId18" Type="http://schemas.openxmlformats.org/officeDocument/2006/relationships/hyperlink" Target="https://u-paris.hal.science/hal-02063475v1" TargetMode="External"/><Relationship Id="rId19" Type="http://schemas.openxmlformats.org/officeDocument/2006/relationships/hyperlink" Target="https://hal.science/search/index/?q=*&amp;authFullName_s=Agn&#232;s Celle" TargetMode="External"/><Relationship Id="rId20" Type="http://schemas.openxmlformats.org/officeDocument/2006/relationships/hyperlink" Target="https://hal.science/hal-02177744v1" TargetMode="External"/><Relationship Id="rId21" Type="http://schemas.openxmlformats.org/officeDocument/2006/relationships/hyperlink" Target="https://u-paris.hal.science/hal-02915097v1" TargetMode="External"/><Relationship Id="rId22" Type="http://schemas.openxmlformats.org/officeDocument/2006/relationships/hyperlink" Target="https://benjamins.com/catalog/lis.35.17bon" TargetMode="External"/><Relationship Id="rId23" Type="http://schemas.openxmlformats.org/officeDocument/2006/relationships/hyperlink" Target="https://dx.doi.org/10.1075/lis.35.17bon" TargetMode="External"/><Relationship Id="rId24" Type="http://schemas.openxmlformats.org/officeDocument/2006/relationships/hyperlink" Target="https://hal.science/hal-04962277v1" TargetMode="External"/><Relationship Id="rId25" Type="http://schemas.openxmlformats.org/officeDocument/2006/relationships/hyperlink" Target="https://hal.science/hal-05451473v1" TargetMode="External"/><Relationship Id="rId26" Type="http://schemas.openxmlformats.org/officeDocument/2006/relationships/hyperlink" Target="https://hal.science/hal-05451489v1" TargetMode="External"/><Relationship Id="rId27" Type="http://schemas.openxmlformats.org/officeDocument/2006/relationships/hyperlink" Target="https://hal.science/hal-05451468v1" TargetMode="External"/><Relationship Id="rId28" Type="http://schemas.openxmlformats.org/officeDocument/2006/relationships/hyperlink" Target="https://hal.science/hal-04962266v1" TargetMode="External"/><Relationship Id="rId29" Type="http://schemas.openxmlformats.org/officeDocument/2006/relationships/hyperlink" Target="https://hal.science/hal-04962269v1" TargetMode="External"/><Relationship Id="rId30" Type="http://schemas.openxmlformats.org/officeDocument/2006/relationships/hyperlink" Target="https://hal.science/hal-04962265v1" TargetMode="External"/><Relationship Id="rId31" Type="http://schemas.openxmlformats.org/officeDocument/2006/relationships/hyperlink" Target="https://hal.science/hal-04962272v1" TargetMode="External"/><Relationship Id="rId32" Type="http://schemas.openxmlformats.org/officeDocument/2006/relationships/hyperlink" Target="https://hal.science/hal-04961615v1" TargetMode="External"/><Relationship Id="rId33" Type="http://schemas.openxmlformats.org/officeDocument/2006/relationships/hyperlink" Target="https://hal.science/hal-04961650v1" TargetMode="External"/><Relationship Id="rId34" Type="http://schemas.openxmlformats.org/officeDocument/2006/relationships/hyperlink" Target="https://hal.science/hal-04961647v1" TargetMode="External"/><Relationship Id="rId35" Type="http://schemas.openxmlformats.org/officeDocument/2006/relationships/hyperlink" Target="https://hal.science/hal-04961652v1" TargetMode="External"/><Relationship Id="rId36" Type="http://schemas.openxmlformats.org/officeDocument/2006/relationships/hyperlink" Target="https://hal.science/hal-04961644v1" TargetMode="External"/><Relationship Id="rId37" Type="http://schemas.openxmlformats.org/officeDocument/2006/relationships/hyperlink" Target="https://u-paris.hal.science/hal-03816272v1" TargetMode="External"/><Relationship Id="rId38" Type="http://schemas.openxmlformats.org/officeDocument/2006/relationships/hyperlink" Target="https://u-paris.hal.science/hal-03814395v1" TargetMode="External"/><Relationship Id="rId39" Type="http://schemas.openxmlformats.org/officeDocument/2006/relationships/hyperlink" Target="https://u-paris.hal.science/hal-03816275v1" TargetMode="External"/><Relationship Id="rId40" Type="http://schemas.openxmlformats.org/officeDocument/2006/relationships/hyperlink" Target="https://u-paris.hal.science/hal-03816271v1" TargetMode="External"/><Relationship Id="rId41" Type="http://schemas.openxmlformats.org/officeDocument/2006/relationships/hyperlink" Target="https://u-paris.hal.science/hal-03816270v1" TargetMode="External"/><Relationship Id="rId42" Type="http://schemas.openxmlformats.org/officeDocument/2006/relationships/hyperlink" Target="https://u-paris.hal.science/hal-03816265v1" TargetMode="External"/><Relationship Id="rId43" Type="http://schemas.openxmlformats.org/officeDocument/2006/relationships/hyperlink" Target="https://u-paris.hal.science/hal-02915658v1" TargetMode="External"/><Relationship Id="rId44" Type="http://schemas.openxmlformats.org/officeDocument/2006/relationships/hyperlink" Target="https://u-paris.hal.science/hal-03816258v1" TargetMode="External"/><Relationship Id="rId45" Type="http://schemas.openxmlformats.org/officeDocument/2006/relationships/hyperlink" Target="https://u-paris.hal.science/hal-03816264v1" TargetMode="External"/><Relationship Id="rId46" Type="http://schemas.openxmlformats.org/officeDocument/2006/relationships/hyperlink" Target="https://u-paris.hal.science/hal-03816261v1" TargetMode="External"/><Relationship Id="rId47" Type="http://schemas.openxmlformats.org/officeDocument/2006/relationships/hyperlink" Target="https://u-paris.hal.science/hal-03816268v1" TargetMode="External"/><Relationship Id="rId48" Type="http://schemas.openxmlformats.org/officeDocument/2006/relationships/hyperlink" Target="https://u-paris.hal.science/hal-03816250v1" TargetMode="External"/><Relationship Id="rId49" Type="http://schemas.openxmlformats.org/officeDocument/2006/relationships/hyperlink" Target="https://u-paris.hal.science/hal-03816251v1" TargetMode="External"/><Relationship Id="rId50" Type="http://schemas.openxmlformats.org/officeDocument/2006/relationships/hyperlink" Target="https://u-paris.hal.science/hal-03816254v1" TargetMode="External"/><Relationship Id="rId51" Type="http://schemas.openxmlformats.org/officeDocument/2006/relationships/hyperlink" Target="https://u-paris.hal.science/hal-03816242v1" TargetMode="External"/><Relationship Id="rId52" Type="http://schemas.openxmlformats.org/officeDocument/2006/relationships/hyperlink" Target="https://u-paris.hal.science/hal-03816277v1" TargetMode="External"/><Relationship Id="rId53" Type="http://schemas.openxmlformats.org/officeDocument/2006/relationships/hyperlink" Target="https://u-paris.hal.science/hal-03816241v1" TargetMode="External"/><Relationship Id="rId54" Type="http://schemas.openxmlformats.org/officeDocument/2006/relationships/hyperlink" Target="https://inalco.hal.science/hal-01359439v1" TargetMode="External"/><Relationship Id="rId55" Type="http://schemas.openxmlformats.org/officeDocument/2006/relationships/hyperlink" Target="https://hal.science/search/index/?q=*&amp;authFullName_s=Johan Ferguth" TargetMode="External"/><Relationship Id="rId56" Type="http://schemas.openxmlformats.org/officeDocument/2006/relationships/hyperlink" Target="https://hal.science/search/index/?q=*&amp;authFullName_s=Aur&#233;lie Jouannet" TargetMode="External"/><Relationship Id="rId57" Type="http://schemas.openxmlformats.org/officeDocument/2006/relationships/hyperlink" Target="https://hal.science/search/index/?q=*&amp;authFullName_s=Asma Zamiti" TargetMode="External"/><Relationship Id="rId58" Type="http://schemas.openxmlformats.org/officeDocument/2006/relationships/hyperlink" Target="https://hal.science/search/index/?q=*&amp;authFullName_s=Yunhe Wu" TargetMode="External"/><Relationship Id="rId59" Type="http://schemas.openxmlformats.org/officeDocument/2006/relationships/hyperlink" Target="https://hal.science/search/index/?q=*&amp;authFullName_s=Jia Li" TargetMode="External"/><Relationship Id="rId60" Type="http://schemas.openxmlformats.org/officeDocument/2006/relationships/hyperlink" Target="https://u-paris.hal.science/hal-03816239v1" TargetMode="External"/><Relationship Id="rId61" Type="http://schemas.openxmlformats.org/officeDocument/2006/relationships/hyperlink" Target="https://u-paris.hal.science/hal-03814400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Antonina Bondarenko</dc:title>
  <dc:description>CV</dc:description>
  <dc:subject/>
  <cp:keywords/>
  <cp:category/>
  <cp:lastModifiedBy/>
  <dcterms:created xsi:type="dcterms:W3CDTF">2026-05-22T16:50:23+02:00</dcterms:created>
  <dcterms:modified xsi:type="dcterms:W3CDTF">2026-05-22T16:50:23+02:00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