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Anysia TROIN-GUIS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Regards croisés sur les mobilités et l’altérité: recherche et action</w:t></w:r></w:hyperlink></w:p><w:p><w:pPr/><w:hyperlink r:id="rId8" w:history="1"><w:r><w:rPr><w:color w:val="#410a8c"/><w:u w:val="single"/></w:rPr><w:t xml:space="preserve">Anouchka Stevellia Moussavou Nyama</w:t></w:r></w:hyperlink><w:r><w:rPr/><w:t xml:space="preserve">,</w:t></w:r><w:hyperlink r:id="rId9" w:history="1"><w:r><w:rPr><w:color w:val="#410a8c"/><w:u w:val="single"/></w:rPr><w:t xml:space="preserve">Eva Raynal</w:t></w:r></w:hyperlink><w:r><w:rPr/><w:t xml:space="preserve">,</w:t></w:r><w:hyperlink r:id="rId10" w:history="1"><w:r><w:rPr><w:color w:val="#410a8c"/><w:u w:val="single"/></w:rPr><w:t xml:space="preserve">David Sierra Gutiérrez</w:t></w:r></w:hyperlink><w:r><w:rPr/><w:t xml:space="preserve">,</w:t></w:r><w:hyperlink r:id="rId11" w:history="1"><w:r><w:rPr><w:color w:val="#410a8c"/><w:u w:val="single"/></w:rPr><w:t xml:space="preserve">Anysia Troin-Guis</w:t></w:r></w:hyperlink></w:p><w:p><w:pPr/><w:r><w:rPr/><w:t xml:space="preserve">Les Presses universitaires de Provence. , 2022, Sociétés contemporaines, Constance De Gourcy, 9791032004043</w:t></w:r></w:p><w:p><w:pPr/><w:r><w:rPr/><w:t xml:space="preserve">Ouvrages</w:t></w:r></w:p><w:p><w:pPr/><w:hyperlink r:id="rId7" w:history="1"><w:r><w:rPr><w:color w:val="#410a8c"/><w:u w:val="single"/></w:rPr><w:t xml:space="preserve">hal-03955233v1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Introduction in Regards croisés sur les mobilités et l’altérité. Recherche et action</w:t></w:r></w:hyperlink></w:p><w:p><w:pPr/><w:hyperlink r:id="rId9" w:history="1"><w:r><w:rPr><w:color w:val="#410a8c"/><w:u w:val="single"/></w:rPr><w:t xml:space="preserve">Eva Raynal</w:t></w:r></w:hyperlink><w:r><w:rPr/><w:t xml:space="preserve">,</w:t></w:r><w:hyperlink r:id="rId11" w:history="1"><w:r><w:rPr><w:color w:val="#410a8c"/><w:u w:val="single"/></w:rPr><w:t xml:space="preserve">Anysia Troin-Guis</w:t></w:r></w:hyperlink></w:p><w:p><w:pPr/><w:r><w:rPr/><w:t xml:space="preserve">Presses Universitaires de Provence. </w:t></w:r><w:r><w:rPr><w:i w:val="1"/><w:iCs w:val="1"/></w:rPr><w:t xml:space="preserve">Regards croisés sur les mobilités et l’altérité. Recherche et action</w:t></w:r><w:r><w:rPr/><w:t xml:space="preserve">, , 2022, 9791032004043</w:t></w:r></w:p><w:p><w:pPr/><w:r><w:rPr/><w:t xml:space="preserve">Chapitre d'ouvrage</w:t></w:r></w:p><w:p><w:pPr/><w:hyperlink r:id="rId12" w:history="1"><w:r><w:rPr><w:color w:val="#410a8c"/><w:u w:val="single"/></w:rPr><w:t xml:space="preserve">hal-04509090v1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Politique et poétique des revues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La poésie à outrance – À propos de la poésie élémentaire de Julien Blaine</w:t></w:r><w:r><w:rPr/><w:t xml:space="preserve">, </w:t></w:r><w:hyperlink r:id="rId14" w:history="1"><w:r><w:rPr><w:color w:val="#410a8c"/><w:u w:val="single"/></w:rPr><w:t xml:space="preserve">Les Presses du réel</w:t></w:r></w:hyperlink><w:r><w:rPr/><w:t xml:space="preserve">, 2015, 978-2-84066-638-7</w:t></w:r></w:p><w:p><w:pPr/><w:r><w:rPr/><w:t xml:space="preserve">Chapitre d'ouvrage</w:t></w:r></w:p><w:p><w:pPr/><w:hyperlink r:id="rId13" w:history="1"><w:r><w:rPr><w:color w:val="#410a8c"/><w:u w:val="single"/></w:rPr><w:t xml:space="preserve">hal-01625827v1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 XXe siècle déchiffré grâce à une paire de ciseaux : le cut‑up & ses corollaires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/w:p><w:p><w:pPr/><w:hyperlink r:id="rId15" w:history="1"><w:r><w:rPr><w:color w:val="#410a8c"/><w:u w:val="single"/></w:rPr><w:t xml:space="preserve">hal-01796633v1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Réévaluer les avant-gardes des années 1960 : lectures de Hrabal, Burroughs & Simon »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Acta fabula : Revue des parutions pour les études littéraires</w:t></w:r><w:r><w:rPr/><w:t xml:space="preserve">, 2014</w:t></w:r></w:p><w:p><w:pPr/><w:r><w:rPr/><w:t xml:space="preserve">Article dans une revue</w:t></w:r></w:p><w:p><w:pPr/><w:hyperlink r:id="rId16" w:history="1"><w:r><w:rPr><w:color w:val="#410a8c"/><w:u w:val="single"/></w:rPr><w:t xml:space="preserve">hal-01625823v1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Une narrativisation singulière du féminisme : lecture de quelques œuvres de Chloé Delaume », Dossier « En territoire féministe : regards et relectures », n° 15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Postures, critique littéraire</w:t></w:r><w:r><w:rPr/><w:t xml:space="preserve">, 2012, En territoire féministe : regards et relectures, 15</w:t></w:r></w:p><w:p><w:pPr/><w:r><w:rPr/><w:t xml:space="preserve">Article dans une revue</w:t></w:r></w:p><w:p><w:pPr/><w:hyperlink r:id="rId17" w:history="1"><w:r><w:rPr><w:color w:val="#410a8c"/><w:u w:val="single"/></w:rPr><w:t xml:space="preserve">hal-01625819v1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 dispositif poétique vecteur d’une dé-hiérarchisation entre les arts: le cas Clara Elliott de Sylvain Courtoux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LLCS - Language, Literature and Cultural Studies / Langue, Littérature et Etudes Culturelles</w:t></w:r><w:r><w:rPr/><w:t xml:space="preserve">, 2011</w:t></w:r></w:p><w:p><w:pPr/><w:r><w:rPr/><w:t xml:space="preserve">Article dans une revue</w:t></w:r></w:p><w:p><w:pPr/><w:hyperlink r:id="rId18" w:history="1"><w:r><w:rPr><w:color w:val="#410a8c"/><w:u w:val="single"/></w:rPr><w:t xml:space="preserve">hal-01625828v1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« Machine Poetry : cut-ups, permutations, scrapbooks chez Burroughs et Gysin. Des objets complexes, des pratiques intermedia »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Séminaire doctoral de l’équipe Transpositions, « Intersémioticité, interdisciplinarité : langue(s) et langage(s)»</w:t></w:r><w:r><w:rPr/><w:t xml:space="preserve">, Université Aix-Marseille, Feb 2016, Aix-en-Provence, France</w:t></w:r></w:p><w:p><w:pPr/><w:r><w:rPr/><w:t xml:space="preserve">Communication dans un congrès</w:t></w:r></w:p><w:p><w:pPr/><w:hyperlink r:id="rId19" w:history="1"><w:r><w:rPr><w:color w:val="#410a8c"/><w:u w:val="single"/></w:rPr><w:t xml:space="preserve">hal-01625832v1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Le démontage de la fiction par l’exposition du médium au XXe siècle : vers une fictionnalisation du réel »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 XXIe Congrès de l’Association Internationale de Littérature Comparée, Université de Vienne</w:t></w:r><w:r><w:rPr/><w:t xml:space="preserve">, Jul 2016, Vienne, Austria</w:t></w:r></w:p><w:p><w:pPr/><w:r><w:rPr/><w:t xml:space="preserve">Communication dans un congrès</w:t></w:r></w:p><w:p><w:pPr/><w:hyperlink r:id="rId20" w:history="1"><w:r><w:rPr><w:color w:val="#410a8c"/><w:u w:val="single"/></w:rPr><w:t xml:space="preserve">hal-01625822v1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Une poésie hors du livre et en deçà de la langue : la poésie sonore dans les années 1960 »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Séminaire doctoral de l’équipe Transpositions, « Intersémioticité, Interdisciplinarité : langue(s) et langage(s)», Université Aix-Marseille</w:t></w:r><w:r><w:rPr/><w:t xml:space="preserve">, Mar 2016, Aix-en-Provence, France</w:t></w:r></w:p><w:p><w:pPr/><w:r><w:rPr/><w:t xml:space="preserve">Communication dans un congrès</w:t></w:r></w:p><w:p><w:pPr/><w:hyperlink r:id="rId21" w:history="1"><w:r><w:rPr><w:color w:val="#410a8c"/><w:u w:val="single"/></w:rPr><w:t xml:space="preserve">hal-01625831v1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Le montage au XXe siècle : pratique et éthique de l’hétérogène »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Séminaire doctoral de l’équipe Transpositions, « Hybridité linguistique dans le texte littéraire »</w:t></w:r><w:r><w:rPr/><w:t xml:space="preserve">, Aix-Marseille Université, Dec 2016, Aix-en-Provence, France</w:t></w:r></w:p><w:p><w:pPr/><w:r><w:rPr/><w:t xml:space="preserve">Communication dans un congrès</w:t></w:r></w:p><w:p><w:pPr/><w:hyperlink r:id="rId22" w:history="1"><w:r><w:rPr><w:color w:val="#410a8c"/><w:u w:val="single"/></w:rPr><w:t xml:space="preserve">hal-01625833v1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l’intermédialité à l’allégorie benjaminienne : des propositions théoriques pour analyser les pratiques expérimentales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Université d'été « La Théorie aujourd’hui » / Summer school Renewing Theory in an International Frame, </w:t></w:r><w:r><w:rPr/><w:t xml:space="preserve">, Sep 2014, Marseille,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hal-01625836v1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Du lisible au visible : représentation et médiatisation de la Guerre du Vietnam »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XXXIXe Congrès de la SFLGC, « Littérature et expériences croisées de la guerre. Apports comparatistes »</w:t></w:r><w:r><w:rPr/><w:t xml:space="preserve">, Nov 2014, Strasbourg, France</w:t></w:r></w:p><w:p><w:pPr/><w:r><w:rPr/><w:t xml:space="preserve">Communication dans un congrès</w:t></w:r></w:p><w:p><w:pPr/><w:hyperlink r:id="rId24" w:history="1"><w:r><w:rPr><w:color w:val="#410a8c"/><w:u w:val="single"/></w:rPr><w:t xml:space="preserve">hal-01625834v1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Edition et poésie : dénoncer les crises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20th / 21st century French &amp; Francophone Studies Colloquium, "L'Argent" / "Money", co-organisé par NYU, CUNY Graduate Center and Columbia University</w:t></w:r><w:r><w:rPr/><w:t xml:space="preserve">, Mar 2014, New-York, États-Unis</w:t></w:r></w:p><w:p><w:pPr/><w:r><w:rPr/><w:t xml:space="preserve">Communication dans un congrès</w:t></w:r></w:p><w:p><w:pPr/><w:hyperlink r:id="rId25" w:history="1"><w:r><w:rPr><w:color w:val="#410a8c"/><w:u w:val="single"/></w:rPr><w:t xml:space="preserve">hal-01625835v1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Subvertir le langage médiatique : le collage d'Eugenio Miccini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Séminaire doctoral de l’équipe Transpositions : “Le Visible”</w:t></w:r><w:r><w:rPr/><w:t xml:space="preserve">, Apr 2014, Aix en Provence France</w:t></w:r></w:p><w:p><w:pPr/><w:r><w:rPr/><w:t xml:space="preserve">Communication dans un congrès</w:t></w:r></w:p><w:p><w:pPr/><w:hyperlink r:id="rId26" w:history="1"><w:r><w:rPr><w:color w:val="#410a8c"/><w:u w:val="single"/></w:rPr><w:t xml:space="preserve">hal-01625820v1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Transmédialité et intermédialité : Un comparatisme littéraire et médial appliqué à la Poésie expérimentale dans les années 1960-1970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Atelier Positions / Trans, Maison de la Recherche, Aix-Marseille Université</w:t></w:r><w:r><w:rPr/><w:t xml:space="preserve">, Feb 2014, Aix en Provence, France</w:t></w:r></w:p><w:p><w:pPr/><w:r><w:rPr/><w:t xml:space="preserve">Communication dans un congrès</w:t></w:r></w:p><w:p><w:pPr/><w:hyperlink r:id="rId27" w:history="1"><w:r><w:rPr><w:color w:val="#410a8c"/><w:u w:val="single"/></w:rPr><w:t xml:space="preserve">hal-01625821v1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955233v1" TargetMode="External"/><Relationship Id="rId8" Type="http://schemas.openxmlformats.org/officeDocument/2006/relationships/hyperlink" Target="https://hal.science/search/index/?q=*&amp;authFullName_s=Anouchka Stevellia Moussavou Nyama" TargetMode="External"/><Relationship Id="rId9" Type="http://schemas.openxmlformats.org/officeDocument/2006/relationships/hyperlink" Target="https://hal.science/search/index/?q=*&amp;authFullName_s=Eva Raynal" TargetMode="External"/><Relationship Id="rId10" Type="http://schemas.openxmlformats.org/officeDocument/2006/relationships/hyperlink" Target="https://hal.science/search/index/?q=*&amp;authFullName_s=David Sierra Guti&#233;rrez" TargetMode="External"/><Relationship Id="rId11" Type="http://schemas.openxmlformats.org/officeDocument/2006/relationships/hyperlink" Target="https://hal.science/search/index/?q=*&amp;authFullName_s=Anysia Troin-Guis" TargetMode="External"/><Relationship Id="rId12" Type="http://schemas.openxmlformats.org/officeDocument/2006/relationships/hyperlink" Target="https://hal.science/hal-04509090v1" TargetMode="External"/><Relationship Id="rId13" Type="http://schemas.openxmlformats.org/officeDocument/2006/relationships/hyperlink" Target="https://hal.science/hal-01625827v1" TargetMode="External"/><Relationship Id="rId14" Type="http://schemas.openxmlformats.org/officeDocument/2006/relationships/hyperlink" Target="http://www.lespressesdureel.com/ouvrage.php?id=2859" TargetMode="External"/><Relationship Id="rId15" Type="http://schemas.openxmlformats.org/officeDocument/2006/relationships/hyperlink" Target="https://hal.science/hal-01796633v1" TargetMode="External"/><Relationship Id="rId16" Type="http://schemas.openxmlformats.org/officeDocument/2006/relationships/hyperlink" Target="https://hal.science/hal-01625823v1" TargetMode="External"/><Relationship Id="rId17" Type="http://schemas.openxmlformats.org/officeDocument/2006/relationships/hyperlink" Target="https://hal.science/hal-01625819v1" TargetMode="External"/><Relationship Id="rId18" Type="http://schemas.openxmlformats.org/officeDocument/2006/relationships/hyperlink" Target="https://hal.science/hal-01625828v1" TargetMode="External"/><Relationship Id="rId19" Type="http://schemas.openxmlformats.org/officeDocument/2006/relationships/hyperlink" Target="https://hal.science/hal-01625832v1" TargetMode="External"/><Relationship Id="rId20" Type="http://schemas.openxmlformats.org/officeDocument/2006/relationships/hyperlink" Target="https://hal.science/hal-01625822v1" TargetMode="External"/><Relationship Id="rId21" Type="http://schemas.openxmlformats.org/officeDocument/2006/relationships/hyperlink" Target="https://hal.science/hal-01625831v1" TargetMode="External"/><Relationship Id="rId22" Type="http://schemas.openxmlformats.org/officeDocument/2006/relationships/hyperlink" Target="https://hal.science/hal-01625833v1" TargetMode="External"/><Relationship Id="rId23" Type="http://schemas.openxmlformats.org/officeDocument/2006/relationships/hyperlink" Target="https://hal.science/hal-01625836v1" TargetMode="External"/><Relationship Id="rId24" Type="http://schemas.openxmlformats.org/officeDocument/2006/relationships/hyperlink" Target="https://hal.science/hal-01625834v1" TargetMode="External"/><Relationship Id="rId25" Type="http://schemas.openxmlformats.org/officeDocument/2006/relationships/hyperlink" Target="https://hal.science/hal-01625835v1" TargetMode="External"/><Relationship Id="rId26" Type="http://schemas.openxmlformats.org/officeDocument/2006/relationships/hyperlink" Target="https://hal.science/hal-01625820v1" TargetMode="External"/><Relationship Id="rId27" Type="http://schemas.openxmlformats.org/officeDocument/2006/relationships/hyperlink" Target="https://hal.science/hal-0162582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Anysia TROIN-GUIS</dc:title>
  <dc:description>CV</dc:description>
  <dc:subject/>
  <cp:keywords/>
  <cp:category/>
  <cp:lastModifiedBy/>
  <dcterms:created xsi:type="dcterms:W3CDTF">2026-03-17T03:41:07+01:00</dcterms:created>
  <dcterms:modified xsi:type="dcterms:W3CDTF">2026-03-17T03:41:07+01:00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