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Apolline CARNE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apolline-carne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0000-0003-4006-4888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257568395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Psychologue clinicienne et psychomotricienne. Docteure en psychanalyse et psychopathologie (Université Paris Cité, ED450, CRPMS, URP3522). ATER en psychologie clinique et psychopathologie à l'Université Lumière Lyon 2 (IPsyL, CRPPC, UR 653).Thèse intitulée &amp;quot;Place du corps dans le recours à l'acte et dans les médiations thérapeutiques en milieu carcéral&amp;quot;, dirigée par la Professeure Sylvie Le Poulichet.Recherche à l'USMP du Centre Pénitentiaire de Seine-Saint-Denis (93), rattachée au CHI Robert Ballanger du GHT GPNE : entretiens et groupe thérapeutique à médiations corporelles et picturales auprès de sujets incarcérés pour viol, meurtre, ou tentative.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du corps dans le recours à l'acte et dans les médiations thérapeutiques en milieu carcéral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Apolline Carne</w:t>
              </w:r>
            </w:hyperlink>
          </w:p>
          <w:p>
            <w:pPr/>
            <w:r>
              <w:rPr/>
              <w:t xml:space="preserve">Psychologie. Université Paris Cité, 2025. Français.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2025UNIP7057⟩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tel-05521128v1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 Violence: between a Story of the Heart and the Death Experience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Apolline Carne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Julianne McCorry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psychanalyse</w:t>
            </w:r>
            <w:r>
              <w:rPr/>
              <w:t xml:space="preserve">, 2023, 1 (35-36), pp.223-243.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⟨10.3917/rep2.035.36.0223⟩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hal-04704402v1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Apolline Carne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Maud Delahaye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Alexandra Voulgari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psychanalyse</w:t>
            </w:r>
            <w:r>
              <w:rPr/>
              <w:t xml:space="preserve">, 2023, N° 35/36 (1/2), pp.1-8.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⟨10.3917/rep2.035.36.0001⟩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hal-04537691v1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conjugales : entre histoire de cœur et éprouvé de mort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Apolline Carne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psychanalyse</w:t>
            </w:r>
            <w:r>
              <w:rPr/>
              <w:t xml:space="preserve">, 2023, Fiction, vérité et réalité, N° 35/36 (1/2), pp.223-243.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⟨10.3917/rep2.035.36.0223⟩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hal-04537146v1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Apolline Carne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Maud Delahaye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Alexandra Voulgari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Julianne McCorry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psychanalyse</w:t>
            </w:r>
            <w:r>
              <w:rPr/>
              <w:t xml:space="preserve">, 2023, Fiction, truth and reality, 1 (35-36), pp.1-8.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⟨10.3917/rep2.035.36.0001⟩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hal-04704045v1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Traversée du trou noir entre prison et recours à l’acte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Apolline Carne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psychanalyse</w:t>
            </w:r>
            <w:r>
              <w:rPr/>
              <w:t xml:space="preserve">, 2021, Détention des corps : enjeux psychiques et politiques, N° 31 (1), pp.87-105.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⟨10.3917/rep2.031.0087⟩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hal-03788613v1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Drifting across the Black Hole: From Prison to the &amp;quot;Recours à l'Acte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Apolline Carne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Mila Signorelli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Thamy Ayouch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psychanalyse</w:t>
            </w:r>
            <w:r>
              <w:rPr/>
              <w:t xml:space="preserve">, 2021, Body Detention: Psychic and Political Issues, 31 (1), pp.85-105.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⟨10.3917/rep2.031.0087⟩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hal-03789914v1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Groupes thérapeutiques à médiation corporelle auprès de sujets auteurs de violence extrême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Apolline Carne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Psychomotricité en psychiatrie adulte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De Boeck Supérieur</w:t>
              </w:r>
            </w:hyperlink>
            <w:r>
              <w:rPr/>
              <w:t xml:space="preserve">, p.253, 2022, Psychomotricité, 9782807340800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hal-03793997v1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Recours à l'acte : le corps dans la violence extrême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Apolline Carne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Situations extrêmes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In Press</w:t>
              </w:r>
            </w:hyperlink>
            <w:r>
              <w:rPr/>
              <w:t xml:space="preserve">, pp.53-62, 2021, Fiches de psycho, 978-2-84835-711-9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hal-03807228v1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C97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polline-carne" TargetMode="External"/><Relationship Id="rId8" Type="http://schemas.openxmlformats.org/officeDocument/2006/relationships/hyperlink" Target="https://orcid.org/0000-0003-4006-4888" TargetMode="External"/><Relationship Id="rId9" Type="http://schemas.openxmlformats.org/officeDocument/2006/relationships/hyperlink" Target="https://www.idref.fr/257568395" TargetMode="External"/><Relationship Id="rId10" Type="http://schemas.openxmlformats.org/officeDocument/2006/relationships/hyperlink" Target="https://theses.hal.science/tel-05521128v1" TargetMode="External"/><Relationship Id="rId11" Type="http://schemas.openxmlformats.org/officeDocument/2006/relationships/hyperlink" Target="https://hal.science/search/index/?q=*&amp;authFullName_s=Apolline Carne" TargetMode="External"/><Relationship Id="rId12" Type="http://schemas.openxmlformats.org/officeDocument/2006/relationships/hyperlink" Target="https://www.theses.fr/2025UNIP7057" TargetMode="External"/><Relationship Id="rId13" Type="http://schemas.openxmlformats.org/officeDocument/2006/relationships/hyperlink" Target="https://hal.science/hal-04704402v1" TargetMode="External"/><Relationship Id="rId14" Type="http://schemas.openxmlformats.org/officeDocument/2006/relationships/hyperlink" Target="https://hal.science/search/index/?q=*&amp;authFullName_s=Julianne McCorry" TargetMode="External"/><Relationship Id="rId15" Type="http://schemas.openxmlformats.org/officeDocument/2006/relationships/hyperlink" Target="https://dx.doi.org/10.3917/rep2.035.36.0223" TargetMode="External"/><Relationship Id="rId16" Type="http://schemas.openxmlformats.org/officeDocument/2006/relationships/hyperlink" Target="https://hal.science/hal-04537691v1" TargetMode="External"/><Relationship Id="rId17" Type="http://schemas.openxmlformats.org/officeDocument/2006/relationships/hyperlink" Target="https://hal.science/search/index/?q=*&amp;authFullName_s=Maud Delahaye" TargetMode="External"/><Relationship Id="rId18" Type="http://schemas.openxmlformats.org/officeDocument/2006/relationships/hyperlink" Target="https://hal.science/search/index/?q=*&amp;authFullName_s=Alexandra Voulgari" TargetMode="External"/><Relationship Id="rId19" Type="http://schemas.openxmlformats.org/officeDocument/2006/relationships/hyperlink" Target="https://dx.doi.org/10.3917/rep2.035.36.0001" TargetMode="External"/><Relationship Id="rId20" Type="http://schemas.openxmlformats.org/officeDocument/2006/relationships/hyperlink" Target="https://hal.science/hal-04537146v1" TargetMode="External"/><Relationship Id="rId21" Type="http://schemas.openxmlformats.org/officeDocument/2006/relationships/hyperlink" Target="https://hal.science/hal-04704045v1" TargetMode="External"/><Relationship Id="rId22" Type="http://schemas.openxmlformats.org/officeDocument/2006/relationships/hyperlink" Target="https://hal.science/hal-03788613v1" TargetMode="External"/><Relationship Id="rId23" Type="http://schemas.openxmlformats.org/officeDocument/2006/relationships/hyperlink" Target="https://dx.doi.org/10.3917/rep2.031.0087" TargetMode="External"/><Relationship Id="rId24" Type="http://schemas.openxmlformats.org/officeDocument/2006/relationships/hyperlink" Target="https://hal.science/hal-03789914v1" TargetMode="External"/><Relationship Id="rId25" Type="http://schemas.openxmlformats.org/officeDocument/2006/relationships/hyperlink" Target="https://hal.science/search/index/?q=*&amp;authFullName_s=Mila Signorelli" TargetMode="External"/><Relationship Id="rId26" Type="http://schemas.openxmlformats.org/officeDocument/2006/relationships/hyperlink" Target="https://hal.science/search/index/?q=*&amp;authFullName_s=Thamy Ayouch" TargetMode="External"/><Relationship Id="rId27" Type="http://schemas.openxmlformats.org/officeDocument/2006/relationships/hyperlink" Target="https://hal.science/hal-03793997v1" TargetMode="External"/><Relationship Id="rId28" Type="http://schemas.openxmlformats.org/officeDocument/2006/relationships/hyperlink" Target="https://www.deboecksuperieur.com/ouvrage/9782807340800-psychomotricite-en-psychiatrie-adulte?fbclid=IwAR2l3CYbRCsCG8H_GDYY6pwLuUYd8MIwVXCpDn8LgSQRwisnbvoX71pw5Ac" TargetMode="External"/><Relationship Id="rId29" Type="http://schemas.openxmlformats.org/officeDocument/2006/relationships/hyperlink" Target="https://hal.science/hal-03807228v1" TargetMode="External"/><Relationship Id="rId30" Type="http://schemas.openxmlformats.org/officeDocument/2006/relationships/hyperlink" Target="https://www.inpress.fr/livre/situations-extremes/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Apolline CARNE</dc:title>
  <dc:description>CV</dc:description>
  <dc:subject/>
  <cp:keywords/>
  <cp:category/>
  <cp:lastModifiedBy/>
  <dcterms:created xsi:type="dcterms:W3CDTF">2026-05-02T12:37:53+02:00</dcterms:created>
  <dcterms:modified xsi:type="dcterms:W3CDTF">2026-05-02T12:37:53+02:00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