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Aurélien Ragaigne </w:t>
      </w:r>
      <w:r>
        <w:rPr>
          <w:color w:val="641e6e"/>
        </w:rPr>
        <w:t xml:space="preserve">Université de RennesCentre de Recherche en Économie et Management (CREM - UMR CNRS 6211)11 rue Jean Macé - CS 70803 35708 RENNES Cedex 7 - FRANCE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aragaigne</w:t>
        </w:r>
      </w:hyperlink>
    </w:p>
    <w:p>
      <w:pPr>
        <w:numPr>
          <w:ilvl w:val="0"/>
          <w:numId w:val="1"/>
        </w:numPr>
      </w:pPr>
      <w:r>
        <w:rPr/>
        <w:t xml:space="preserve"> ORCID : </w:t>
      </w:r>
      <w:hyperlink r:id="rId9" w:history="1">
        <w:r>
          <w:rPr>
            <w:color w:val="#410a8c"/>
            <w:u w:val="single"/>
          </w:rPr>
          <w:t xml:space="preserve">0000-0002-8370-8068</w:t>
        </w:r>
      </w:hyperlink>
    </w:p>
    <w:p>
      <w:pPr>
        <w:numPr>
          <w:ilvl w:val="0"/>
          <w:numId w:val="1"/>
        </w:numPr>
      </w:pPr>
      <w:r>
        <w:rPr/>
        <w:t xml:space="preserve"> IdRef : </w:t>
      </w:r>
      <w:hyperlink r:id="rId10" w:history="1">
        <w:r>
          <w:rPr>
            <w:color w:val="#410a8c"/>
            <w:u w:val="single"/>
          </w:rPr>
          <w:t xml:space="preserve">153060573</w:t>
        </w:r>
      </w:hyperlink>
    </w:p>
    <w:p>
      <w:pPr>
        <w:spacing w:before="600"/>
      </w:pPr>
    </w:p>
    <w:p>
      <w:pPr>
        <w:pStyle w:val="Heading2"/>
      </w:pPr>
      <w:r>
        <w:rPr>
          <w:color w:val="1e198e"/>
          <w:b w:val="1"/>
          <w:bCs w:val="1"/>
        </w:rPr>
        <w:t xml:space="preserve">Présentation</w:t>
      </w:r>
    </w:p>
    <w:p>
      <w:pPr>
        <w:spacing w:after="100"/>
      </w:pPr>
    </w:p>
    <w:p>
      <w:pPr/>
      <w:r>
        <w:rPr>
          <w:b w:val="1"/>
          <w:bCs w:val="1"/>
        </w:rPr>
        <w:t xml:space="preserve">Professeur agrégé des Universités en Sciences de gestion - Université de Rennes</w:t>
      </w:r>
    </w:p>
    <w:p>
      <w:pPr/>
      <w:r>
        <w:rPr/>
        <w:t xml:space="preserve">Titulaire d'une maitrise en comptabilité, je suis devenu enseignant en 2003 à la suite de ma réussite au concours d'agrégation économie-gestion option comptabilité. J'ai ensuite entamé un parcours recherche avec une thèse soutenu publiquement en 2010 à l'Université d'Orléans sur le thème des fonctions de l'évaluation de la satisfaction des usagers, sous la direction de Marc Nikitin, travail doctoral qui m'a permis d'engager un premier niveau de réflexion sur ces dualités qui traversent la gestion. Je défendais alors la thèse que les logiques de discipline et d'apprentissage étaient deux fonctions complémentaires et comme devant être articulées.Ensuite, j'ai intégré l'Université de Poitiers en 2011 où la rencontre de collègues spécialistes de question de management et de gestion des ressources humaines et plus largement de rencontres de collègues en SHS m'ont amené à m'intéresser aux enjeux de tensions, de paradoxes. J'ai alors travaillé à mieux coupler le volet recherche avec nos activités d'enseignement.J'ai intégré l'Université de Rennes en 2022, suite à la réussite du concours agrégation du supérieur en sciences de gestion et du management. Je travaille actuellement sur la manière dont l'évaluation de l'impact extra-financier doit être analysée comme un moyen de transcendance des tensions et des paradoxes organisationnels. Je continue ce travail d'association des liens entre recherche et enseignement en imaginant des dispositifs pédagogiques incitant à réflechir autour des conditions de cette transcendance.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(18)</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Évaluer l’impact extra-financier : tensions et paradoxes</w:t>
              </w:r>
            </w:hyperlink>
          </w:p>
          <w:p>
            <w:pPr/>
            <w:hyperlink r:id="rId12" w:history="1">
              <w:r>
                <w:rPr>
                  <w:color w:val="#410a8c"/>
                  <w:u w:val="single"/>
                </w:rPr>
                <w:t xml:space="preserve">Aurélien Ragaigne</w:t>
              </w:r>
            </w:hyperlink>
          </w:p>
          <w:p>
            <w:pPr/>
            <w:r>
              <w:rPr>
                <w:i w:val="1"/>
                <w:iCs w:val="1"/>
              </w:rPr>
              <w:t xml:space="preserve">Revue Audiovisuelle de la Valorisation des Savoirs Scientifiques</w:t>
            </w:r>
            <w:r>
              <w:rPr/>
              <w:t xml:space="preserve">, 2026, vol. 3 (3), pp.15-16. </w:t>
            </w:r>
            <w:hyperlink r:id="rId13" w:history="1">
              <w:r>
                <w:rPr>
                  <w:color w:val="#410a8c"/>
                  <w:u w:val="single"/>
                </w:rPr>
                <w:t xml:space="preserve">⟨10.3917/ravs.003.0005⟩</w:t>
              </w:r>
            </w:hyperlink>
          </w:p>
          <w:p>
            <w:pPr/>
            <w:r>
              <w:rPr/>
              <w:t xml:space="preserve">Article dans une revue</w:t>
            </w:r>
          </w:p>
          <w:p>
            <w:pPr/>
            <w:hyperlink r:id="rId11" w:history="1">
              <w:r>
                <w:rPr>
                  <w:color w:val="#410a8c"/>
                  <w:u w:val="single"/>
                </w:rPr>
                <w:t xml:space="preserve">hal-05613894v1</w:t>
              </w:r>
            </w:hyperlink>
          </w:p>
        </w:tc>
      </w:tr>
      <w:tr>
        <w:trPr/>
        <w:tc>
          <w:tcPr>
            <w:noWrap/>
          </w:tcPr>
          <w:p>
            <w:pPr>
              <w:spacing w:after="200"/>
            </w:pPr>
            <w:hyperlink r:id="rId14" w:history="1">
              <w:r>
                <w:rPr>
                  <w:color w:val="1e198e"/>
                  <w:b w:val="1"/>
                  <w:bCs w:val="1"/>
                  <w:u w:val="single"/>
                </w:rPr>
                <w:t xml:space="preserve">L’enseignement de la comptabilité : Pédagogie, Organisations et Société</w:t>
              </w:r>
            </w:hyperlink>
          </w:p>
          <w:p>
            <w:pPr/>
            <w:hyperlink r:id="rId15" w:history="1">
              <w:r>
                <w:rPr>
                  <w:color w:val="#410a8c"/>
                  <w:u w:val="single"/>
                </w:rPr>
                <w:t xml:space="preserve">Gautier Gond</w:t>
              </w:r>
            </w:hyperlink>
            <w:r>
              <w:rPr/>
              <w:t xml:space="preserve">,</w:t>
            </w:r>
            <w:hyperlink r:id="rId12" w:history="1">
              <w:r>
                <w:rPr>
                  <w:color w:val="#410a8c"/>
                  <w:u w:val="single"/>
                </w:rPr>
                <w:t xml:space="preserve">Aurélien Ragaigne</w:t>
              </w:r>
            </w:hyperlink>
          </w:p>
          <w:p>
            <w:pPr/>
            <w:r>
              <w:rPr>
                <w:i w:val="1"/>
                <w:iCs w:val="1"/>
              </w:rPr>
              <w:t xml:space="preserve">Finance Contrôle Stratégie</w:t>
            </w:r>
            <w:r>
              <w:rPr/>
              <w:t xml:space="preserve">, 2025, NS-17, </w:t>
            </w:r>
            <w:hyperlink r:id="rId16" w:history="1">
              <w:r>
                <w:rPr>
                  <w:color w:val="#410a8c"/>
                  <w:u w:val="single"/>
                </w:rPr>
                <w:t xml:space="preserve">⟨10.4000/14126⟩</w:t>
              </w:r>
            </w:hyperlink>
          </w:p>
          <w:p>
            <w:pPr/>
            <w:r>
              <w:rPr/>
              <w:t xml:space="preserve">Article dans une revue</w:t>
            </w:r>
          </w:p>
          <w:p>
            <w:pPr/>
            <w:hyperlink r:id="rId14" w:history="1">
              <w:r>
                <w:rPr>
                  <w:color w:val="#410a8c"/>
                  <w:u w:val="single"/>
                </w:rPr>
                <w:t xml:space="preserve">hal-05105161v1</w:t>
              </w:r>
            </w:hyperlink>
          </w:p>
        </w:tc>
      </w:tr>
      <w:tr>
        <w:trPr/>
        <w:tc>
          <w:tcPr>
            <w:noWrap/>
          </w:tcPr>
          <w:p>
            <w:pPr>
              <w:spacing w:after="200"/>
            </w:pPr>
            <w:hyperlink r:id="rId17" w:history="1">
              <w:r>
                <w:rPr>
                  <w:color w:val="1e198e"/>
                  <w:b w:val="1"/>
                  <w:bCs w:val="1"/>
                  <w:u w:val="single"/>
                </w:rPr>
                <w:t xml:space="preserve">Repenser le management des organisations publiques sous le prisme du contrôle de gestion , Marc Bollecker et Angèle Renaud (2023), Vuibert, 272 pages.</w:t>
              </w:r>
            </w:hyperlink>
          </w:p>
          <w:p>
            <w:pPr/>
            <w:hyperlink r:id="rId12" w:history="1">
              <w:r>
                <w:rPr>
                  <w:color w:val="#410a8c"/>
                  <w:u w:val="single"/>
                </w:rPr>
                <w:t xml:space="preserve">Aurélien Ragaigne</w:t>
              </w:r>
            </w:hyperlink>
          </w:p>
          <w:p>
            <w:pPr/>
            <w:r>
              <w:rPr>
                <w:i w:val="1"/>
                <w:iCs w:val="1"/>
              </w:rPr>
              <w:t xml:space="preserve">ACCRA Audit Comptabilité Contrôle : Recherches Appliquées</w:t>
            </w:r>
            <w:r>
              <w:rPr/>
              <w:t xml:space="preserve">, 2024, 21 (3), pp.67-69. </w:t>
            </w:r>
            <w:hyperlink r:id="rId18" w:history="1">
              <w:r>
                <w:rPr>
                  <w:color w:val="#410a8c"/>
                  <w:u w:val="single"/>
                </w:rPr>
                <w:t xml:space="preserve">⟨10.3917/accra.021.0064b⟩</w:t>
              </w:r>
            </w:hyperlink>
          </w:p>
          <w:p>
            <w:pPr/>
            <w:r>
              <w:rPr/>
              <w:t xml:space="preserve">Article dans une revue</w:t>
            </w:r>
          </w:p>
          <w:p>
            <w:pPr/>
            <w:hyperlink r:id="rId17" w:history="1">
              <w:r>
                <w:rPr>
                  <w:color w:val="#410a8c"/>
                  <w:u w:val="single"/>
                </w:rPr>
                <w:t xml:space="preserve">hal-04891519v1</w:t>
              </w:r>
            </w:hyperlink>
          </w:p>
        </w:tc>
      </w:tr>
      <w:tr>
        <w:trPr/>
        <w:tc>
          <w:tcPr>
            <w:noWrap/>
          </w:tcPr>
          <w:p>
            <w:pPr>
              <w:spacing w:after="200"/>
            </w:pPr>
            <w:hyperlink r:id="rId19" w:history="1">
              <w:r>
                <w:rPr>
                  <w:color w:val="1e198e"/>
                  <w:b w:val="1"/>
                  <w:bCs w:val="1"/>
                  <w:u w:val="single"/>
                </w:rPr>
                <w:t xml:space="preserve">Liste des comptes du PCG : un attachement réaffirmé par l’ANC et un enjeu pour l’enseignement</w:t>
              </w:r>
            </w:hyperlink>
          </w:p>
          <w:p>
            <w:pPr/>
            <w:hyperlink r:id="rId12" w:history="1">
              <w:r>
                <w:rPr>
                  <w:color w:val="#410a8c"/>
                  <w:u w:val="single"/>
                </w:rPr>
                <w:t xml:space="preserve">Aurélien Ragaigne</w:t>
              </w:r>
            </w:hyperlink>
          </w:p>
          <w:p>
            <w:pPr/>
            <w:r>
              <w:rPr>
                <w:i w:val="1"/>
                <w:iCs w:val="1"/>
              </w:rPr>
              <w:t xml:space="preserve">Revue Française de Comptabilité</w:t>
            </w:r>
            <w:r>
              <w:rPr/>
              <w:t xml:space="preserve">, 2024, 584</w:t>
            </w:r>
          </w:p>
          <w:p>
            <w:pPr/>
            <w:r>
              <w:rPr/>
              <w:t xml:space="preserve">Article dans une revue</w:t>
            </w:r>
          </w:p>
          <w:p>
            <w:pPr/>
            <w:hyperlink r:id="rId19" w:history="1">
              <w:r>
                <w:rPr>
                  <w:color w:val="#410a8c"/>
                  <w:u w:val="single"/>
                </w:rPr>
                <w:t xml:space="preserve">hal-05613985v1</w:t>
              </w:r>
            </w:hyperlink>
          </w:p>
        </w:tc>
      </w:tr>
      <w:tr>
        <w:trPr/>
        <w:tc>
          <w:tcPr>
            <w:noWrap/>
          </w:tcPr>
          <w:p>
            <w:pPr>
              <w:spacing w:after="200"/>
            </w:pPr>
            <w:hyperlink r:id="rId20" w:history="1">
              <w:r>
                <w:rPr>
                  <w:color w:val="1e198e"/>
                  <w:b w:val="1"/>
                  <w:bCs w:val="1"/>
                  <w:u w:val="single"/>
                </w:rPr>
                <w:t xml:space="preserve">Comply while keeping your autonomy, or the art of managing paradox through dialogue</w:t>
              </w:r>
            </w:hyperlink>
          </w:p>
          <w:p>
            <w:pPr/>
            <w:hyperlink r:id="rId12" w:history="1">
              <w:r>
                <w:rPr>
                  <w:color w:val="#410a8c"/>
                  <w:u w:val="single"/>
                </w:rPr>
                <w:t xml:space="preserve">Aurélien Ragaigne</w:t>
              </w:r>
            </w:hyperlink>
          </w:p>
          <w:p>
            <w:pPr/>
            <w:r>
              <w:rPr>
                <w:i w:val="1"/>
                <w:iCs w:val="1"/>
              </w:rPr>
              <w:t xml:space="preserve">International Review of Administrative Sciences</w:t>
            </w:r>
            <w:r>
              <w:rPr/>
              <w:t xml:space="preserve">, 2023, 89 (4), pp.002085232311582. </w:t>
            </w:r>
            <w:hyperlink r:id="rId21" w:history="1">
              <w:r>
                <w:rPr>
                  <w:color w:val="#410a8c"/>
                  <w:u w:val="single"/>
                </w:rPr>
                <w:t xml:space="preserve">⟨10.1177/00208523231158244⟩</w:t>
              </w:r>
            </w:hyperlink>
          </w:p>
          <w:p>
            <w:pPr/>
            <w:r>
              <w:rPr/>
              <w:t xml:space="preserve">Article dans une revue</w:t>
            </w:r>
          </w:p>
          <w:p>
            <w:pPr/>
            <w:hyperlink r:id="rId20" w:history="1">
              <w:r>
                <w:rPr>
                  <w:color w:val="#410a8c"/>
                  <w:u w:val="single"/>
                </w:rPr>
                <w:t xml:space="preserve">hal-04023243v1</w:t>
              </w:r>
            </w:hyperlink>
          </w:p>
        </w:tc>
      </w:tr>
      <w:tr>
        <w:trPr/>
        <w:tc>
          <w:tcPr>
            <w:noWrap/>
          </w:tcPr>
          <w:p>
            <w:pPr>
              <w:spacing w:after="200"/>
            </w:pPr>
            <w:hyperlink r:id="rId22" w:history="1">
              <w:r>
                <w:rPr>
                  <w:color w:val="1e198e"/>
                  <w:b w:val="1"/>
                  <w:bCs w:val="1"/>
                  <w:u w:val="single"/>
                </w:rPr>
                <w:t xml:space="preserve">Managing both the empowering and constraining effects of performance measurement: a levers of control perspective</w:t>
              </w:r>
            </w:hyperlink>
          </w:p>
          <w:p>
            <w:pPr/>
            <w:hyperlink r:id="rId12" w:history="1">
              <w:r>
                <w:rPr>
                  <w:color w:val="#410a8c"/>
                  <w:u w:val="single"/>
                </w:rPr>
                <w:t xml:space="preserve">Aurélien Ragaigne</w:t>
              </w:r>
            </w:hyperlink>
          </w:p>
          <w:p>
            <w:pPr/>
            <w:r>
              <w:rPr>
                <w:i w:val="1"/>
                <w:iCs w:val="1"/>
              </w:rPr>
              <w:t xml:space="preserve">Journal of applied accounting research</w:t>
            </w:r>
            <w:r>
              <w:rPr/>
              <w:t xml:space="preserve">, 2021, 22 (4), pp.622-640. </w:t>
            </w:r>
            <w:hyperlink r:id="rId23" w:history="1">
              <w:r>
                <w:rPr>
                  <w:color w:val="#410a8c"/>
                  <w:u w:val="single"/>
                </w:rPr>
                <w:t xml:space="preserve">⟨10.1108/JAAR-02-2020-0021⟩</w:t>
              </w:r>
            </w:hyperlink>
          </w:p>
          <w:p>
            <w:pPr/>
            <w:r>
              <w:rPr/>
              <w:t xml:space="preserve">Article dans une revue</w:t>
            </w:r>
          </w:p>
          <w:p>
            <w:pPr/>
            <w:hyperlink r:id="rId22" w:history="1">
              <w:r>
                <w:rPr>
                  <w:color w:val="#410a8c"/>
                  <w:u w:val="single"/>
                </w:rPr>
                <w:t xml:space="preserve">hal-03737976v1</w:t>
              </w:r>
            </w:hyperlink>
          </w:p>
        </w:tc>
      </w:tr>
      <w:tr>
        <w:trPr/>
        <w:tc>
          <w:tcPr>
            <w:noWrap/>
          </w:tcPr>
          <w:p>
            <w:pPr>
              <w:spacing w:after="200"/>
            </w:pPr>
            <w:hyperlink r:id="rId24" w:history="1">
              <w:r>
                <w:rPr>
                  <w:color w:val="1e198e"/>
                  <w:b w:val="1"/>
                  <w:bCs w:val="1"/>
                  <w:u w:val="single"/>
                </w:rPr>
                <w:t xml:space="preserve">Gérer les personnels techniques des collèges</w:t>
              </w:r>
            </w:hyperlink>
          </w:p>
          <w:p>
            <w:pPr/>
            <w:hyperlink r:id="rId12" w:history="1">
              <w:r>
                <w:rPr>
                  <w:color w:val="#410a8c"/>
                  <w:u w:val="single"/>
                </w:rPr>
                <w:t xml:space="preserve">Aurélien Ragaigne</w:t>
              </w:r>
            </w:hyperlink>
          </w:p>
          <w:p>
            <w:pPr/>
            <w:r>
              <w:rPr>
                <w:i w:val="1"/>
                <w:iCs w:val="1"/>
              </w:rPr>
              <w:t xml:space="preserve">Gestion 2000</w:t>
            </w:r>
            <w:r>
              <w:rPr/>
              <w:t xml:space="preserve">, 2021, Volume 38 (2), pp.135-155. </w:t>
            </w:r>
            <w:hyperlink r:id="rId25" w:history="1">
              <w:r>
                <w:rPr>
                  <w:color w:val="#410a8c"/>
                  <w:u w:val="single"/>
                </w:rPr>
                <w:t xml:space="preserve">⟨10.3917/g2000.382.0135⟩</w:t>
              </w:r>
            </w:hyperlink>
          </w:p>
          <w:p>
            <w:pPr/>
            <w:r>
              <w:rPr/>
              <w:t xml:space="preserve">Article dans une revue</w:t>
            </w:r>
          </w:p>
          <w:p>
            <w:pPr/>
            <w:hyperlink r:id="rId24" w:history="1">
              <w:r>
                <w:rPr>
                  <w:color w:val="#410a8c"/>
                  <w:u w:val="single"/>
                </w:rPr>
                <w:t xml:space="preserve">hal-03737972v1</w:t>
              </w:r>
            </w:hyperlink>
          </w:p>
        </w:tc>
      </w:tr>
      <w:tr>
        <w:trPr/>
        <w:tc>
          <w:tcPr>
            <w:noWrap/>
          </w:tcPr>
          <w:p>
            <w:pPr>
              <w:spacing w:after="200"/>
            </w:pPr>
            <w:hyperlink r:id="rId26" w:history="1">
              <w:r>
                <w:rPr>
                  <w:color w:val="1e198e"/>
                  <w:b w:val="1"/>
                  <w:bCs w:val="1"/>
                  <w:u w:val="single"/>
                </w:rPr>
                <w:t xml:space="preserve">Comprendre les effets indésirables de la mesure de la performance</w:t>
              </w:r>
            </w:hyperlink>
          </w:p>
          <w:p>
            <w:pPr/>
            <w:hyperlink r:id="rId12" w:history="1">
              <w:r>
                <w:rPr>
                  <w:color w:val="#410a8c"/>
                  <w:u w:val="single"/>
                </w:rPr>
                <w:t xml:space="preserve">Aurélien Ragaigne</w:t>
              </w:r>
            </w:hyperlink>
            <w:r>
              <w:rPr/>
              <w:t xml:space="preserve">,</w:t>
            </w:r>
            <w:hyperlink r:id="rId15" w:history="1">
              <w:r>
                <w:rPr>
                  <w:color w:val="#410a8c"/>
                  <w:u w:val="single"/>
                </w:rPr>
                <w:t xml:space="preserve">Gautier Gond</w:t>
              </w:r>
            </w:hyperlink>
          </w:p>
          <w:p>
            <w:pPr/>
            <w:r>
              <w:rPr>
                <w:i w:val="1"/>
                <w:iCs w:val="1"/>
              </w:rPr>
              <w:t xml:space="preserve">Revue Française de Gestion</w:t>
            </w:r>
            <w:r>
              <w:rPr/>
              <w:t xml:space="preserve">, 2019, 45 (285), pp.169-185. </w:t>
            </w:r>
            <w:hyperlink r:id="rId27" w:history="1">
              <w:r>
                <w:rPr>
                  <w:color w:val="#410a8c"/>
                  <w:u w:val="single"/>
                </w:rPr>
                <w:t xml:space="preserve">⟨10.3166/rfg.2020.00403⟩</w:t>
              </w:r>
            </w:hyperlink>
          </w:p>
          <w:p>
            <w:pPr/>
            <w:r>
              <w:rPr/>
              <w:t xml:space="preserve">Article dans une revue</w:t>
            </w:r>
          </w:p>
          <w:p>
            <w:pPr/>
            <w:hyperlink r:id="rId26" w:history="1">
              <w:r>
                <w:rPr>
                  <w:color w:val="#410a8c"/>
                  <w:u w:val="single"/>
                </w:rPr>
                <w:t xml:space="preserve">hal-02937471v1</w:t>
              </w:r>
            </w:hyperlink>
          </w:p>
        </w:tc>
      </w:tr>
      <w:tr>
        <w:trPr/>
        <w:tc>
          <w:tcPr>
            <w:noWrap/>
          </w:tcPr>
          <w:p>
            <w:pPr>
              <w:spacing w:after="200"/>
            </w:pPr>
            <w:hyperlink r:id="rId28" w:history="1">
              <w:r>
                <w:rPr>
                  <w:color w:val="1e198e"/>
                  <w:b w:val="1"/>
                  <w:bCs w:val="1"/>
                  <w:u w:val="single"/>
                </w:rPr>
                <w:t xml:space="preserve">Les paradoxes organisationnels et le déploiement des outils de gestion : leçons issues de deux études de cas</w:t>
              </w:r>
            </w:hyperlink>
          </w:p>
          <w:p>
            <w:pPr/>
            <w:hyperlink r:id="rId12" w:history="1">
              <w:r>
                <w:rPr>
                  <w:color w:val="#410a8c"/>
                  <w:u w:val="single"/>
                </w:rPr>
                <w:t xml:space="preserve">Aurélien Ragaigne</w:t>
              </w:r>
            </w:hyperlink>
            <w:r>
              <w:rPr/>
              <w:t xml:space="preserve">,</w:t>
            </w:r>
            <w:hyperlink r:id="rId29" w:history="1">
              <w:r>
                <w:rPr>
                  <w:color w:val="#410a8c"/>
                  <w:u w:val="single"/>
                </w:rPr>
                <w:t xml:space="preserve">Amaury Grimand</w:t>
              </w:r>
            </w:hyperlink>
            <w:r>
              <w:rPr/>
              <w:t xml:space="preserve">,</w:t>
            </w:r>
            <w:hyperlink r:id="rId30" w:history="1">
              <w:r>
                <w:rPr>
                  <w:color w:val="#410a8c"/>
                  <w:u w:val="single"/>
                </w:rPr>
                <w:t xml:space="preserve">Ewan Oiry</w:t>
              </w:r>
            </w:hyperlink>
          </w:p>
          <w:p>
            <w:pPr/>
            <w:r>
              <w:rPr>
                <w:i w:val="1"/>
                <w:iCs w:val="1"/>
              </w:rPr>
              <w:t xml:space="preserve">Finance Contrôle Stratégie</w:t>
            </w:r>
            <w:r>
              <w:rPr/>
              <w:t xml:space="preserve">, 2018, 21 (3), </w:t>
            </w:r>
            <w:hyperlink r:id="rId31" w:history="1">
              <w:r>
                <w:rPr>
                  <w:color w:val="#410a8c"/>
                  <w:u w:val="single"/>
                </w:rPr>
                <w:t xml:space="preserve">⟨10.4000/fcs.2890⟩</w:t>
              </w:r>
            </w:hyperlink>
          </w:p>
          <w:p>
            <w:pPr/>
            <w:r>
              <w:rPr/>
              <w:t xml:space="preserve">Article dans une revue</w:t>
            </w:r>
          </w:p>
          <w:p>
            <w:pPr/>
            <w:hyperlink r:id="rId32" w:history="1">
              <w:r>
                <w:rPr>
                  <w:color w:val="#410a8c"/>
                  <w:u w:val="single"/>
                </w:rPr>
                <w:t xml:space="preserve">istex</w:t>
              </w:r>
            </w:hyperlink>
          </w:p>
          <w:p>
            <w:pPr/>
            <w:hyperlink r:id="rId28" w:history="1">
              <w:r>
                <w:rPr>
                  <w:color w:val="#410a8c"/>
                  <w:u w:val="single"/>
                </w:rPr>
                <w:t xml:space="preserve">hal-01928995v1</w:t>
              </w:r>
            </w:hyperlink>
          </w:p>
        </w:tc>
      </w:tr>
      <w:tr>
        <w:trPr/>
        <w:tc>
          <w:tcPr>
            <w:noWrap/>
          </w:tcPr>
          <w:p>
            <w:pPr>
              <w:spacing w:after="200"/>
            </w:pPr>
            <w:hyperlink r:id="rId33" w:history="1">
              <w:r>
                <w:rPr>
                  <w:color w:val="1e198e"/>
                  <w:b w:val="1"/>
                  <w:bCs w:val="1"/>
                  <w:u w:val="single"/>
                </w:rPr>
                <w:t xml:space="preserve">Paradoxes, modes de régulation et perspectives théoriques</w:t>
              </w:r>
            </w:hyperlink>
          </w:p>
          <w:p>
            <w:pPr/>
            <w:hyperlink r:id="rId29" w:history="1">
              <w:r>
                <w:rPr>
                  <w:color w:val="#410a8c"/>
                  <w:u w:val="single"/>
                </w:rPr>
                <w:t xml:space="preserve">Amaury Grimand</w:t>
              </w:r>
            </w:hyperlink>
            <w:r>
              <w:rPr/>
              <w:t xml:space="preserve">,</w:t>
            </w:r>
            <w:hyperlink r:id="rId30" w:history="1">
              <w:r>
                <w:rPr>
                  <w:color w:val="#410a8c"/>
                  <w:u w:val="single"/>
                </w:rPr>
                <w:t xml:space="preserve">Ewan Oiry</w:t>
              </w:r>
            </w:hyperlink>
            <w:r>
              <w:rPr/>
              <w:t xml:space="preserve">,</w:t>
            </w:r>
            <w:hyperlink r:id="rId12" w:history="1">
              <w:r>
                <w:rPr>
                  <w:color w:val="#410a8c"/>
                  <w:u w:val="single"/>
                </w:rPr>
                <w:t xml:space="preserve">Aurélien Ragaigne</w:t>
              </w:r>
            </w:hyperlink>
          </w:p>
          <w:p>
            <w:pPr/>
            <w:r>
              <w:rPr>
                <w:i w:val="1"/>
                <w:iCs w:val="1"/>
              </w:rPr>
              <w:t xml:space="preserve">Revue Française de Gestion</w:t>
            </w:r>
            <w:r>
              <w:rPr/>
              <w:t xml:space="preserve">, 2018, 44 (274), pp.71-75. </w:t>
            </w:r>
            <w:hyperlink r:id="rId34" w:history="1">
              <w:r>
                <w:rPr>
                  <w:color w:val="#410a8c"/>
                  <w:u w:val="single"/>
                </w:rPr>
                <w:t xml:space="preserve">⟨10.3166/rfg.2018.00265⟩</w:t>
              </w:r>
            </w:hyperlink>
          </w:p>
          <w:p>
            <w:pPr/>
            <w:r>
              <w:rPr/>
              <w:t xml:space="preserve">Article dans une revue</w:t>
            </w:r>
          </w:p>
          <w:p>
            <w:pPr/>
            <w:hyperlink r:id="rId33" w:history="1">
              <w:r>
                <w:rPr>
                  <w:color w:val="#410a8c"/>
                  <w:u w:val="single"/>
                </w:rPr>
                <w:t xml:space="preserve">hal-04474586v1</w:t>
              </w:r>
            </w:hyperlink>
          </w:p>
        </w:tc>
      </w:tr>
      <w:tr>
        <w:trPr/>
        <w:tc>
          <w:tcPr>
            <w:noWrap/>
          </w:tcPr>
          <w:p>
            <w:pPr>
              <w:spacing w:after="200"/>
            </w:pPr>
            <w:hyperlink r:id="rId35" w:history="1">
              <w:r>
                <w:rPr>
                  <w:color w:val="1e198e"/>
                  <w:b w:val="1"/>
                  <w:bCs w:val="1"/>
                  <w:u w:val="single"/>
                </w:rPr>
                <w:t xml:space="preserve">Manager les personnels des collèges placés sous double autorité ou la gestion d’une situation de dialogue imposée</w:t>
              </w:r>
            </w:hyperlink>
          </w:p>
          <w:p>
            <w:pPr/>
            <w:hyperlink r:id="rId12" w:history="1">
              <w:r>
                <w:rPr>
                  <w:color w:val="#410a8c"/>
                  <w:u w:val="single"/>
                </w:rPr>
                <w:t xml:space="preserve">Aurélien Ragaigne</w:t>
              </w:r>
            </w:hyperlink>
          </w:p>
          <w:p>
            <w:pPr/>
            <w:r>
              <w:rPr>
                <w:i w:val="1"/>
                <w:iCs w:val="1"/>
              </w:rPr>
              <w:t xml:space="preserve">Revue Française de Gestion</w:t>
            </w:r>
            <w:r>
              <w:rPr/>
              <w:t xml:space="preserve">, 2018, 6 (275), pp.11-26. </w:t>
            </w:r>
            <w:hyperlink r:id="rId36" w:history="1">
              <w:r>
                <w:rPr>
                  <w:color w:val="#410a8c"/>
                  <w:u w:val="single"/>
                </w:rPr>
                <w:t xml:space="preserve">⟨10.3166/rfg.2018.00247⟩</w:t>
              </w:r>
            </w:hyperlink>
          </w:p>
          <w:p>
            <w:pPr/>
            <w:r>
              <w:rPr/>
              <w:t xml:space="preserve">Article dans une revue</w:t>
            </w:r>
          </w:p>
          <w:p>
            <w:pPr/>
            <w:hyperlink r:id="rId35" w:history="1">
              <w:r>
                <w:rPr>
                  <w:color w:val="#410a8c"/>
                  <w:u w:val="single"/>
                </w:rPr>
                <w:t xml:space="preserve">hal-01925356v1</w:t>
              </w:r>
            </w:hyperlink>
          </w:p>
        </w:tc>
      </w:tr>
      <w:tr>
        <w:trPr/>
        <w:tc>
          <w:tcPr>
            <w:noWrap/>
          </w:tcPr>
          <w:p>
            <w:pPr>
              <w:spacing w:after="200"/>
            </w:pPr>
            <w:hyperlink r:id="rId37" w:history="1">
              <w:r>
                <w:rPr>
                  <w:color w:val="1e198e"/>
                  <w:b w:val="1"/>
                  <w:bCs w:val="1"/>
                  <w:u w:val="single"/>
                </w:rPr>
                <w:t xml:space="preserve">Gérer les agents des collèges en situation de double autorité, entre risques et opportunités</w:t>
              </w:r>
            </w:hyperlink>
          </w:p>
          <w:p>
            <w:pPr/>
            <w:hyperlink r:id="rId12" w:history="1">
              <w:r>
                <w:rPr>
                  <w:color w:val="#410a8c"/>
                  <w:u w:val="single"/>
                </w:rPr>
                <w:t xml:space="preserve">Aurélien Ragaigne</w:t>
              </w:r>
            </w:hyperlink>
          </w:p>
          <w:p>
            <w:pPr/>
            <w:r>
              <w:rPr>
                <w:i w:val="1"/>
                <w:iCs w:val="1"/>
              </w:rPr>
              <w:t xml:space="preserve">Gestion et management public</w:t>
            </w:r>
            <w:r>
              <w:rPr/>
              <w:t xml:space="preserve">, 2016, 3 (5-1), pp.45-60. </w:t>
            </w:r>
            <w:hyperlink r:id="rId38" w:history="1">
              <w:r>
                <w:rPr>
                  <w:color w:val="#410a8c"/>
                  <w:u w:val="single"/>
                </w:rPr>
                <w:t xml:space="preserve">⟨10.3917/gmp.051.0045⟩</w:t>
              </w:r>
            </w:hyperlink>
          </w:p>
          <w:p>
            <w:pPr/>
            <w:r>
              <w:rPr/>
              <w:t xml:space="preserve">Article dans une revue</w:t>
            </w:r>
          </w:p>
          <w:p>
            <w:pPr/>
            <w:hyperlink r:id="rId37" w:history="1">
              <w:r>
                <w:rPr>
                  <w:color w:val="#410a8c"/>
                  <w:u w:val="single"/>
                </w:rPr>
                <w:t xml:space="preserve">hal-02266387v1</w:t>
              </w:r>
            </w:hyperlink>
          </w:p>
        </w:tc>
      </w:tr>
      <w:tr>
        <w:trPr/>
        <w:tc>
          <w:tcPr>
            <w:noWrap/>
          </w:tcPr>
          <w:p>
            <w:pPr>
              <w:spacing w:after="200"/>
            </w:pPr>
            <w:hyperlink r:id="rId39" w:history="1">
              <w:r>
                <w:rPr>
                  <w:color w:val="1e198e"/>
                  <w:b w:val="1"/>
                  <w:bCs w:val="1"/>
                  <w:u w:val="single"/>
                </w:rPr>
                <w:t xml:space="preserve">Dictionnaire de comptabilité - Compter/conter l'entreprise de Bernard Colasse, La découverte Grand Repères, avril 2015, 220 pages, avril dans la Revue Comptabilité Contrôle Audit</w:t>
              </w:r>
            </w:hyperlink>
          </w:p>
          <w:p>
            <w:pPr/>
            <w:hyperlink r:id="rId12" w:history="1">
              <w:r>
                <w:rPr>
                  <w:color w:val="#410a8c"/>
                  <w:u w:val="single"/>
                </w:rPr>
                <w:t xml:space="preserve">Aurélien Ragaigne</w:t>
              </w:r>
            </w:hyperlink>
          </w:p>
          <w:p>
            <w:pPr/>
            <w:r>
              <w:rPr>
                <w:i w:val="1"/>
                <w:iCs w:val="1"/>
              </w:rPr>
              <w:t xml:space="preserve">Comptabilité Contrôle Audit / Accounting Auditing Control</w:t>
            </w:r>
            <w:r>
              <w:rPr/>
              <w:t xml:space="preserve">, 2016</w:t>
            </w:r>
          </w:p>
          <w:p>
            <w:pPr/>
            <w:r>
              <w:rPr/>
              <w:t xml:space="preserve">Article dans une revue</w:t>
            </w:r>
            <w:r>
              <w:rPr/>
              <w:t xml:space="preserve"> (compte-rendu de lecture)</w:t>
            </w:r>
          </w:p>
          <w:p>
            <w:pPr/>
            <w:hyperlink r:id="rId39" w:history="1">
              <w:r>
                <w:rPr>
                  <w:color w:val="#410a8c"/>
                  <w:u w:val="single"/>
                </w:rPr>
                <w:t xml:space="preserve">hal-02265502v1</w:t>
              </w:r>
            </w:hyperlink>
          </w:p>
        </w:tc>
      </w:tr>
      <w:tr>
        <w:trPr/>
        <w:tc>
          <w:tcPr>
            <w:noWrap/>
          </w:tcPr>
          <w:p>
            <w:pPr>
              <w:spacing w:after="200"/>
            </w:pPr>
            <w:hyperlink r:id="rId40" w:history="1">
              <w:r>
                <w:rPr>
                  <w:color w:val="1e198e"/>
                  <w:b w:val="1"/>
                  <w:bCs w:val="1"/>
                  <w:u w:val="single"/>
                </w:rPr>
                <w:t xml:space="preserve">Gérer sans mesurer : pourquoi les managers publics gèrent-ils sans indicateur ?</w:t>
              </w:r>
            </w:hyperlink>
          </w:p>
          <w:p>
            <w:pPr/>
            <w:hyperlink r:id="rId12" w:history="1">
              <w:r>
                <w:rPr>
                  <w:color w:val="#410a8c"/>
                  <w:u w:val="single"/>
                </w:rPr>
                <w:t xml:space="preserve">Aurélien Ragaigne</w:t>
              </w:r>
            </w:hyperlink>
          </w:p>
          <w:p>
            <w:pPr/>
            <w:r>
              <w:rPr>
                <w:i w:val="1"/>
                <w:iCs w:val="1"/>
              </w:rPr>
              <w:t xml:space="preserve">Politiques et Management public</w:t>
            </w:r>
            <w:r>
              <w:rPr/>
              <w:t xml:space="preserve">, 2015</w:t>
            </w:r>
          </w:p>
          <w:p>
            <w:pPr/>
            <w:r>
              <w:rPr/>
              <w:t xml:space="preserve">Article dans une revue</w:t>
            </w:r>
          </w:p>
          <w:p>
            <w:pPr/>
            <w:hyperlink r:id="rId40" w:history="1">
              <w:r>
                <w:rPr>
                  <w:color w:val="#410a8c"/>
                  <w:u w:val="single"/>
                </w:rPr>
                <w:t xml:space="preserve">halshs-01245560v1</w:t>
              </w:r>
            </w:hyperlink>
          </w:p>
        </w:tc>
      </w:tr>
      <w:tr>
        <w:trPr/>
        <w:tc>
          <w:tcPr>
            <w:noWrap/>
          </w:tcPr>
          <w:p>
            <w:pPr>
              <w:spacing w:after="200"/>
            </w:pPr>
            <w:hyperlink r:id="rId41" w:history="1">
              <w:r>
                <w:rPr>
                  <w:color w:val="1e198e"/>
                  <w:b w:val="1"/>
                  <w:bCs w:val="1"/>
                  <w:u w:val="single"/>
                </w:rPr>
                <w:t xml:space="preserve">Constrain and Empower: The Dual Dimension of Control Tools</w:t>
              </w:r>
            </w:hyperlink>
          </w:p>
          <w:p>
            <w:pPr/>
            <w:hyperlink r:id="rId12" w:history="1">
              <w:r>
                <w:rPr>
                  <w:color w:val="#410a8c"/>
                  <w:u w:val="single"/>
                </w:rPr>
                <w:t xml:space="preserve">Aurélien Ragaigne</w:t>
              </w:r>
            </w:hyperlink>
            <w:r>
              <w:rPr/>
              <w:t xml:space="preserve">,</w:t>
            </w:r>
            <w:hyperlink r:id="rId30" w:history="1">
              <w:r>
                <w:rPr>
                  <w:color w:val="#410a8c"/>
                  <w:u w:val="single"/>
                </w:rPr>
                <w:t xml:space="preserve">Ewan Oiry</w:t>
              </w:r>
            </w:hyperlink>
            <w:r>
              <w:rPr/>
              <w:t xml:space="preserve">,</w:t>
            </w:r>
            <w:hyperlink r:id="rId29" w:history="1">
              <w:r>
                <w:rPr>
                  <w:color w:val="#410a8c"/>
                  <w:u w:val="single"/>
                </w:rPr>
                <w:t xml:space="preserve">Amaury Grimand</w:t>
              </w:r>
            </w:hyperlink>
          </w:p>
          <w:p>
            <w:pPr/>
            <w:r>
              <w:rPr>
                <w:i w:val="1"/>
                <w:iCs w:val="1"/>
              </w:rPr>
              <w:t xml:space="preserve">Comptabilité Contrôle Audit / Accounting Auditing Control</w:t>
            </w:r>
            <w:r>
              <w:rPr/>
              <w:t xml:space="preserve">, 2014, 20 (2), pp.9-37. </w:t>
            </w:r>
            <w:hyperlink r:id="rId42" w:history="1">
              <w:r>
                <w:rPr>
                  <w:color w:val="#410a8c"/>
                  <w:u w:val="single"/>
                </w:rPr>
                <w:t xml:space="preserve">⟨10.3917/cca.202.0009⟩</w:t>
              </w:r>
            </w:hyperlink>
          </w:p>
          <w:p>
            <w:pPr/>
            <w:r>
              <w:rPr/>
              <w:t xml:space="preserve">Article dans une revue</w:t>
            </w:r>
          </w:p>
          <w:p>
            <w:pPr/>
            <w:hyperlink r:id="rId41" w:history="1">
              <w:r>
                <w:rPr>
                  <w:color w:val="#410a8c"/>
                  <w:u w:val="single"/>
                </w:rPr>
                <w:t xml:space="preserve">hal-01940529v1</w:t>
              </w:r>
            </w:hyperlink>
          </w:p>
        </w:tc>
      </w:tr>
      <w:tr>
        <w:trPr/>
        <w:tc>
          <w:tcPr>
            <w:noWrap/>
          </w:tcPr>
          <w:p>
            <w:pPr>
              <w:spacing w:after="200"/>
            </w:pPr>
            <w:hyperlink r:id="rId43" w:history="1">
              <w:r>
                <w:rPr>
                  <w:color w:val="1e198e"/>
                  <w:b w:val="1"/>
                  <w:bCs w:val="1"/>
                  <w:u w:val="single"/>
                </w:rPr>
                <w:t xml:space="preserve">L’évolution des discours sur l’évaluation des services publics par la satisfaction des usagers : une analyse comparative France et Royaume-Uni sur la période 1980-2007</w:t>
              </w:r>
            </w:hyperlink>
          </w:p>
          <w:p>
            <w:pPr/>
            <w:hyperlink r:id="rId12" w:history="1">
              <w:r>
                <w:rPr>
                  <w:color w:val="#410a8c"/>
                  <w:u w:val="single"/>
                </w:rPr>
                <w:t xml:space="preserve">Aurélien Ragaigne</w:t>
              </w:r>
            </w:hyperlink>
          </w:p>
          <w:p>
            <w:pPr/>
            <w:r>
              <w:rPr>
                <w:i w:val="1"/>
                <w:iCs w:val="1"/>
              </w:rPr>
              <w:t xml:space="preserve">Politiques et Management public</w:t>
            </w:r>
            <w:r>
              <w:rPr/>
              <w:t xml:space="preserve">, 2012, pp.325-342</w:t>
            </w:r>
          </w:p>
          <w:p>
            <w:pPr/>
            <w:r>
              <w:rPr/>
              <w:t xml:space="preserve">Article dans une revue</w:t>
            </w:r>
          </w:p>
          <w:p>
            <w:pPr/>
            <w:hyperlink r:id="rId43" w:history="1">
              <w:r>
                <w:rPr>
                  <w:color w:val="#410a8c"/>
                  <w:u w:val="single"/>
                </w:rPr>
                <w:t xml:space="preserve">halshs-01183190v1</w:t>
              </w:r>
            </w:hyperlink>
          </w:p>
        </w:tc>
      </w:tr>
      <w:tr>
        <w:trPr/>
        <w:tc>
          <w:tcPr>
            <w:noWrap/>
          </w:tcPr>
          <w:p>
            <w:pPr>
              <w:spacing w:after="200"/>
            </w:pPr>
            <w:hyperlink r:id="rId44" w:history="1">
              <w:r>
                <w:rPr>
                  <w:color w:val="1e198e"/>
                  <w:b w:val="1"/>
                  <w:bCs w:val="1"/>
                  <w:u w:val="single"/>
                </w:rPr>
                <w:t xml:space="preserve">Les fonctions de l’évaluation des services publics par la satisfaction des usagers, entre discipline et apprentissage</w:t>
              </w:r>
            </w:hyperlink>
          </w:p>
          <w:p>
            <w:pPr/>
            <w:hyperlink r:id="rId12" w:history="1">
              <w:r>
                <w:rPr>
                  <w:color w:val="#410a8c"/>
                  <w:u w:val="single"/>
                </w:rPr>
                <w:t xml:space="preserve">Aurélien Ragaigne</w:t>
              </w:r>
            </w:hyperlink>
          </w:p>
          <w:p>
            <w:pPr/>
            <w:r>
              <w:rPr>
                <w:i w:val="1"/>
                <w:iCs w:val="1"/>
              </w:rPr>
              <w:t xml:space="preserve">Comptabilité Contrôle Audit / Accounting Auditing Control</w:t>
            </w:r>
            <w:r>
              <w:rPr/>
              <w:t xml:space="preserve">, 2011, 17, pp.113-136. </w:t>
            </w:r>
            <w:hyperlink r:id="rId45" w:history="1">
              <w:r>
                <w:rPr>
                  <w:color w:val="#410a8c"/>
                  <w:u w:val="single"/>
                </w:rPr>
                <w:t xml:space="preserve">⟨10.3917/cca.172.0113⟩</w:t>
              </w:r>
            </w:hyperlink>
          </w:p>
          <w:p>
            <w:pPr/>
            <w:r>
              <w:rPr/>
              <w:t xml:space="preserve">Article dans une revue</w:t>
            </w:r>
          </w:p>
          <w:p>
            <w:pPr/>
            <w:hyperlink r:id="rId44" w:history="1">
              <w:r>
                <w:rPr>
                  <w:color w:val="#410a8c"/>
                  <w:u w:val="single"/>
                </w:rPr>
                <w:t xml:space="preserve">hal-01107769v1</w:t>
              </w:r>
            </w:hyperlink>
          </w:p>
        </w:tc>
      </w:tr>
      <w:tr>
        <w:trPr/>
        <w:tc>
          <w:tcPr>
            <w:noWrap/>
          </w:tcPr>
          <w:p>
            <w:pPr>
              <w:spacing w:after="200"/>
            </w:pPr>
            <w:hyperlink r:id="rId46" w:history="1">
              <w:r>
                <w:rPr>
                  <w:color w:val="1e198e"/>
                  <w:b w:val="1"/>
                  <w:bCs w:val="1"/>
                  <w:u w:val="single"/>
                </w:rPr>
                <w:t xml:space="preserve">Contrôler à distance la satisfaction des usagers des services publics locaux</w:t>
              </w:r>
            </w:hyperlink>
          </w:p>
          <w:p>
            <w:pPr/>
            <w:hyperlink r:id="rId12" w:history="1">
              <w:r>
                <w:rPr>
                  <w:color w:val="#410a8c"/>
                  <w:u w:val="single"/>
                </w:rPr>
                <w:t xml:space="preserve">Aurélien Ragaigne</w:t>
              </w:r>
            </w:hyperlink>
          </w:p>
          <w:p>
            <w:pPr/>
            <w:r>
              <w:rPr>
                <w:i w:val="1"/>
                <w:iCs w:val="1"/>
              </w:rPr>
              <w:t xml:space="preserve">Informations sociales</w:t>
            </w:r>
            <w:r>
              <w:rPr/>
              <w:t xml:space="preserve">, 2010, numéro spécial, 158 (mars-avril), pp.68-75</w:t>
            </w:r>
          </w:p>
          <w:p>
            <w:pPr/>
            <w:r>
              <w:rPr/>
              <w:t xml:space="preserve">Article dans une revue</w:t>
            </w:r>
          </w:p>
          <w:p>
            <w:pPr/>
            <w:hyperlink r:id="rId46" w:history="1">
              <w:r>
                <w:rPr>
                  <w:color w:val="#410a8c"/>
                  <w:u w:val="single"/>
                </w:rPr>
                <w:t xml:space="preserve">hal-01264749v1</w:t>
              </w:r>
            </w:hyperlink>
          </w:p>
        </w:tc>
      </w:tr>
    </w:tbl>
    <w:p>
      <w:pPr>
        <w:spacing w:before="200"/>
      </w:pPr>
    </w:p>
    <w:p>
      <w:pPr>
        <w:pStyle w:val="Heading2"/>
      </w:pPr>
      <w:r>
        <w:rPr>
          <w:color w:val="1e198e"/>
          <w:b w:val="1"/>
          <w:bCs w:val="1"/>
        </w:rPr>
        <w:t xml:space="preserve">Ouvrages (16)</w:t>
      </w:r>
    </w:p>
    <w:p>
      <w:pPr>
        <w:spacing w:after="100"/>
      </w:pPr>
    </w:p>
    <w:tbl>
      <w:tblGrid>
        <w:gridCol/>
      </w:tblGrid>
      <w:tblPr>
        <w:tblW w:w="0" w:type="auto"/>
        <w:tblLayout w:type="autofit"/>
      </w:tblPr>
      <w:tr>
        <w:trPr/>
        <w:tc>
          <w:tcPr>
            <w:noWrap/>
          </w:tcPr>
          <w:p>
            <w:pPr>
              <w:spacing w:after="200"/>
            </w:pPr>
            <w:hyperlink r:id="rId47" w:history="1">
              <w:r>
                <w:rPr>
                  <w:color w:val="1e198e"/>
                  <w:b w:val="1"/>
                  <w:bCs w:val="1"/>
                  <w:u w:val="single"/>
                </w:rPr>
                <w:t xml:space="preserve">Extra-Financial Indicators and Corporate Management: Transcending Organizational Tensions and Paradoxes</w:t>
              </w:r>
            </w:hyperlink>
          </w:p>
          <w:p>
            <w:pPr/>
            <w:hyperlink r:id="rId12" w:history="1">
              <w:r>
                <w:rPr>
                  <w:color w:val="#410a8c"/>
                  <w:u w:val="single"/>
                </w:rPr>
                <w:t xml:space="preserve">Aurélien Ragaigne</w:t>
              </w:r>
            </w:hyperlink>
          </w:p>
          <w:p>
            <w:pPr/>
            <w:r>
              <w:rPr/>
              <w:t xml:space="preserve">Routledge, 1, 2026, 978-1-041-00849-1. </w:t>
            </w:r>
            <w:hyperlink r:id="rId48" w:history="1">
              <w:r>
                <w:rPr>
                  <w:color w:val="#410a8c"/>
                  <w:u w:val="single"/>
                </w:rPr>
                <w:t xml:space="preserve">⟨10.4324/9781003611943⟩</w:t>
              </w:r>
            </w:hyperlink>
          </w:p>
          <w:p>
            <w:pPr/>
            <w:r>
              <w:rPr/>
              <w:t xml:space="preserve">Ouvrages</w:t>
            </w:r>
          </w:p>
          <w:p>
            <w:pPr/>
            <w:hyperlink r:id="rId47" w:history="1">
              <w:r>
                <w:rPr>
                  <w:color w:val="#410a8c"/>
                  <w:u w:val="single"/>
                </w:rPr>
                <w:t xml:space="preserve">hal-05613939v1</w:t>
              </w:r>
            </w:hyperlink>
          </w:p>
        </w:tc>
      </w:tr>
      <w:tr>
        <w:trPr/>
        <w:tc>
          <w:tcPr>
            <w:noWrap/>
          </w:tcPr>
          <w:p>
            <w:pPr>
              <w:spacing w:after="200"/>
            </w:pPr>
            <w:hyperlink r:id="rId49" w:history="1">
              <w:r>
                <w:rPr>
                  <w:color w:val="1e198e"/>
                  <w:b w:val="1"/>
                  <w:bCs w:val="1"/>
                  <w:u w:val="single"/>
                </w:rPr>
                <w:t xml:space="preserve">Évaluer l'impact extra-financier des organisations : la nécessaire gestion des tensions et des paradoxes</w:t>
              </w:r>
            </w:hyperlink>
          </w:p>
          <w:p>
            <w:pPr/>
            <w:hyperlink r:id="rId12" w:history="1">
              <w:r>
                <w:rPr>
                  <w:color w:val="#410a8c"/>
                  <w:u w:val="single"/>
                </w:rPr>
                <w:t xml:space="preserve">Aurélien Ragaigne</w:t>
              </w:r>
            </w:hyperlink>
            <w:r>
              <w:rPr/>
              <w:t xml:space="preserve">,</w:t>
            </w:r>
            <w:hyperlink r:id="rId50" w:history="1">
              <w:r>
                <w:rPr>
                  <w:color w:val="#410a8c"/>
                  <w:u w:val="single"/>
                </w:rPr>
                <w:t xml:space="preserve">Jean-Laurent Viviani</w:t>
              </w:r>
            </w:hyperlink>
            <w:r>
              <w:rPr/>
              <w:t xml:space="preserve">,</w:t>
            </w:r>
            <w:hyperlink r:id="rId51" w:history="1">
              <w:r>
                <w:rPr>
                  <w:color w:val="#410a8c"/>
                  <w:u w:val="single"/>
                </w:rPr>
                <w:t xml:space="preserve">Hélène Rainelli-Weiss</w:t>
              </w:r>
            </w:hyperlink>
          </w:p>
          <w:p>
            <w:pPr/>
            <w:r>
              <w:rPr/>
              <w:t xml:space="preserve">EMS Éditions - Questions de Société, 283, 2025, 978-2-38630-292-3. </w:t>
            </w:r>
            <w:hyperlink r:id="rId52" w:history="1">
              <w:r>
                <w:rPr>
                  <w:color w:val="#410a8c"/>
                  <w:u w:val="single"/>
                </w:rPr>
                <w:t xml:space="preserve">⟨10.3917/ems.ragai.2025.01⟩</w:t>
              </w:r>
            </w:hyperlink>
          </w:p>
          <w:p>
            <w:pPr/>
            <w:r>
              <w:rPr/>
              <w:t xml:space="preserve">Ouvrages</w:t>
            </w:r>
          </w:p>
          <w:p>
            <w:pPr/>
            <w:hyperlink r:id="rId49" w:history="1">
              <w:r>
                <w:rPr>
                  <w:color w:val="#410a8c"/>
                  <w:u w:val="single"/>
                </w:rPr>
                <w:t xml:space="preserve">hal-05613909v1</w:t>
              </w:r>
            </w:hyperlink>
          </w:p>
        </w:tc>
      </w:tr>
      <w:tr>
        <w:trPr/>
        <w:tc>
          <w:tcPr>
            <w:noWrap/>
          </w:tcPr>
          <w:p>
            <w:pPr>
              <w:spacing w:after="200"/>
            </w:pPr>
            <w:hyperlink r:id="rId53" w:history="1">
              <w:r>
                <w:rPr>
                  <w:color w:val="1e198e"/>
                  <w:b w:val="1"/>
                  <w:bCs w:val="1"/>
                  <w:u w:val="single"/>
                </w:rPr>
                <w:t xml:space="preserve">Cas de compta - 10 récits pour enrichir sa pratique</w:t>
              </w:r>
            </w:hyperlink>
          </w:p>
          <w:p>
            <w:pPr/>
            <w:hyperlink r:id="rId12" w:history="1">
              <w:r>
                <w:rPr>
                  <w:color w:val="#410a8c"/>
                  <w:u w:val="single"/>
                </w:rPr>
                <w:t xml:space="preserve">Aurélien Ragaigne</w:t>
              </w:r>
            </w:hyperlink>
          </w:p>
          <w:p>
            <w:pPr/>
            <w:r>
              <w:rPr/>
              <w:t xml:space="preserve">Dunod, 2024, 9782100851638</w:t>
            </w:r>
          </w:p>
          <w:p>
            <w:pPr/>
            <w:r>
              <w:rPr/>
              <w:t xml:space="preserve">Ouvrages</w:t>
            </w:r>
          </w:p>
          <w:p>
            <w:pPr/>
            <w:hyperlink r:id="rId53" w:history="1">
              <w:r>
                <w:rPr>
                  <w:color w:val="#410a8c"/>
                  <w:u w:val="single"/>
                </w:rPr>
                <w:t xml:space="preserve">hal-04674602v1</w:t>
              </w:r>
            </w:hyperlink>
          </w:p>
        </w:tc>
      </w:tr>
      <w:tr>
        <w:trPr/>
        <w:tc>
          <w:tcPr>
            <w:noWrap/>
          </w:tcPr>
          <w:p>
            <w:pPr>
              <w:spacing w:after="200"/>
            </w:pPr>
            <w:hyperlink r:id="rId54" w:history="1">
              <w:r>
                <w:rPr>
                  <w:color w:val="1e198e"/>
                  <w:b w:val="1"/>
                  <w:bCs w:val="1"/>
                  <w:u w:val="single"/>
                </w:rPr>
                <w:t xml:space="preserve">Les dilemmes de l'enseignant en comptabilité</w:t>
              </w:r>
            </w:hyperlink>
          </w:p>
          <w:p>
            <w:pPr/>
            <w:hyperlink r:id="rId15" w:history="1">
              <w:r>
                <w:rPr>
                  <w:color w:val="#410a8c"/>
                  <w:u w:val="single"/>
                </w:rPr>
                <w:t xml:space="preserve">Gautier Gond</w:t>
              </w:r>
            </w:hyperlink>
            <w:r>
              <w:rPr/>
              <w:t xml:space="preserve">,</w:t>
            </w:r>
            <w:hyperlink r:id="rId12" w:history="1">
              <w:r>
                <w:rPr>
                  <w:color w:val="#410a8c"/>
                  <w:u w:val="single"/>
                </w:rPr>
                <w:t xml:space="preserve">Aurélien Ragaigne</w:t>
              </w:r>
            </w:hyperlink>
            <w:r>
              <w:rPr/>
              <w:t xml:space="preserve">,</w:t>
            </w:r>
            <w:hyperlink r:id="rId55" w:history="1">
              <w:r>
                <w:rPr>
                  <w:color w:val="#410a8c"/>
                  <w:u w:val="single"/>
                </w:rPr>
                <w:t xml:space="preserve">Laure Bataille</w:t>
              </w:r>
            </w:hyperlink>
            <w:r>
              <w:rPr/>
              <w:t xml:space="preserve">,</w:t>
            </w:r>
            <w:hyperlink r:id="rId56" w:history="1">
              <w:r>
                <w:rPr>
                  <w:color w:val="#410a8c"/>
                  <w:u w:val="single"/>
                </w:rPr>
                <w:t xml:space="preserve">Gérald Naro</w:t>
              </w:r>
            </w:hyperlink>
          </w:p>
          <w:p>
            <w:pPr/>
            <w:r>
              <w:rPr/>
              <w:t xml:space="preserve">2024, 978-2-3260-0335-4</w:t>
            </w:r>
          </w:p>
          <w:p>
            <w:pPr/>
            <w:r>
              <w:rPr/>
              <w:t xml:space="preserve">Ouvrages</w:t>
            </w:r>
          </w:p>
          <w:p>
            <w:pPr/>
            <w:hyperlink r:id="rId54" w:history="1">
              <w:r>
                <w:rPr>
                  <w:color w:val="#410a8c"/>
                  <w:u w:val="single"/>
                </w:rPr>
                <w:t xml:space="preserve">hal-05613965v1</w:t>
              </w:r>
            </w:hyperlink>
          </w:p>
        </w:tc>
      </w:tr>
      <w:tr>
        <w:trPr/>
        <w:tc>
          <w:tcPr>
            <w:noWrap/>
          </w:tcPr>
          <w:p>
            <w:pPr>
              <w:spacing w:after="200"/>
            </w:pPr>
            <w:hyperlink r:id="rId57" w:history="1">
              <w:r>
                <w:rPr>
                  <w:color w:val="1e198e"/>
                  <w:b w:val="1"/>
                  <w:bCs w:val="1"/>
                  <w:u w:val="single"/>
                </w:rPr>
                <w:t xml:space="preserve">DSCG 3 Management et contrôle de gestion - Fiches 2023-2024 - 2e édition</w:t>
              </w:r>
            </w:hyperlink>
          </w:p>
          <w:p>
            <w:pPr/>
            <w:hyperlink r:id="rId12" w:history="1">
              <w:r>
                <w:rPr>
                  <w:color w:val="#410a8c"/>
                  <w:u w:val="single"/>
                </w:rPr>
                <w:t xml:space="preserve">Aurélien Ragaigne</w:t>
              </w:r>
            </w:hyperlink>
            <w:r>
              <w:rPr/>
              <w:t xml:space="preserve">,</w:t>
            </w:r>
            <w:hyperlink r:id="rId58" w:history="1">
              <w:r>
                <w:rPr>
                  <w:color w:val="#410a8c"/>
                  <w:u w:val="single"/>
                </w:rPr>
                <w:t xml:space="preserve">Caroline Tahar</w:t>
              </w:r>
            </w:hyperlink>
          </w:p>
          <w:p>
            <w:pPr/>
            <w:r>
              <w:rPr/>
              <w:t xml:space="preserve">Dunod, 2023, Expert Sup</w:t>
            </w:r>
          </w:p>
          <w:p>
            <w:pPr/>
            <w:r>
              <w:rPr/>
              <w:t xml:space="preserve">Ouvrages</w:t>
            </w:r>
            <w:r>
              <w:rPr/>
              <w:t xml:space="preserve"> (manuel)</w:t>
            </w:r>
          </w:p>
          <w:p>
            <w:pPr/>
            <w:hyperlink r:id="rId57" w:history="1">
              <w:r>
                <w:rPr>
                  <w:color w:val="#410a8c"/>
                  <w:u w:val="single"/>
                </w:rPr>
                <w:t xml:space="preserve">halshs-04382637v1</w:t>
              </w:r>
            </w:hyperlink>
          </w:p>
        </w:tc>
      </w:tr>
      <w:tr>
        <w:trPr/>
        <w:tc>
          <w:tcPr>
            <w:noWrap/>
          </w:tcPr>
          <w:p>
            <w:pPr>
              <w:spacing w:after="200"/>
            </w:pPr>
            <w:hyperlink r:id="rId59" w:history="1">
              <w:r>
                <w:rPr>
                  <w:color w:val="1e198e"/>
                  <w:b w:val="1"/>
                  <w:bCs w:val="1"/>
                  <w:u w:val="single"/>
                </w:rPr>
                <w:t xml:space="preserve">DSCG 3 Management et contrôle de gestion - 2e édition</w:t>
              </w:r>
            </w:hyperlink>
          </w:p>
          <w:p>
            <w:pPr/>
            <w:hyperlink r:id="rId12" w:history="1">
              <w:r>
                <w:rPr>
                  <w:color w:val="#410a8c"/>
                  <w:u w:val="single"/>
                </w:rPr>
                <w:t xml:space="preserve">Aurélien Ragaigne</w:t>
              </w:r>
            </w:hyperlink>
            <w:r>
              <w:rPr/>
              <w:t xml:space="preserve">,</w:t>
            </w:r>
            <w:hyperlink r:id="rId58" w:history="1">
              <w:r>
                <w:rPr>
                  <w:color w:val="#410a8c"/>
                  <w:u w:val="single"/>
                </w:rPr>
                <w:t xml:space="preserve">Caroline Tahar</w:t>
              </w:r>
            </w:hyperlink>
            <w:r>
              <w:rPr/>
              <w:t xml:space="preserve">,</w:t>
            </w:r>
            <w:hyperlink r:id="rId60" w:history="1">
              <w:r>
                <w:rPr>
                  <w:color w:val="#410a8c"/>
                  <w:u w:val="single"/>
                </w:rPr>
                <w:t xml:space="preserve">Lydie Omont</w:t>
              </w:r>
            </w:hyperlink>
            <w:r>
              <w:rPr/>
              <w:t xml:space="preserve">,</w:t>
            </w:r>
            <w:hyperlink r:id="rId61" w:history="1">
              <w:r>
                <w:rPr>
                  <w:color w:val="#410a8c"/>
                  <w:u w:val="single"/>
                </w:rPr>
                <w:t xml:space="preserve">Gond Gautier</w:t>
              </w:r>
            </w:hyperlink>
          </w:p>
          <w:p>
            <w:pPr/>
            <w:r>
              <w:rPr/>
              <w:t xml:space="preserve">Dunod, 2022</w:t>
            </w:r>
          </w:p>
          <w:p>
            <w:pPr/>
            <w:r>
              <w:rPr/>
              <w:t xml:space="preserve">Ouvrages</w:t>
            </w:r>
            <w:r>
              <w:rPr/>
              <w:t xml:space="preserve"> (manuel)</w:t>
            </w:r>
          </w:p>
          <w:p>
            <w:pPr/>
            <w:hyperlink r:id="rId59" w:history="1">
              <w:r>
                <w:rPr>
                  <w:color w:val="#410a8c"/>
                  <w:u w:val="single"/>
                </w:rPr>
                <w:t xml:space="preserve">halshs-04382627v1</w:t>
              </w:r>
            </w:hyperlink>
          </w:p>
        </w:tc>
      </w:tr>
      <w:tr>
        <w:trPr/>
        <w:tc>
          <w:tcPr>
            <w:noWrap/>
          </w:tcPr>
          <w:p>
            <w:pPr>
              <w:spacing w:after="200"/>
            </w:pPr>
            <w:hyperlink r:id="rId62" w:history="1">
              <w:r>
                <w:rPr>
                  <w:color w:val="1e198e"/>
                  <w:b w:val="1"/>
                  <w:bCs w:val="1"/>
                  <w:u w:val="single"/>
                </w:rPr>
                <w:t xml:space="preserve">Contrôle de gestion : Principes du contrôle de gestion Gestion prévisionnelle et budgétaire - Analyse des écarts - Tableaux de bord et pilotage de la performance</w:t>
              </w:r>
            </w:hyperlink>
          </w:p>
          <w:p>
            <w:pPr/>
            <w:hyperlink r:id="rId12" w:history="1">
              <w:r>
                <w:rPr>
                  <w:color w:val="#410a8c"/>
                  <w:u w:val="single"/>
                </w:rPr>
                <w:t xml:space="preserve">Aurélien Ragaigne</w:t>
              </w:r>
            </w:hyperlink>
            <w:r>
              <w:rPr/>
              <w:t xml:space="preserve">,</w:t>
            </w:r>
            <w:hyperlink r:id="rId58" w:history="1">
              <w:r>
                <w:rPr>
                  <w:color w:val="#410a8c"/>
                  <w:u w:val="single"/>
                </w:rPr>
                <w:t xml:space="preserve">Caroline Tahar</w:t>
              </w:r>
            </w:hyperlink>
          </w:p>
          <w:p>
            <w:pPr/>
            <w:hyperlink r:id="rId63" w:history="1">
              <w:r>
                <w:rPr>
                  <w:color w:val="#410a8c"/>
                  <w:u w:val="single"/>
                </w:rPr>
                <w:t xml:space="preserve">Gualino-Lextenso éditions</w:t>
              </w:r>
            </w:hyperlink>
            <w:r>
              <w:rPr/>
              <w:t xml:space="preserve">, pp.224, 2022, Mémentos, 9782297062442</w:t>
            </w:r>
          </w:p>
          <w:p>
            <w:pPr/>
            <w:r>
              <w:rPr/>
              <w:t xml:space="preserve">Ouvrages</w:t>
            </w:r>
            <w:r>
              <w:rPr/>
              <w:t xml:space="preserve"> (manuel)</w:t>
            </w:r>
          </w:p>
          <w:p>
            <w:pPr/>
            <w:hyperlink r:id="rId62" w:history="1">
              <w:r>
                <w:rPr>
                  <w:color w:val="#410a8c"/>
                  <w:u w:val="single"/>
                </w:rPr>
                <w:t xml:space="preserve">hal-04031785v1</w:t>
              </w:r>
            </w:hyperlink>
          </w:p>
        </w:tc>
      </w:tr>
      <w:tr>
        <w:trPr/>
        <w:tc>
          <w:tcPr>
            <w:noWrap/>
          </w:tcPr>
          <w:p>
            <w:pPr>
              <w:spacing w:after="200"/>
            </w:pPr>
            <w:hyperlink r:id="rId64" w:history="1">
              <w:r>
                <w:rPr>
                  <w:color w:val="1e198e"/>
                  <w:b w:val="1"/>
                  <w:bCs w:val="1"/>
                  <w:u w:val="single"/>
                </w:rPr>
                <w:t xml:space="preserve">Contrôle de gestion : Les points clés des techniques et des outils du contrôle de gestion et de leurs récentes évolutions</w:t>
              </w:r>
            </w:hyperlink>
          </w:p>
          <w:p>
            <w:pPr/>
            <w:hyperlink r:id="rId12" w:history="1">
              <w:r>
                <w:rPr>
                  <w:color w:val="#410a8c"/>
                  <w:u w:val="single"/>
                </w:rPr>
                <w:t xml:space="preserve">Aurélien Ragaigne</w:t>
              </w:r>
            </w:hyperlink>
            <w:r>
              <w:rPr/>
              <w:t xml:space="preserve">,</w:t>
            </w:r>
            <w:hyperlink r:id="rId58" w:history="1">
              <w:r>
                <w:rPr>
                  <w:color w:val="#410a8c"/>
                  <w:u w:val="single"/>
                </w:rPr>
                <w:t xml:space="preserve">Caroline Tahar</w:t>
              </w:r>
            </w:hyperlink>
          </w:p>
          <w:p>
            <w:pPr/>
            <w:hyperlink r:id="rId65" w:history="1">
              <w:r>
                <w:rPr>
                  <w:color w:val="#410a8c"/>
                  <w:u w:val="single"/>
                </w:rPr>
                <w:t xml:space="preserve">Gualino-Lextenso éditions</w:t>
              </w:r>
            </w:hyperlink>
            <w:r>
              <w:rPr/>
              <w:t xml:space="preserve">, 48 p., 2020, En Poche, 978-2-297-09143-5</w:t>
            </w:r>
          </w:p>
          <w:p>
            <w:pPr/>
            <w:r>
              <w:rPr/>
              <w:t xml:space="preserve">Ouvrages</w:t>
            </w:r>
            <w:r>
              <w:rPr/>
              <w:t xml:space="preserve"> (manuel)</w:t>
            </w:r>
          </w:p>
          <w:p>
            <w:pPr/>
            <w:hyperlink r:id="rId64" w:history="1">
              <w:r>
                <w:rPr>
                  <w:color w:val="#410a8c"/>
                  <w:u w:val="single"/>
                </w:rPr>
                <w:t xml:space="preserve">hal-04032103v1</w:t>
              </w:r>
            </w:hyperlink>
          </w:p>
        </w:tc>
      </w:tr>
      <w:tr>
        <w:trPr/>
        <w:tc>
          <w:tcPr>
            <w:noWrap/>
          </w:tcPr>
          <w:p>
            <w:pPr>
              <w:spacing w:after="200"/>
            </w:pPr>
            <w:hyperlink r:id="rId66" w:history="1">
              <w:r>
                <w:rPr>
                  <w:color w:val="1e198e"/>
                  <w:b w:val="1"/>
                  <w:bCs w:val="1"/>
                  <w:u w:val="single"/>
                </w:rPr>
                <w:t xml:space="preserve">Contrôle de gestion</w:t>
              </w:r>
            </w:hyperlink>
          </w:p>
          <w:p>
            <w:pPr/>
            <w:hyperlink r:id="rId12" w:history="1">
              <w:r>
                <w:rPr>
                  <w:color w:val="#410a8c"/>
                  <w:u w:val="single"/>
                </w:rPr>
                <w:t xml:space="preserve">Aurélien Ragaigne</w:t>
              </w:r>
            </w:hyperlink>
          </w:p>
          <w:p>
            <w:pPr/>
            <w:r>
              <w:rPr/>
              <w:t xml:space="preserve">Gualino, MementoLMD et exercices, octobre, 217 pages, 2019, 978-2-297-06247-3</w:t>
            </w:r>
          </w:p>
          <w:p>
            <w:pPr/>
            <w:r>
              <w:rPr/>
              <w:t xml:space="preserve">Ouvrages</w:t>
            </w:r>
          </w:p>
          <w:p>
            <w:pPr/>
            <w:hyperlink r:id="rId66" w:history="1">
              <w:r>
                <w:rPr>
                  <w:color w:val="#410a8c"/>
                  <w:u w:val="single"/>
                </w:rPr>
                <w:t xml:space="preserve">hal-02265507v1</w:t>
              </w:r>
            </w:hyperlink>
          </w:p>
        </w:tc>
      </w:tr>
      <w:tr>
        <w:trPr/>
        <w:tc>
          <w:tcPr>
            <w:noWrap/>
          </w:tcPr>
          <w:p>
            <w:pPr>
              <w:spacing w:after="200"/>
            </w:pPr>
            <w:hyperlink r:id="rId67" w:history="1">
              <w:r>
                <w:rPr>
                  <w:color w:val="1e198e"/>
                  <w:b w:val="1"/>
                  <w:bCs w:val="1"/>
                  <w:u w:val="single"/>
                </w:rPr>
                <w:t xml:space="preserve">DSCG 3 - Management et contrôle de gestion</w:t>
              </w:r>
            </w:hyperlink>
          </w:p>
          <w:p>
            <w:pPr/>
            <w:hyperlink r:id="rId12" w:history="1">
              <w:r>
                <w:rPr>
                  <w:color w:val="#410a8c"/>
                  <w:u w:val="single"/>
                </w:rPr>
                <w:t xml:space="preserve">Aurélien Ragaigne</w:t>
              </w:r>
            </w:hyperlink>
            <w:r>
              <w:rPr/>
              <w:t xml:space="preserve">,</w:t>
            </w:r>
            <w:hyperlink r:id="rId58" w:history="1">
              <w:r>
                <w:rPr>
                  <w:color w:val="#410a8c"/>
                  <w:u w:val="single"/>
                </w:rPr>
                <w:t xml:space="preserve">Caroline Tahar</w:t>
              </w:r>
            </w:hyperlink>
            <w:r>
              <w:rPr/>
              <w:t xml:space="preserve">,</w:t>
            </w:r>
            <w:hyperlink r:id="rId60" w:history="1">
              <w:r>
                <w:rPr>
                  <w:color w:val="#410a8c"/>
                  <w:u w:val="single"/>
                </w:rPr>
                <w:t xml:space="preserve">Lydie Omont</w:t>
              </w:r>
            </w:hyperlink>
            <w:r>
              <w:rPr/>
              <w:t xml:space="preserve">,</w:t>
            </w:r>
            <w:hyperlink r:id="rId15" w:history="1">
              <w:r>
                <w:rPr>
                  <w:color w:val="#410a8c"/>
                  <w:u w:val="single"/>
                </w:rPr>
                <w:t xml:space="preserve">Gautier Gond</w:t>
              </w:r>
            </w:hyperlink>
          </w:p>
          <w:p>
            <w:pPr/>
            <w:hyperlink r:id="rId68" w:history="1">
              <w:r>
                <w:rPr>
                  <w:color w:val="#410a8c"/>
                  <w:u w:val="single"/>
                </w:rPr>
                <w:t xml:space="preserve">Dunod</w:t>
              </w:r>
            </w:hyperlink>
            <w:r>
              <w:rPr/>
              <w:t xml:space="preserve">, 2019, 9782100805433</w:t>
            </w:r>
          </w:p>
          <w:p>
            <w:pPr/>
            <w:r>
              <w:rPr/>
              <w:t xml:space="preserve">Ouvrages</w:t>
            </w:r>
          </w:p>
          <w:p>
            <w:pPr/>
            <w:hyperlink r:id="rId67" w:history="1">
              <w:r>
                <w:rPr>
                  <w:color w:val="#410a8c"/>
                  <w:u w:val="single"/>
                </w:rPr>
                <w:t xml:space="preserve">hal-02937477v1</w:t>
              </w:r>
            </w:hyperlink>
          </w:p>
        </w:tc>
      </w:tr>
      <w:tr>
        <w:trPr/>
        <w:tc>
          <w:tcPr>
            <w:noWrap/>
          </w:tcPr>
          <w:p>
            <w:pPr>
              <w:spacing w:after="200"/>
            </w:pPr>
            <w:hyperlink r:id="rId69" w:history="1">
              <w:r>
                <w:rPr>
                  <w:color w:val="1e198e"/>
                  <w:b w:val="1"/>
                  <w:bCs w:val="1"/>
                  <w:u w:val="single"/>
                </w:rPr>
                <w:t xml:space="preserve">Manager les paradoxes dans le secteur public</w:t>
              </w:r>
            </w:hyperlink>
          </w:p>
          <w:p>
            <w:pPr/>
            <w:hyperlink r:id="rId12" w:history="1">
              <w:r>
                <w:rPr>
                  <w:color w:val="#410a8c"/>
                  <w:u w:val="single"/>
                </w:rPr>
                <w:t xml:space="preserve">Aurélien Ragaigne</w:t>
              </w:r>
            </w:hyperlink>
            <w:r>
              <w:rPr/>
              <w:t xml:space="preserve">,</w:t>
            </w:r>
            <w:hyperlink r:id="rId70" w:history="1">
              <w:r>
                <w:rPr>
                  <w:color w:val="#410a8c"/>
                  <w:u w:val="single"/>
                </w:rPr>
                <w:t xml:space="preserve">Yves Emery</w:t>
              </w:r>
            </w:hyperlink>
            <w:r>
              <w:rPr/>
              <w:t xml:space="preserve">,</w:t>
            </w:r>
            <w:hyperlink r:id="rId71" w:history="1">
              <w:r>
                <w:rPr>
                  <w:color w:val="#410a8c"/>
                  <w:u w:val="single"/>
                </w:rPr>
                <w:t xml:space="preserve">David Giauque</w:t>
              </w:r>
            </w:hyperlink>
          </w:p>
          <w:p>
            <w:pPr/>
            <w:r>
              <w:rPr/>
              <w:t xml:space="preserve">Presse de l'Université Laval. 1er trimestre, 2019, Gouvernance de l'action publique</w:t>
            </w:r>
          </w:p>
          <w:p>
            <w:pPr/>
            <w:r>
              <w:rPr/>
              <w:t xml:space="preserve">Ouvrages</w:t>
            </w:r>
          </w:p>
          <w:p>
            <w:pPr/>
            <w:hyperlink r:id="rId69" w:history="1">
              <w:r>
                <w:rPr>
                  <w:color w:val="#410a8c"/>
                  <w:u w:val="single"/>
                </w:rPr>
                <w:t xml:space="preserve">hal-01905961v1</w:t>
              </w:r>
            </w:hyperlink>
          </w:p>
        </w:tc>
      </w:tr>
      <w:tr>
        <w:trPr/>
        <w:tc>
          <w:tcPr>
            <w:noWrap/>
          </w:tcPr>
          <w:p>
            <w:pPr>
              <w:spacing w:after="200"/>
            </w:pPr>
            <w:hyperlink r:id="rId72" w:history="1">
              <w:r>
                <w:rPr>
                  <w:color w:val="1e198e"/>
                  <w:b w:val="1"/>
                  <w:bCs w:val="1"/>
                  <w:u w:val="single"/>
                </w:rPr>
                <w:t xml:space="preserve">Management et contrôle de gestion</w:t>
              </w:r>
            </w:hyperlink>
          </w:p>
          <w:p>
            <w:pPr/>
            <w:hyperlink r:id="rId12" w:history="1">
              <w:r>
                <w:rPr>
                  <w:color w:val="#410a8c"/>
                  <w:u w:val="single"/>
                </w:rPr>
                <w:t xml:space="preserve">Aurélien Ragaigne</w:t>
              </w:r>
            </w:hyperlink>
          </w:p>
          <w:p>
            <w:pPr/>
            <w:hyperlink r:id="rId68" w:history="1">
              <w:r>
                <w:rPr>
                  <w:color w:val="#410a8c"/>
                  <w:u w:val="single"/>
                </w:rPr>
                <w:t xml:space="preserve">Dunod, collection DSCG</w:t>
              </w:r>
            </w:hyperlink>
            <w:r>
              <w:rPr/>
              <w:t xml:space="preserve">, 2019, 9782100805433</w:t>
            </w:r>
          </w:p>
          <w:p>
            <w:pPr/>
            <w:r>
              <w:rPr/>
              <w:t xml:space="preserve">Ouvrages</w:t>
            </w:r>
          </w:p>
          <w:p>
            <w:pPr/>
            <w:hyperlink r:id="rId72" w:history="1">
              <w:r>
                <w:rPr>
                  <w:color w:val="#410a8c"/>
                  <w:u w:val="single"/>
                </w:rPr>
                <w:t xml:space="preserve">hal-02266126v1</w:t>
              </w:r>
            </w:hyperlink>
          </w:p>
        </w:tc>
      </w:tr>
      <w:tr>
        <w:trPr/>
        <w:tc>
          <w:tcPr>
            <w:noWrap/>
          </w:tcPr>
          <w:p>
            <w:pPr>
              <w:spacing w:after="200"/>
            </w:pPr>
            <w:hyperlink r:id="rId73" w:history="1">
              <w:r>
                <w:rPr>
                  <w:color w:val="1e198e"/>
                  <w:b w:val="1"/>
                  <w:bCs w:val="1"/>
                  <w:u w:val="single"/>
                </w:rPr>
                <w:t xml:space="preserve">Exercices corrigés de contrôle de gestion</w:t>
              </w:r>
            </w:hyperlink>
          </w:p>
          <w:p>
            <w:pPr/>
            <w:hyperlink r:id="rId12" w:history="1">
              <w:r>
                <w:rPr>
                  <w:color w:val="#410a8c"/>
                  <w:u w:val="single"/>
                </w:rPr>
                <w:t xml:space="preserve">Aurélien Ragaigne</w:t>
              </w:r>
            </w:hyperlink>
            <w:r>
              <w:rPr/>
              <w:t xml:space="preserve">,</w:t>
            </w:r>
            <w:hyperlink r:id="rId58" w:history="1">
              <w:r>
                <w:rPr>
                  <w:color w:val="#410a8c"/>
                  <w:u w:val="single"/>
                </w:rPr>
                <w:t xml:space="preserve">Caroline Tahar</w:t>
              </w:r>
            </w:hyperlink>
          </w:p>
          <w:p>
            <w:pPr/>
            <w:hyperlink r:id="rId74" w:history="1">
              <w:r>
                <w:rPr>
                  <w:color w:val="#410a8c"/>
                  <w:u w:val="single"/>
                </w:rPr>
                <w:t xml:space="preserve">Edition Gualino</w:t>
              </w:r>
            </w:hyperlink>
            <w:r>
              <w:rPr/>
              <w:t xml:space="preserve">, 228 p., 2019, Les Zoom's, 1ère édition, 978-2-297-03890-4</w:t>
            </w:r>
          </w:p>
          <w:p>
            <w:pPr/>
            <w:r>
              <w:rPr/>
              <w:t xml:space="preserve">Ouvrages</w:t>
            </w:r>
            <w:r>
              <w:rPr/>
              <w:t xml:space="preserve"> (manuel)</w:t>
            </w:r>
          </w:p>
          <w:p>
            <w:pPr/>
            <w:hyperlink r:id="rId73" w:history="1">
              <w:r>
                <w:rPr>
                  <w:color w:val="#410a8c"/>
                  <w:u w:val="single"/>
                </w:rPr>
                <w:t xml:space="preserve">hal-04032757v1</w:t>
              </w:r>
            </w:hyperlink>
          </w:p>
        </w:tc>
      </w:tr>
      <w:tr>
        <w:trPr/>
        <w:tc>
          <w:tcPr>
            <w:noWrap/>
          </w:tcPr>
          <w:p>
            <w:pPr>
              <w:spacing w:after="200"/>
            </w:pPr>
            <w:hyperlink r:id="rId75" w:history="1">
              <w:r>
                <w:rPr>
                  <w:color w:val="1e198e"/>
                  <w:b w:val="1"/>
                  <w:bCs w:val="1"/>
                  <w:u w:val="single"/>
                </w:rPr>
                <w:t xml:space="preserve">Exos LMD - Contrôle de gestion - Principes du contrôle de gestion - Gestion prévisionnelle et budgétaire - Analyse des écarts - Tableaux de bord de pilotage de la performance - 64 exercices corrigés</w:t>
              </w:r>
            </w:hyperlink>
          </w:p>
          <w:p>
            <w:pPr/>
            <w:hyperlink r:id="rId12" w:history="1">
              <w:r>
                <w:rPr>
                  <w:color w:val="#410a8c"/>
                  <w:u w:val="single"/>
                </w:rPr>
                <w:t xml:space="preserve">Aurélien Ragaigne</w:t>
              </w:r>
            </w:hyperlink>
            <w:r>
              <w:rPr/>
              <w:t xml:space="preserve">,</w:t>
            </w:r>
            <w:hyperlink r:id="rId58" w:history="1">
              <w:r>
                <w:rPr>
                  <w:color w:val="#410a8c"/>
                  <w:u w:val="single"/>
                </w:rPr>
                <w:t xml:space="preserve">Caroline Tahar</w:t>
              </w:r>
            </w:hyperlink>
          </w:p>
          <w:p>
            <w:pPr/>
            <w:hyperlink r:id="rId76" w:history="1">
              <w:r>
                <w:rPr>
                  <w:color w:val="#410a8c"/>
                  <w:u w:val="single"/>
                </w:rPr>
                <w:t xml:space="preserve">Ed. Gualino</w:t>
              </w:r>
            </w:hyperlink>
            <w:r>
              <w:rPr/>
              <w:t xml:space="preserve">, 224 p., 2017, Exos LMD, 2ème édition, 978-2-297-06247-3</w:t>
            </w:r>
          </w:p>
          <w:p>
            <w:pPr/>
            <w:r>
              <w:rPr/>
              <w:t xml:space="preserve">Ouvrages</w:t>
            </w:r>
            <w:r>
              <w:rPr/>
              <w:t xml:space="preserve"> (manuel)</w:t>
            </w:r>
          </w:p>
          <w:p>
            <w:pPr/>
            <w:hyperlink r:id="rId75" w:history="1">
              <w:r>
                <w:rPr>
                  <w:color w:val="#410a8c"/>
                  <w:u w:val="single"/>
                </w:rPr>
                <w:t xml:space="preserve">hal-04032929v1</w:t>
              </w:r>
            </w:hyperlink>
          </w:p>
        </w:tc>
      </w:tr>
      <w:tr>
        <w:trPr/>
        <w:tc>
          <w:tcPr>
            <w:noWrap/>
          </w:tcPr>
          <w:p>
            <w:pPr>
              <w:spacing w:after="200"/>
            </w:pPr>
            <w:hyperlink r:id="rId77" w:history="1">
              <w:r>
                <w:rPr>
                  <w:color w:val="1e198e"/>
                  <w:b w:val="1"/>
                  <w:bCs w:val="1"/>
                  <w:u w:val="single"/>
                </w:rPr>
                <w:t xml:space="preserve">Management des collectivités territoriales</w:t>
              </w:r>
            </w:hyperlink>
          </w:p>
          <w:p>
            <w:pPr/>
            <w:hyperlink r:id="rId12" w:history="1">
              <w:r>
                <w:rPr>
                  <w:color w:val="#410a8c"/>
                  <w:u w:val="single"/>
                </w:rPr>
                <w:t xml:space="preserve">Aurélien Ragaigne</w:t>
              </w:r>
            </w:hyperlink>
          </w:p>
          <w:p>
            <w:pPr/>
            <w:hyperlink r:id="rId78" w:history="1">
              <w:r>
                <w:rPr>
                  <w:color w:val="#410a8c"/>
                  <w:u w:val="single"/>
                </w:rPr>
                <w:t xml:space="preserve">Gualino-Lextenso éditions</w:t>
              </w:r>
            </w:hyperlink>
            <w:r>
              <w:rPr/>
              <w:t xml:space="preserve">, pp.224, 2016, Fonction publique. Territoriale, ISSN 2496-526X, 978-2-297-04801-9</w:t>
            </w:r>
          </w:p>
          <w:p>
            <w:pPr/>
            <w:r>
              <w:rPr/>
              <w:t xml:space="preserve">Ouvrages</w:t>
            </w:r>
          </w:p>
          <w:p>
            <w:pPr/>
            <w:hyperlink r:id="rId77" w:history="1">
              <w:r>
                <w:rPr>
                  <w:color w:val="#410a8c"/>
                  <w:u w:val="single"/>
                </w:rPr>
                <w:t xml:space="preserve">hal-01940550v1</w:t>
              </w:r>
            </w:hyperlink>
          </w:p>
        </w:tc>
      </w:tr>
      <w:tr>
        <w:trPr/>
        <w:tc>
          <w:tcPr>
            <w:noWrap/>
          </w:tcPr>
          <w:p>
            <w:pPr>
              <w:spacing w:after="200"/>
            </w:pPr>
            <w:hyperlink r:id="rId79" w:history="1">
              <w:r>
                <w:rPr>
                  <w:color w:val="1e198e"/>
                  <w:b w:val="1"/>
                  <w:bCs w:val="1"/>
                  <w:u w:val="single"/>
                </w:rPr>
                <w:t xml:space="preserve">Management des collectivités territoriales</w:t>
              </w:r>
            </w:hyperlink>
          </w:p>
          <w:p>
            <w:pPr/>
            <w:hyperlink r:id="rId12" w:history="1">
              <w:r>
                <w:rPr>
                  <w:color w:val="#410a8c"/>
                  <w:u w:val="single"/>
                </w:rPr>
                <w:t xml:space="preserve">Aurélien Ragaigne</w:t>
              </w:r>
            </w:hyperlink>
          </w:p>
          <w:p>
            <w:pPr/>
            <w:r>
              <w:rPr/>
              <w:t xml:space="preserve">2013</w:t>
            </w:r>
          </w:p>
          <w:p>
            <w:pPr/>
            <w:r>
              <w:rPr/>
              <w:t xml:space="preserve">Ouvrages</w:t>
            </w:r>
          </w:p>
          <w:p>
            <w:pPr/>
            <w:hyperlink r:id="rId79" w:history="1">
              <w:r>
                <w:rPr>
                  <w:color w:val="#410a8c"/>
                  <w:u w:val="single"/>
                </w:rPr>
                <w:t xml:space="preserve">halshs-01183194v1</w:t>
              </w:r>
            </w:hyperlink>
          </w:p>
        </w:tc>
      </w:tr>
    </w:tbl>
    <w:p>
      <w:pPr>
        <w:spacing w:before="200"/>
      </w:pPr>
    </w:p>
    <w:p>
      <w:pPr>
        <w:pStyle w:val="Heading2"/>
      </w:pPr>
      <w:r>
        <w:rPr>
          <w:color w:val="1e198e"/>
          <w:b w:val="1"/>
          <w:bCs w:val="1"/>
        </w:rPr>
        <w:t xml:space="preserve">Chapitre d'ouvrage (6)</w:t>
      </w:r>
    </w:p>
    <w:p>
      <w:pPr>
        <w:spacing w:after="100"/>
      </w:pPr>
    </w:p>
    <w:tbl>
      <w:tblGrid>
        <w:gridCol/>
      </w:tblGrid>
      <w:tblPr>
        <w:tblW w:w="0" w:type="auto"/>
        <w:tblLayout w:type="autofit"/>
      </w:tblPr>
      <w:tr>
        <w:trPr/>
        <w:tc>
          <w:tcPr>
            <w:noWrap/>
          </w:tcPr>
          <w:p>
            <w:pPr>
              <w:spacing w:after="200"/>
            </w:pPr>
            <w:hyperlink r:id="rId80" w:history="1">
              <w:r>
                <w:rPr>
                  <w:color w:val="1e198e"/>
                  <w:b w:val="1"/>
                  <w:bCs w:val="1"/>
                  <w:u w:val="single"/>
                </w:rPr>
                <w:t xml:space="preserve">Évaluer conjointement les coûts économiques et environnementaux : le cas d'une opération d'autoconsommation collective en logement social</w:t>
              </w:r>
            </w:hyperlink>
          </w:p>
          <w:p>
            <w:pPr/>
            <w:hyperlink r:id="rId81" w:history="1">
              <w:r>
                <w:rPr>
                  <w:color w:val="#410a8c"/>
                  <w:u w:val="single"/>
                </w:rPr>
                <w:t xml:space="preserve">Matthieu Belarouci</w:t>
              </w:r>
            </w:hyperlink>
            <w:r>
              <w:rPr/>
              <w:t xml:space="preserve">,</w:t>
            </w:r>
            <w:hyperlink r:id="rId82" w:history="1">
              <w:r>
                <w:rPr>
                  <w:color w:val="#410a8c"/>
                  <w:u w:val="single"/>
                </w:rPr>
                <w:t xml:space="preserve">Matthieu Meese</w:t>
              </w:r>
            </w:hyperlink>
            <w:r>
              <w:rPr/>
              <w:t xml:space="preserve">,</w:t>
            </w:r>
            <w:hyperlink r:id="rId12" w:history="1">
              <w:r>
                <w:rPr>
                  <w:color w:val="#410a8c"/>
                  <w:u w:val="single"/>
                </w:rPr>
                <w:t xml:space="preserve">Aurélien Ragaigne</w:t>
              </w:r>
            </w:hyperlink>
          </w:p>
          <w:p>
            <w:pPr/>
            <w:r>
              <w:rPr>
                <w:i w:val="1"/>
                <w:iCs w:val="1"/>
              </w:rPr>
              <w:t xml:space="preserve">Évaluer l'impact extra-financier des organisations</w:t>
            </w:r>
            <w:r>
              <w:rPr/>
              <w:t xml:space="preserve">, EMS Éditions, pp.133-151, 2026, </w:t>
            </w:r>
            <w:hyperlink r:id="rId83" w:history="1">
              <w:r>
                <w:rPr>
                  <w:color w:val="#410a8c"/>
                  <w:u w:val="single"/>
                </w:rPr>
                <w:t xml:space="preserve">⟨10.3917/ems.ragai.2025.01.0133⟩</w:t>
              </w:r>
            </w:hyperlink>
          </w:p>
          <w:p>
            <w:pPr/>
            <w:r>
              <w:rPr/>
              <w:t xml:space="preserve">Chapitre d'ouvrage</w:t>
            </w:r>
          </w:p>
          <w:p>
            <w:pPr/>
            <w:hyperlink r:id="rId80" w:history="1">
              <w:r>
                <w:rPr>
                  <w:color w:val="#410a8c"/>
                  <w:u w:val="single"/>
                </w:rPr>
                <w:t xml:space="preserve">hal-05613922v1</w:t>
              </w:r>
            </w:hyperlink>
          </w:p>
        </w:tc>
      </w:tr>
      <w:tr>
        <w:trPr/>
        <w:tc>
          <w:tcPr>
            <w:noWrap/>
          </w:tcPr>
          <w:p>
            <w:pPr>
              <w:spacing w:after="200"/>
            </w:pPr>
            <w:hyperlink r:id="rId84" w:history="1">
              <w:r>
                <w:rPr>
                  <w:color w:val="1e198e"/>
                  <w:b w:val="1"/>
                  <w:bCs w:val="1"/>
                  <w:u w:val="single"/>
                </w:rPr>
                <w:t xml:space="preserve">L'évaluation de la durabilité dans les rapports de gestion : proposition d'une grille d'analyse des tensions</w:t>
              </w:r>
            </w:hyperlink>
          </w:p>
          <w:p>
            <w:pPr/>
            <w:hyperlink r:id="rId85" w:history="1">
              <w:r>
                <w:rPr>
                  <w:color w:val="#410a8c"/>
                  <w:u w:val="single"/>
                </w:rPr>
                <w:t xml:space="preserve">Farida Fahouzia Nebie</w:t>
              </w:r>
            </w:hyperlink>
            <w:r>
              <w:rPr/>
              <w:t xml:space="preserve">,</w:t>
            </w:r>
            <w:hyperlink r:id="rId12" w:history="1">
              <w:r>
                <w:rPr>
                  <w:color w:val="#410a8c"/>
                  <w:u w:val="single"/>
                </w:rPr>
                <w:t xml:space="preserve">Aurélien Ragaigne</w:t>
              </w:r>
            </w:hyperlink>
          </w:p>
          <w:p>
            <w:pPr/>
            <w:r>
              <w:rPr>
                <w:i w:val="1"/>
                <w:iCs w:val="1"/>
              </w:rPr>
              <w:t xml:space="preserve">Évaluer l'impact extra-financier des organisations</w:t>
            </w:r>
            <w:r>
              <w:rPr/>
              <w:t xml:space="preserve">, EMS Éditions, pp.249-272, 2026, </w:t>
            </w:r>
            <w:hyperlink r:id="rId86" w:history="1">
              <w:r>
                <w:rPr>
                  <w:color w:val="#410a8c"/>
                  <w:u w:val="single"/>
                </w:rPr>
                <w:t xml:space="preserve">⟨10.3917/ems.ragai.2025.01.0249⟩</w:t>
              </w:r>
            </w:hyperlink>
          </w:p>
          <w:p>
            <w:pPr/>
            <w:r>
              <w:rPr/>
              <w:t xml:space="preserve">Chapitre d'ouvrage</w:t>
            </w:r>
          </w:p>
          <w:p>
            <w:pPr/>
            <w:hyperlink r:id="rId84" w:history="1">
              <w:r>
                <w:rPr>
                  <w:color w:val="#410a8c"/>
                  <w:u w:val="single"/>
                </w:rPr>
                <w:t xml:space="preserve">hal-05613924v1</w:t>
              </w:r>
            </w:hyperlink>
          </w:p>
        </w:tc>
      </w:tr>
      <w:tr>
        <w:trPr/>
        <w:tc>
          <w:tcPr>
            <w:noWrap/>
          </w:tcPr>
          <w:p>
            <w:pPr>
              <w:spacing w:after="200"/>
            </w:pPr>
            <w:hyperlink r:id="rId87" w:history="1">
              <w:r>
                <w:rPr>
                  <w:color w:val="1e198e"/>
                  <w:b w:val="1"/>
                  <w:bCs w:val="1"/>
                  <w:u w:val="single"/>
                </w:rPr>
                <w:t xml:space="preserve">Enseigner l'esprit critique : l'enseignant sur un chemin de crête</w:t>
              </w:r>
            </w:hyperlink>
          </w:p>
          <w:p>
            <w:pPr/>
            <w:hyperlink r:id="rId15" w:history="1">
              <w:r>
                <w:rPr>
                  <w:color w:val="#410a8c"/>
                  <w:u w:val="single"/>
                </w:rPr>
                <w:t xml:space="preserve">Gautier Gond</w:t>
              </w:r>
            </w:hyperlink>
            <w:r>
              <w:rPr/>
              <w:t xml:space="preserve">,</w:t>
            </w:r>
            <w:hyperlink r:id="rId12" w:history="1">
              <w:r>
                <w:rPr>
                  <w:color w:val="#410a8c"/>
                  <w:u w:val="single"/>
                </w:rPr>
                <w:t xml:space="preserve">Aurélien Ragaigne</w:t>
              </w:r>
            </w:hyperlink>
          </w:p>
          <w:p>
            <w:pPr/>
            <w:r>
              <w:rPr>
                <w:i w:val="1"/>
                <w:iCs w:val="1"/>
              </w:rPr>
              <w:t xml:space="preserve">Former les managers en anthropocène coord Christophe Vignon, Caroline Ruiller et Rebecca Dickason</w:t>
            </w:r>
            <w:r>
              <w:rPr/>
              <w:t xml:space="preserve">, tome 2, In press</w:t>
            </w:r>
          </w:p>
          <w:p>
            <w:pPr/>
            <w:r>
              <w:rPr/>
              <w:t xml:space="preserve">Chapitre d'ouvrage</w:t>
            </w:r>
          </w:p>
          <w:p>
            <w:pPr/>
            <w:hyperlink r:id="rId87" w:history="1">
              <w:r>
                <w:rPr>
                  <w:color w:val="#410a8c"/>
                  <w:u w:val="single"/>
                </w:rPr>
                <w:t xml:space="preserve">hal-05613972v1</w:t>
              </w:r>
            </w:hyperlink>
          </w:p>
        </w:tc>
      </w:tr>
      <w:tr>
        <w:trPr/>
        <w:tc>
          <w:tcPr>
            <w:noWrap/>
          </w:tcPr>
          <w:p>
            <w:pPr>
              <w:spacing w:after="200"/>
            </w:pPr>
            <w:hyperlink r:id="rId88" w:history="1">
              <w:r>
                <w:rPr>
                  <w:color w:val="1e198e"/>
                  <w:b w:val="1"/>
                  <w:bCs w:val="1"/>
                  <w:u w:val="single"/>
                </w:rPr>
                <w:t xml:space="preserve">Manager pour mieux contrôler : le paradoxe des usages des dispositifs de gestion publique</w:t>
              </w:r>
            </w:hyperlink>
          </w:p>
          <w:p>
            <w:pPr/>
            <w:hyperlink r:id="rId12" w:history="1">
              <w:r>
                <w:rPr>
                  <w:color w:val="#410a8c"/>
                  <w:u w:val="single"/>
                </w:rPr>
                <w:t xml:space="preserve">Aurélien Ragaigne</w:t>
              </w:r>
            </w:hyperlink>
          </w:p>
          <w:p>
            <w:pPr/>
            <w:r>
              <w:rPr/>
              <w:t xml:space="preserve">Ragaigne, Aurélien; Emery, Yves; Giauque, David. </w:t>
            </w:r>
            <w:r>
              <w:rPr>
                <w:i w:val="1"/>
                <w:iCs w:val="1"/>
              </w:rPr>
              <w:t xml:space="preserve">Manager les paradoxes dans le secteur public</w:t>
            </w:r>
            <w:r>
              <w:rPr/>
              <w:t xml:space="preserve">, Presses de l'Université Laval, pp.65-79, 2019, Collection Gouvernance et gestion publique, 978-2-7637-4110-9</w:t>
            </w:r>
          </w:p>
          <w:p>
            <w:pPr/>
            <w:r>
              <w:rPr/>
              <w:t xml:space="preserve">Chapitre d'ouvrage</w:t>
            </w:r>
          </w:p>
          <w:p>
            <w:pPr/>
            <w:hyperlink r:id="rId88" w:history="1">
              <w:r>
                <w:rPr>
                  <w:color w:val="#410a8c"/>
                  <w:u w:val="single"/>
                </w:rPr>
                <w:t xml:space="preserve">hal-02265506v1</w:t>
              </w:r>
            </w:hyperlink>
          </w:p>
        </w:tc>
      </w:tr>
      <w:tr>
        <w:trPr/>
        <w:tc>
          <w:tcPr>
            <w:noWrap/>
          </w:tcPr>
          <w:p>
            <w:pPr>
              <w:spacing w:after="200"/>
            </w:pPr>
            <w:hyperlink r:id="rId89" w:history="1">
              <w:r>
                <w:rPr>
                  <w:color w:val="1e198e"/>
                  <w:b w:val="1"/>
                  <w:bCs w:val="1"/>
                  <w:u w:val="single"/>
                </w:rPr>
                <w:t xml:space="preserve">Gérer les logiques d’autonomie et de conformité ou le paradoxe du déploiement des dispositifs de contrôle de gestion dans les établissements d’enseignement</w:t>
              </w:r>
            </w:hyperlink>
          </w:p>
          <w:p>
            <w:pPr/>
            <w:hyperlink r:id="rId90" w:history="1">
              <w:r>
                <w:rPr>
                  <w:color w:val="#410a8c"/>
                  <w:u w:val="single"/>
                </w:rPr>
                <w:t xml:space="preserve">Larbi Hasrouri</w:t>
              </w:r>
            </w:hyperlink>
            <w:r>
              <w:rPr/>
              <w:t xml:space="preserve">,</w:t>
            </w:r>
            <w:hyperlink r:id="rId12" w:history="1">
              <w:r>
                <w:rPr>
                  <w:color w:val="#410a8c"/>
                  <w:u w:val="single"/>
                </w:rPr>
                <w:t xml:space="preserve">Aurélien Ragaigne</w:t>
              </w:r>
            </w:hyperlink>
          </w:p>
          <w:p>
            <w:pPr/>
            <w:r>
              <w:rPr/>
              <w:t xml:space="preserve">Aurélien Ragaigne, Yves Emery, David Giauque. </w:t>
            </w:r>
            <w:r>
              <w:rPr>
                <w:i w:val="1"/>
                <w:iCs w:val="1"/>
              </w:rPr>
              <w:t xml:space="preserve">Manager les paradoxes dans le secteur public</w:t>
            </w:r>
            <w:r>
              <w:rPr/>
              <w:t xml:space="preserve">, Presses de l'Université de Laval, pp.197-220, 2019, </w:t>
            </w:r>
            <w:hyperlink r:id="rId91" w:history="1">
              <w:r>
                <w:rPr>
                  <w:color w:val="#410a8c"/>
                  <w:u w:val="single"/>
                </w:rPr>
                <w:t xml:space="preserve">⟨10.2307/j.ctv1gbrxfn.16⟩</w:t>
              </w:r>
            </w:hyperlink>
          </w:p>
          <w:p>
            <w:pPr/>
            <w:r>
              <w:rPr/>
              <w:t xml:space="preserve">Chapitre d'ouvrage</w:t>
            </w:r>
          </w:p>
          <w:p>
            <w:pPr/>
            <w:hyperlink r:id="rId89" w:history="1">
              <w:r>
                <w:rPr>
                  <w:color w:val="#410a8c"/>
                  <w:u w:val="single"/>
                </w:rPr>
                <w:t xml:space="preserve">hal-03415339v1</w:t>
              </w:r>
            </w:hyperlink>
          </w:p>
        </w:tc>
      </w:tr>
      <w:tr>
        <w:trPr/>
        <w:tc>
          <w:tcPr>
            <w:noWrap/>
          </w:tcPr>
          <w:p>
            <w:pPr>
              <w:spacing w:after="200"/>
            </w:pPr>
            <w:hyperlink r:id="rId92" w:history="1">
              <w:r>
                <w:rPr>
                  <w:color w:val="1e198e"/>
                  <w:b w:val="1"/>
                  <w:bCs w:val="1"/>
                  <w:u w:val="single"/>
                </w:rPr>
                <w:t xml:space="preserve">Informer, influencer : un dilemme récurrent des managers ?</w:t>
              </w:r>
            </w:hyperlink>
          </w:p>
          <w:p>
            <w:pPr/>
            <w:hyperlink r:id="rId12" w:history="1">
              <w:r>
                <w:rPr>
                  <w:color w:val="#410a8c"/>
                  <w:u w:val="single"/>
                </w:rPr>
                <w:t xml:space="preserve">Aurélien Ragaigne</w:t>
              </w:r>
            </w:hyperlink>
          </w:p>
          <w:p>
            <w:pPr/>
            <w:r>
              <w:rPr>
                <w:i w:val="1"/>
                <w:iCs w:val="1"/>
              </w:rPr>
              <w:t xml:space="preserve">L'histoire comme méthode, pour comprendre le management Mélangers en l'honneur du Professeur Marc Nikitin</w:t>
            </w:r>
            <w:r>
              <w:rPr/>
              <w:t xml:space="preserve">, L'Harmattan, Chapitre 7, p.54-68, 2016</w:t>
            </w:r>
          </w:p>
          <w:p>
            <w:pPr/>
            <w:r>
              <w:rPr/>
              <w:t xml:space="preserve">Chapitre d'ouvrage</w:t>
            </w:r>
          </w:p>
          <w:p>
            <w:pPr/>
            <w:hyperlink r:id="rId92" w:history="1">
              <w:r>
                <w:rPr>
                  <w:color w:val="#410a8c"/>
                  <w:u w:val="single"/>
                </w:rPr>
                <w:t xml:space="preserve">hal-02265505v1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93" w:history="1">
              <w:r>
                <w:rPr>
                  <w:color w:val="1e198e"/>
                  <w:b w:val="1"/>
                  <w:bCs w:val="1"/>
                  <w:u w:val="single"/>
                </w:rPr>
                <w:t xml:space="preserve">Les fonctions de l'évaluation des services publics locaux par la satisfaction des usagers, entre apprentissage et discipline</w:t>
              </w:r>
            </w:hyperlink>
          </w:p>
          <w:p>
            <w:pPr/>
            <w:hyperlink r:id="rId12" w:history="1">
              <w:r>
                <w:rPr>
                  <w:color w:val="#410a8c"/>
                  <w:u w:val="single"/>
                </w:rPr>
                <w:t xml:space="preserve">Aurélien Ragaigne</w:t>
              </w:r>
            </w:hyperlink>
          </w:p>
          <w:p>
            <w:pPr/>
            <w:r>
              <w:rPr/>
              <w:t xml:space="preserve">Gestion et management. Université d'Orléans, 2010. Français. </w:t>
            </w:r>
            <w:hyperlink r:id="rId94" w:history="1">
              <w:r>
                <w:rPr>
                  <w:color w:val="#410a8c"/>
                  <w:u w:val="single"/>
                </w:rPr>
                <w:t xml:space="preserve">⟨NNT : ⟩</w:t>
              </w:r>
            </w:hyperlink>
          </w:p>
          <w:p>
            <w:pPr/>
            <w:r>
              <w:rPr/>
              <w:t xml:space="preserve">Thèse</w:t>
            </w:r>
          </w:p>
          <w:p>
            <w:pPr/>
            <w:hyperlink r:id="rId93" w:history="1">
              <w:r>
                <w:rPr>
                  <w:color w:val="#410a8c"/>
                  <w:u w:val="single"/>
                </w:rPr>
                <w:t xml:space="preserve">tel-00653161v1</w:t>
              </w:r>
            </w:hyperlink>
          </w:p>
        </w:tc>
      </w:tr>
    </w:tbl>
    <w:p>
      <w:pPr>
        <w:spacing w:before="200"/>
      </w:pPr>
    </w:p>
    <w:p>
      <w:pPr>
        <w:pStyle w:val="Heading2"/>
      </w:pPr>
      <w:r>
        <w:rPr>
          <w:color w:val="1e198e"/>
          <w:b w:val="1"/>
          <w:bCs w:val="1"/>
        </w:rPr>
        <w:t xml:space="preserve">Notice d’encyclopédie ou de dictionnaire (1)</w:t>
      </w:r>
    </w:p>
    <w:p>
      <w:pPr>
        <w:spacing w:after="100"/>
      </w:pPr>
    </w:p>
    <w:tbl>
      <w:tblGrid>
        <w:gridCol/>
      </w:tblGrid>
      <w:tblPr>
        <w:tblW w:w="0" w:type="auto"/>
        <w:tblLayout w:type="autofit"/>
      </w:tblPr>
      <w:tr>
        <w:trPr/>
        <w:tc>
          <w:tcPr>
            <w:noWrap/>
          </w:tcPr>
          <w:p>
            <w:pPr>
              <w:spacing w:after="200"/>
            </w:pPr>
            <w:hyperlink r:id="rId95" w:history="1">
              <w:r>
                <w:rPr>
                  <w:color w:val="1e198e"/>
                  <w:b w:val="1"/>
                  <w:bCs w:val="1"/>
                  <w:u w:val="single"/>
                </w:rPr>
                <w:t xml:space="preserve">Budget participatif</w:t>
              </w:r>
            </w:hyperlink>
          </w:p>
          <w:p>
            <w:pPr/>
            <w:hyperlink r:id="rId12" w:history="1">
              <w:r>
                <w:rPr>
                  <w:color w:val="#410a8c"/>
                  <w:u w:val="single"/>
                </w:rPr>
                <w:t xml:space="preserve">Aurélien Ragaigne</w:t>
              </w:r>
            </w:hyperlink>
          </w:p>
          <w:p>
            <w:pPr/>
            <w:r>
              <w:rPr>
                <w:i w:val="1"/>
                <w:iCs w:val="1"/>
              </w:rPr>
              <w:t xml:space="preserve">Encyclopédie du management public</w:t>
            </w:r>
            <w:r>
              <w:rPr/>
              <w:t xml:space="preserve">, 2022</w:t>
            </w:r>
          </w:p>
          <w:p>
            <w:pPr/>
            <w:r>
              <w:rPr/>
              <w:t xml:space="preserve">Notice d’encyclopédie ou de dictionnaire</w:t>
            </w:r>
          </w:p>
          <w:p>
            <w:pPr/>
            <w:hyperlink r:id="rId95" w:history="1">
              <w:r>
                <w:rPr>
                  <w:color w:val="#410a8c"/>
                  <w:u w:val="single"/>
                </w:rPr>
                <w:t xml:space="preserve">hal-03890588v1</w:t>
              </w:r>
            </w:hyperlink>
          </w:p>
        </w:tc>
      </w:tr>
    </w:tbl>
    <w:sectPr>
      <w:footerReference w:type="default" r:id="rId9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5CE5C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aragaigne" TargetMode="External"/><Relationship Id="rId9" Type="http://schemas.openxmlformats.org/officeDocument/2006/relationships/hyperlink" Target="https://orcid.org/0000-0002-8370-8068" TargetMode="External"/><Relationship Id="rId10" Type="http://schemas.openxmlformats.org/officeDocument/2006/relationships/hyperlink" Target="https://www.idref.fr/153060573" TargetMode="External"/><Relationship Id="rId11" Type="http://schemas.openxmlformats.org/officeDocument/2006/relationships/hyperlink" Target="https://hal.science/hal-05613894v1" TargetMode="External"/><Relationship Id="rId12" Type="http://schemas.openxmlformats.org/officeDocument/2006/relationships/hyperlink" Target="https://hal.science/search/index/?q=*&amp;authFullName_s=Aur&#233;lien Ragaigne" TargetMode="External"/><Relationship Id="rId13" Type="http://schemas.openxmlformats.org/officeDocument/2006/relationships/hyperlink" Target="https://dx.doi.org/10.3917/ravs.003.0005" TargetMode="External"/><Relationship Id="rId14" Type="http://schemas.openxmlformats.org/officeDocument/2006/relationships/hyperlink" Target="https://hal.science/hal-05105161v1" TargetMode="External"/><Relationship Id="rId15" Type="http://schemas.openxmlformats.org/officeDocument/2006/relationships/hyperlink" Target="https://hal.science/search/index/?q=*&amp;authFullName_s=Gautier Gond" TargetMode="External"/><Relationship Id="rId16" Type="http://schemas.openxmlformats.org/officeDocument/2006/relationships/hyperlink" Target="https://dx.doi.org/10.4000/14126" TargetMode="External"/><Relationship Id="rId17" Type="http://schemas.openxmlformats.org/officeDocument/2006/relationships/hyperlink" Target="https://hal.science/hal-04891519v1" TargetMode="External"/><Relationship Id="rId18" Type="http://schemas.openxmlformats.org/officeDocument/2006/relationships/hyperlink" Target="https://dx.doi.org/10.3917/accra.021.0064b" TargetMode="External"/><Relationship Id="rId19" Type="http://schemas.openxmlformats.org/officeDocument/2006/relationships/hyperlink" Target="https://hal.science/hal-05613985v1" TargetMode="External"/><Relationship Id="rId20" Type="http://schemas.openxmlformats.org/officeDocument/2006/relationships/hyperlink" Target="https://hal.science/hal-04023243v1" TargetMode="External"/><Relationship Id="rId21" Type="http://schemas.openxmlformats.org/officeDocument/2006/relationships/hyperlink" Target="https://dx.doi.org/10.1177/00208523231158244" TargetMode="External"/><Relationship Id="rId22" Type="http://schemas.openxmlformats.org/officeDocument/2006/relationships/hyperlink" Target="https://hal.science/hal-03737976v1" TargetMode="External"/><Relationship Id="rId23" Type="http://schemas.openxmlformats.org/officeDocument/2006/relationships/hyperlink" Target="https://dx.doi.org/10.1108/JAAR-02-2020-0021" TargetMode="External"/><Relationship Id="rId24" Type="http://schemas.openxmlformats.org/officeDocument/2006/relationships/hyperlink" Target="https://hal.science/hal-03737972v1" TargetMode="External"/><Relationship Id="rId25" Type="http://schemas.openxmlformats.org/officeDocument/2006/relationships/hyperlink" Target="https://dx.doi.org/10.3917/g2000.382.0135" TargetMode="External"/><Relationship Id="rId26" Type="http://schemas.openxmlformats.org/officeDocument/2006/relationships/hyperlink" Target="https://hal.science/hal-02937471v1" TargetMode="External"/><Relationship Id="rId27" Type="http://schemas.openxmlformats.org/officeDocument/2006/relationships/hyperlink" Target="https://dx.doi.org/10.3166/rfg.2020.00403" TargetMode="External"/><Relationship Id="rId28" Type="http://schemas.openxmlformats.org/officeDocument/2006/relationships/hyperlink" Target="https://hal.science/hal-01928995v1" TargetMode="External"/><Relationship Id="rId29" Type="http://schemas.openxmlformats.org/officeDocument/2006/relationships/hyperlink" Target="https://hal.science/search/index/?q=*&amp;authFullName_s=Amaury Grimand" TargetMode="External"/><Relationship Id="rId30" Type="http://schemas.openxmlformats.org/officeDocument/2006/relationships/hyperlink" Target="https://hal.science/search/index/?q=*&amp;authFullName_s=Ewan Oiry" TargetMode="External"/><Relationship Id="rId31" Type="http://schemas.openxmlformats.org/officeDocument/2006/relationships/hyperlink" Target="https://dx.doi.org/10.4000/fcs.2890" TargetMode="External"/><Relationship Id="rId32" Type="http://schemas.openxmlformats.org/officeDocument/2006/relationships/hyperlink" Target="https://api.istex.fr/ark:/67375/G14-J2G6RP2M-Q/fulltext.pdf?sid=hal" TargetMode="External"/><Relationship Id="rId33" Type="http://schemas.openxmlformats.org/officeDocument/2006/relationships/hyperlink" Target="https://hal.science/hal-04474586v1" TargetMode="External"/><Relationship Id="rId34" Type="http://schemas.openxmlformats.org/officeDocument/2006/relationships/hyperlink" Target="https://dx.doi.org/10.3166/rfg.2018.00265" TargetMode="External"/><Relationship Id="rId35" Type="http://schemas.openxmlformats.org/officeDocument/2006/relationships/hyperlink" Target="https://hal.science/hal-01925356v1" TargetMode="External"/><Relationship Id="rId36" Type="http://schemas.openxmlformats.org/officeDocument/2006/relationships/hyperlink" Target="https://dx.doi.org/10.3166/rfg.2018.00247" TargetMode="External"/><Relationship Id="rId37" Type="http://schemas.openxmlformats.org/officeDocument/2006/relationships/hyperlink" Target="https://hal.science/hal-02266387v1" TargetMode="External"/><Relationship Id="rId38" Type="http://schemas.openxmlformats.org/officeDocument/2006/relationships/hyperlink" Target="https://dx.doi.org/10.3917/gmp.051.0045" TargetMode="External"/><Relationship Id="rId39" Type="http://schemas.openxmlformats.org/officeDocument/2006/relationships/hyperlink" Target="https://hal.science/hal-02265502v1" TargetMode="External"/><Relationship Id="rId40" Type="http://schemas.openxmlformats.org/officeDocument/2006/relationships/hyperlink" Target="https://shs.hal.science/halshs-01245560v1" TargetMode="External"/><Relationship Id="rId41" Type="http://schemas.openxmlformats.org/officeDocument/2006/relationships/hyperlink" Target="https://hal.science/hal-01940529v1" TargetMode="External"/><Relationship Id="rId42" Type="http://schemas.openxmlformats.org/officeDocument/2006/relationships/hyperlink" Target="https://dx.doi.org/10.3917/cca.202.0009" TargetMode="External"/><Relationship Id="rId43" Type="http://schemas.openxmlformats.org/officeDocument/2006/relationships/hyperlink" Target="https://shs.hal.science/halshs-01183190v1" TargetMode="External"/><Relationship Id="rId44" Type="http://schemas.openxmlformats.org/officeDocument/2006/relationships/hyperlink" Target="https://hal.science/hal-01107769v1" TargetMode="External"/><Relationship Id="rId45" Type="http://schemas.openxmlformats.org/officeDocument/2006/relationships/hyperlink" Target="https://dx.doi.org/10.3917/cca.172.0113" TargetMode="External"/><Relationship Id="rId46" Type="http://schemas.openxmlformats.org/officeDocument/2006/relationships/hyperlink" Target="https://hal.science/hal-01264749v1" TargetMode="External"/><Relationship Id="rId47" Type="http://schemas.openxmlformats.org/officeDocument/2006/relationships/hyperlink" Target="https://hal.science/hal-05613939v1" TargetMode="External"/><Relationship Id="rId48" Type="http://schemas.openxmlformats.org/officeDocument/2006/relationships/hyperlink" Target="https://dx.doi.org/10.4324/9781003611943" TargetMode="External"/><Relationship Id="rId49" Type="http://schemas.openxmlformats.org/officeDocument/2006/relationships/hyperlink" Target="https://hal.science/hal-05613909v1" TargetMode="External"/><Relationship Id="rId50" Type="http://schemas.openxmlformats.org/officeDocument/2006/relationships/hyperlink" Target="https://hal.science/search/index/?q=*&amp;authFullName_s=Jean-Laurent Viviani" TargetMode="External"/><Relationship Id="rId51" Type="http://schemas.openxmlformats.org/officeDocument/2006/relationships/hyperlink" Target="https://hal.science/search/index/?q=*&amp;authFullName_s=H&#233;l&#232;ne Rainelli-Weiss" TargetMode="External"/><Relationship Id="rId52" Type="http://schemas.openxmlformats.org/officeDocument/2006/relationships/hyperlink" Target="https://dx.doi.org/10.3917/ems.ragai.2025.01" TargetMode="External"/><Relationship Id="rId53" Type="http://schemas.openxmlformats.org/officeDocument/2006/relationships/hyperlink" Target="https://hal.science/hal-04674602v1" TargetMode="External"/><Relationship Id="rId54" Type="http://schemas.openxmlformats.org/officeDocument/2006/relationships/hyperlink" Target="https://hal.science/hal-05613965v1" TargetMode="External"/><Relationship Id="rId55" Type="http://schemas.openxmlformats.org/officeDocument/2006/relationships/hyperlink" Target="https://hal.science/search/index/?q=*&amp;authFullName_s=Laure Bataille" TargetMode="External"/><Relationship Id="rId56" Type="http://schemas.openxmlformats.org/officeDocument/2006/relationships/hyperlink" Target="https://hal.science/search/index/?q=*&amp;authFullName_s=G&#233;rald Naro" TargetMode="External"/><Relationship Id="rId57" Type="http://schemas.openxmlformats.org/officeDocument/2006/relationships/hyperlink" Target="https://shs.hal.science/halshs-04382637v1" TargetMode="External"/><Relationship Id="rId58" Type="http://schemas.openxmlformats.org/officeDocument/2006/relationships/hyperlink" Target="https://hal.science/search/index/?q=*&amp;authFullName_s=Caroline Tahar" TargetMode="External"/><Relationship Id="rId59" Type="http://schemas.openxmlformats.org/officeDocument/2006/relationships/hyperlink" Target="https://shs.hal.science/halshs-04382627v1" TargetMode="External"/><Relationship Id="rId60" Type="http://schemas.openxmlformats.org/officeDocument/2006/relationships/hyperlink" Target="https://hal.science/search/index/?q=*&amp;authFullName_s=Lydie Omont" TargetMode="External"/><Relationship Id="rId61" Type="http://schemas.openxmlformats.org/officeDocument/2006/relationships/hyperlink" Target="https://hal.science/search/index/?q=*&amp;authFullName_s=Gond Gautier" TargetMode="External"/><Relationship Id="rId62" Type="http://schemas.openxmlformats.org/officeDocument/2006/relationships/hyperlink" Target="https://univ-lyon3.hal.science/hal-04031785v1" TargetMode="External"/><Relationship Id="rId63" Type="http://schemas.openxmlformats.org/officeDocument/2006/relationships/hyperlink" Target="https://www.gualino.fr/livres/controle-de-gestion/9782297062442" TargetMode="External"/><Relationship Id="rId64" Type="http://schemas.openxmlformats.org/officeDocument/2006/relationships/hyperlink" Target="https://univ-lyon3.hal.science/hal-04032103v1" TargetMode="External"/><Relationship Id="rId65" Type="http://schemas.openxmlformats.org/officeDocument/2006/relationships/hyperlink" Target="https://www.gualino.fr/livres/controle-de-gestion/9782297091435" TargetMode="External"/><Relationship Id="rId66" Type="http://schemas.openxmlformats.org/officeDocument/2006/relationships/hyperlink" Target="https://hal.science/hal-02265507v1" TargetMode="External"/><Relationship Id="rId67" Type="http://schemas.openxmlformats.org/officeDocument/2006/relationships/hyperlink" Target="https://hal.science/hal-02937477v1" TargetMode="External"/><Relationship Id="rId68" Type="http://schemas.openxmlformats.org/officeDocument/2006/relationships/hyperlink" Target="https://www.dunod.com/entreprise-economie/dscg-3-management-et-controle-gestion-manuel-reforme-expertise-comptable-2019" TargetMode="External"/><Relationship Id="rId69" Type="http://schemas.openxmlformats.org/officeDocument/2006/relationships/hyperlink" Target="https://hal.science/hal-01905961v1" TargetMode="External"/><Relationship Id="rId70" Type="http://schemas.openxmlformats.org/officeDocument/2006/relationships/hyperlink" Target="https://hal.science/search/index/?q=*&amp;authFullName_s=Yves Emery" TargetMode="External"/><Relationship Id="rId71" Type="http://schemas.openxmlformats.org/officeDocument/2006/relationships/hyperlink" Target="https://hal.science/search/index/?q=*&amp;authFullName_s=David Giauque" TargetMode="External"/><Relationship Id="rId72" Type="http://schemas.openxmlformats.org/officeDocument/2006/relationships/hyperlink" Target="https://hal.science/hal-02266126v1" TargetMode="External"/><Relationship Id="rId73" Type="http://schemas.openxmlformats.org/officeDocument/2006/relationships/hyperlink" Target="https://univ-lyon3.hal.science/hal-04032757v1" TargetMode="External"/><Relationship Id="rId74" Type="http://schemas.openxmlformats.org/officeDocument/2006/relationships/hyperlink" Target="https://www.gualino.fr/livres/exercices-corriges-de-controle-de-gestion/9782297038904" TargetMode="External"/><Relationship Id="rId75" Type="http://schemas.openxmlformats.org/officeDocument/2006/relationships/hyperlink" Target="https://univ-lyon3.hal.science/hal-04032929v1" TargetMode="External"/><Relationship Id="rId76" Type="http://schemas.openxmlformats.org/officeDocument/2006/relationships/hyperlink" Target="https://www.gualino.fr/livres/exos-lmd-controle-de-gestion/9782297062473" TargetMode="External"/><Relationship Id="rId77" Type="http://schemas.openxmlformats.org/officeDocument/2006/relationships/hyperlink" Target="https://hal.science/hal-01940550v1" TargetMode="External"/><Relationship Id="rId78" Type="http://schemas.openxmlformats.org/officeDocument/2006/relationships/hyperlink" Target="http://www.lextenso-editions.fr/ouvrages/document/233816534" TargetMode="External"/><Relationship Id="rId79" Type="http://schemas.openxmlformats.org/officeDocument/2006/relationships/hyperlink" Target="https://shs.hal.science/halshs-01183194v1" TargetMode="External"/><Relationship Id="rId80" Type="http://schemas.openxmlformats.org/officeDocument/2006/relationships/hyperlink" Target="https://hal.science/hal-05613922v1" TargetMode="External"/><Relationship Id="rId81" Type="http://schemas.openxmlformats.org/officeDocument/2006/relationships/hyperlink" Target="https://hal.science/search/index/?q=*&amp;authFullName_s=Matthieu Belarouci" TargetMode="External"/><Relationship Id="rId82" Type="http://schemas.openxmlformats.org/officeDocument/2006/relationships/hyperlink" Target="https://hal.science/search/index/?q=*&amp;authFullName_s=Matthieu Meese" TargetMode="External"/><Relationship Id="rId83" Type="http://schemas.openxmlformats.org/officeDocument/2006/relationships/hyperlink" Target="https://dx.doi.org/10.3917/ems.ragai.2025.01.0133" TargetMode="External"/><Relationship Id="rId84" Type="http://schemas.openxmlformats.org/officeDocument/2006/relationships/hyperlink" Target="https://hal.science/hal-05613924v1" TargetMode="External"/><Relationship Id="rId85" Type="http://schemas.openxmlformats.org/officeDocument/2006/relationships/hyperlink" Target="https://hal.science/search/index/?q=*&amp;authFullName_s=Farida Fahouzia Nebie" TargetMode="External"/><Relationship Id="rId86" Type="http://schemas.openxmlformats.org/officeDocument/2006/relationships/hyperlink" Target="https://dx.doi.org/10.3917/ems.ragai.2025.01.0249" TargetMode="External"/><Relationship Id="rId87" Type="http://schemas.openxmlformats.org/officeDocument/2006/relationships/hyperlink" Target="https://hal.science/hal-05613972v1" TargetMode="External"/><Relationship Id="rId88" Type="http://schemas.openxmlformats.org/officeDocument/2006/relationships/hyperlink" Target="https://hal.science/hal-02265506v1" TargetMode="External"/><Relationship Id="rId89" Type="http://schemas.openxmlformats.org/officeDocument/2006/relationships/hyperlink" Target="https://hal.science/hal-03415339v1" TargetMode="External"/><Relationship Id="rId90" Type="http://schemas.openxmlformats.org/officeDocument/2006/relationships/hyperlink" Target="https://hal.science/search/index/?q=*&amp;authFullName_s=Larbi Hasrouri" TargetMode="External"/><Relationship Id="rId91" Type="http://schemas.openxmlformats.org/officeDocument/2006/relationships/hyperlink" Target="https://dx.doi.org/10.2307/j.ctv1gbrxfn.16" TargetMode="External"/><Relationship Id="rId92" Type="http://schemas.openxmlformats.org/officeDocument/2006/relationships/hyperlink" Target="https://hal.science/hal-02265505v1" TargetMode="External"/><Relationship Id="rId93" Type="http://schemas.openxmlformats.org/officeDocument/2006/relationships/hyperlink" Target="https://theses.hal.science/tel-00653161v1" TargetMode="External"/><Relationship Id="rId94" Type="http://schemas.openxmlformats.org/officeDocument/2006/relationships/hyperlink" Target="https://www.theses.fr/" TargetMode="External"/><Relationship Id="rId95" Type="http://schemas.openxmlformats.org/officeDocument/2006/relationships/hyperlink" Target="https://hal.science/hal-03890588v1" TargetMode="External"/><Relationship Id="rId9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Aurélien Ragaigne</dc:title>
  <dc:description>CV</dc:description>
  <dc:subject/>
  <cp:keywords/>
  <cp:category/>
  <cp:lastModifiedBy/>
  <dcterms:created xsi:type="dcterms:W3CDTF">2026-05-15T00:22:08+02:00</dcterms:created>
  <dcterms:modified xsi:type="dcterms:W3CDTF">2026-05-15T00:22:08+02:00</dcterms:modified>
</cp:coreProperties>
</file>

<file path=docProps/custom.xml><?xml version="1.0" encoding="utf-8"?>
<Properties xmlns="http://schemas.openxmlformats.org/officeDocument/2006/custom-properties" xmlns:vt="http://schemas.openxmlformats.org/officeDocument/2006/docPropsVTypes"/>
</file>