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Arianna Beatrice Fabbricatore </w:t>
      </w:r>
      <w:r>
        <w:rPr>
          <w:color w:val="641e6e"/>
        </w:rPr>
        <w:t xml:space="preserve">Docteur de la Sorbonne (PhD) en co-diplomation avec l'université de Florence et Bonn, agrégée de philosophie.Habilitée à Diriger des Recherches (CNU 17 et 18) Co-coordinatrice du projet « Discours sur la danse » du labex OBVIL (Sorbonne Université)Directrice du programme de recherche international « Herméneutiques de la danse ».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arianna-beatrice-fabbricatore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0000-0002-0102-0324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185655033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italo-française sur la danse théâtrale au XVIIIe siècle : rivalités, contaminations et jeux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Fabbricatore Arianna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2013, Les « Rivales Latines ». Lieux, modalités et figures de la confrontation franco-italienne, 59,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halshs-01319594v1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connaître l'histoire en jouant à un jeu vidéo ? Trois problèmes sur la connaissance, la fiction et la vérité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l’ASECS (American Society for Eighteenth-Century Studies)</w:t>
            </w:r>
            <w:r>
              <w:rPr/>
              <w:t xml:space="preserve">, Apr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danse et le livret de ballet. Questions d’esthétique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danse et les arts (XVIIIe-XXe siècles),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l'expérience spectatrice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/>
              <w:t xml:space="preserve">2025, 9788869764677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théâtrale en Europe. Identités, altérités,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Pantomimes. Danse, culture et société dans l'Europe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Euterpe et l’Empereur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Camillo Faverzani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Arianna Fabbricatore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Vincenzo Mazza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Barbato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Nadali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Camillo Faverzani. Université Paris 8, 58, pp.208, 2014, Travaux et Documents, 978-2-911860-58-6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virtuoso grottesco. Gennaro Magri napoletano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⟨10.4399/97888255298902⟩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chevaleresques de l’Arioste et du Tasse : deux interprétations dansées sur la scène musicale italienne.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Arianna Fabricatrice</w:t>
              </w:r>
            </w:hyperlink>
          </w:p>
          <w:p>
            <w:pPr/>
            <w:r>
              <w:rPr/>
              <w:t xml:space="preserve">Camillo Faverzani. </w:t>
            </w:r>
            <w:r>
              <w:rPr>
                <w:i w:val="1"/>
                <w:iCs w:val="1"/>
              </w:rPr>
              <w:t xml:space="preserve">Sì canta l’empia.. Renaissance et Opéra / Rinascimento e Opera 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2016, Séminaires / Seminari «L’Opéra narrateur» 2013–2014, 978-88-7096-849-1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ballet pantomime et l'Antiquité : quelques notes de réflexion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Arianna Fabbricatore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Faverzani Camillo (dir.), Euterpe et l'Empereur, L'Antiquité et l'Opéra, Séminaires 2011-2012, " Travaux et Documents ", Saint- Denis, Université Paris 8-Paris, Institut National d'Histoire de l'Art, n. 58, 2014, p. 21-40.</w:t>
            </w:r>
            <w:r>
              <w:rPr/>
              <w:t xml:space="preserve">, Université Paris-8, pp.19,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halshs-01071927v1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dans le texte. Pour une approche herméneutique du Trattato teorico-prattico di Ballo (1779) de G. Magri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/>
              <w:t xml:space="preserve">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⟨10.13140/RG.2.2.33879.93608⟩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 Bodies: Dance, Performance, and Power in the Arts, Culture and Society of Europe (1700-1815)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hal-03940314v1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l'expérience de l'art. Idées sur la fruition et l'actuation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l’œuvre en mouvement : éléments pour une herméneutique appliquée du spectacle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elements of the grotesque “Italian” practice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Arianna Fabbricatore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Elementi di drammaturgia pantomima. Il ballo della Didone e la riforma italiana della danza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Arianna Fabbricatore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G. Noverre et le mythe d'Apelle. Tableaux vivants et miroirs de la scène.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Arianna Fabbricatore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Sémiramis, ballet pantomime tragique : l'écriture chorégraphique de la tragédie et la construction théorique d'un nouveau genre théâtral.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Arianna Fabbricatore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halshs-00687940v2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2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na-beatrice-fabbricatore" TargetMode="External"/><Relationship Id="rId8" Type="http://schemas.openxmlformats.org/officeDocument/2006/relationships/hyperlink" Target="https://orcid.org/0000-0002-0102-0324" TargetMode="External"/><Relationship Id="rId9" Type="http://schemas.openxmlformats.org/officeDocument/2006/relationships/hyperlink" Target="https://www.idref.fr/185655033" TargetMode="External"/><Relationship Id="rId10" Type="http://schemas.openxmlformats.org/officeDocument/2006/relationships/hyperlink" Target="https://shs.hal.science/halshs-01319594v1" TargetMode="External"/><Relationship Id="rId11" Type="http://schemas.openxmlformats.org/officeDocument/2006/relationships/hyperlink" Target="https://hal.science/search/index/?q=*&amp;authFullName_s=Fabbricatore Arianna" TargetMode="External"/><Relationship Id="rId12" Type="http://schemas.openxmlformats.org/officeDocument/2006/relationships/hyperlink" Target="https://hal.science/hal-03735958v1" TargetMode="External"/><Relationship Id="rId13" Type="http://schemas.openxmlformats.org/officeDocument/2006/relationships/hyperlink" Target="https://hal.science/search/index/?q=*&amp;authFullName_s=Arianna Beatrice Fabbricatore" TargetMode="External"/><Relationship Id="rId14" Type="http://schemas.openxmlformats.org/officeDocument/2006/relationships/hyperlink" Target="https://hal.science/hal-03052726v1" TargetMode="External"/><Relationship Id="rId15" Type="http://schemas.openxmlformats.org/officeDocument/2006/relationships/hyperlink" Target="https://hal.science/hal-05380461v1" TargetMode="External"/><Relationship Id="rId16" Type="http://schemas.openxmlformats.org/officeDocument/2006/relationships/hyperlink" Target="https://hal.science/hal-03245031v1" TargetMode="External"/><Relationship Id="rId17" Type="http://schemas.openxmlformats.org/officeDocument/2006/relationships/hyperlink" Target="https://hal.science/hal-03244991v1" TargetMode="External"/><Relationship Id="rId18" Type="http://schemas.openxmlformats.org/officeDocument/2006/relationships/hyperlink" Target="https://hal.science/hal-01094714v1" TargetMode="External"/><Relationship Id="rId19" Type="http://schemas.openxmlformats.org/officeDocument/2006/relationships/hyperlink" Target="https://hal.science/search/index/?q=*&amp;authFullName_s=Camillo Faverzani" TargetMode="External"/><Relationship Id="rId20" Type="http://schemas.openxmlformats.org/officeDocument/2006/relationships/hyperlink" Target="https://hal.science/search/index/?q=*&amp;authFullName_s=Arianna Fabbricatore" TargetMode="External"/><Relationship Id="rId21" Type="http://schemas.openxmlformats.org/officeDocument/2006/relationships/hyperlink" Target="https://hal.science/search/index/?q=*&amp;authFullName_s=Vincenzo Mazza" TargetMode="External"/><Relationship Id="rId22" Type="http://schemas.openxmlformats.org/officeDocument/2006/relationships/hyperlink" Target="https://hal.science/search/index/?q=*&amp;authFullName_s=Cristina Barbato" TargetMode="External"/><Relationship Id="rId23" Type="http://schemas.openxmlformats.org/officeDocument/2006/relationships/hyperlink" Target="https://hal.science/search/index/?q=*&amp;authFullName_s=Davide Nadali" TargetMode="External"/><Relationship Id="rId24" Type="http://schemas.openxmlformats.org/officeDocument/2006/relationships/hyperlink" Target="https://hal.science/hal-03245095v1" TargetMode="External"/><Relationship Id="rId25" Type="http://schemas.openxmlformats.org/officeDocument/2006/relationships/hyperlink" Target="https://dx.doi.org/10.4399/97888255298902" TargetMode="External"/><Relationship Id="rId26" Type="http://schemas.openxmlformats.org/officeDocument/2006/relationships/hyperlink" Target="https://shs.hal.science/halshs-01320139v1" TargetMode="External"/><Relationship Id="rId27" Type="http://schemas.openxmlformats.org/officeDocument/2006/relationships/hyperlink" Target="https://hal.science/search/index/?q=*&amp;authFullName_s=Arianna Fabricatrice" TargetMode="External"/><Relationship Id="rId28" Type="http://schemas.openxmlformats.org/officeDocument/2006/relationships/hyperlink" Target="https://www.lim.it/it/opere-collettive/2002-si-canta-lempia-renaissance-et-opera-rinascimento-e-opera-9788870968491.html?search_query=978-88-7096-849-1&amp;amp;results=24" TargetMode="External"/><Relationship Id="rId29" Type="http://schemas.openxmlformats.org/officeDocument/2006/relationships/hyperlink" Target="https://shs.hal.science/halshs-01071927v1" TargetMode="External"/><Relationship Id="rId30" Type="http://schemas.openxmlformats.org/officeDocument/2006/relationships/hyperlink" Target="https://hal.science/hal-02059909v1" TargetMode="External"/><Relationship Id="rId31" Type="http://schemas.openxmlformats.org/officeDocument/2006/relationships/hyperlink" Target="https://dx.doi.org/10.13140/RG.2.2.33879.93608" TargetMode="External"/><Relationship Id="rId32" Type="http://schemas.openxmlformats.org/officeDocument/2006/relationships/hyperlink" Target="https://hal.science/hal-03940314v1" TargetMode="External"/><Relationship Id="rId33" Type="http://schemas.openxmlformats.org/officeDocument/2006/relationships/hyperlink" Target="https://shs.hal.science/halshs-03183313v1" TargetMode="External"/><Relationship Id="rId34" Type="http://schemas.openxmlformats.org/officeDocument/2006/relationships/hyperlink" Target="https://hal.science/hal-02151033v1" TargetMode="External"/><Relationship Id="rId35" Type="http://schemas.openxmlformats.org/officeDocument/2006/relationships/hyperlink" Target="https://hal.science/hal-01552341v1" TargetMode="External"/><Relationship Id="rId36" Type="http://schemas.openxmlformats.org/officeDocument/2006/relationships/hyperlink" Target="https://shs.hal.science/halshs-01319592v1" TargetMode="External"/><Relationship Id="rId37" Type="http://schemas.openxmlformats.org/officeDocument/2006/relationships/hyperlink" Target="https://shs.hal.science/halshs-00756968v1" TargetMode="External"/><Relationship Id="rId38" Type="http://schemas.openxmlformats.org/officeDocument/2006/relationships/hyperlink" Target="https://shs.hal.science/halshs-00687940v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Arianna Beatrice Fabbricatore</dc:title>
  <dc:description>CV</dc:description>
  <dc:subject/>
  <cp:keywords/>
  <cp:category/>
  <cp:lastModifiedBy/>
  <dcterms:created xsi:type="dcterms:W3CDTF">2026-04-01T03:27:54+02:00</dcterms:created>
  <dcterms:modified xsi:type="dcterms:W3CDTF">2026-04-01T03:27:54+02:00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