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Researcher’s positionnality to address sustainable transformations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2024 Conference : Governing technology, research, and innovation for better worlds</w:t>
            </w:r>
            <w:r>
              <w:rPr/>
              <w:t xml:space="preserve">, Eu-SPRI, Jun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pour l'action au défi des transformations : réflexions à partir de la perspective des sciences transformatives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à l’épreuve des sciences transformatives</w:t>
            </w:r>
            <w:r>
              <w:rPr/>
              <w:t xml:space="preserve">, NSS Dialogues,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hal-04001326v1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4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Vincent Boccara" TargetMode="External"/><Relationship Id="rId11" Type="http://schemas.openxmlformats.org/officeDocument/2006/relationships/hyperlink" Target="https://hal.science/search/index/?q=*&amp;authFullName_s=Chlo&#233; Le Bail" TargetMode="External"/><Relationship Id="rId12" Type="http://schemas.openxmlformats.org/officeDocument/2006/relationships/hyperlink" Target="https://hal.science/search/index/?q=*&amp;authFullName_s=Rapha&#235;le Le Bouter" TargetMode="External"/><Relationship Id="rId13" Type="http://schemas.openxmlformats.org/officeDocument/2006/relationships/hyperlink" Target="https://dx.doi.org/10.1080/21683565.2025.2578252" TargetMode="External"/><Relationship Id="rId14" Type="http://schemas.openxmlformats.org/officeDocument/2006/relationships/hyperlink" Target="https://hal.inrae.fr/hal-04671390v1" TargetMode="External"/><Relationship Id="rId15" Type="http://schemas.openxmlformats.org/officeDocument/2006/relationships/hyperlink" Target="https://hal.science/search/index/?q=*&amp;authFullName_s=Agathe Riou" TargetMode="External"/><Relationship Id="rId16" Type="http://schemas.openxmlformats.org/officeDocument/2006/relationships/hyperlink" Target="https://hal.science/search/index/?q=*&amp;authFullName_s=Christophe-Toussaint Soulard" TargetMode="External"/><Relationship Id="rId17" Type="http://schemas.openxmlformats.org/officeDocument/2006/relationships/hyperlink" Target="https://hal.inrae.fr/hal-040013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Riou</dc:title>
  <dc:description>CV</dc:description>
  <dc:subject/>
  <cp:keywords/>
  <cp:category/>
  <cp:lastModifiedBy/>
  <dcterms:created xsi:type="dcterms:W3CDTF">2026-03-27T08:25:58+01:00</dcterms:created>
  <dcterms:modified xsi:type="dcterms:W3CDTF">2026-03-27T08:25:58+01:00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