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ARISTIE TRENDEL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“Transculturality: Ethics and Politics in Eva Hoffman’s Appassionata”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Perspectives in Literature, Language and Politics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Nomadic Subject in Teju Cole’s Open City”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Mobilities in Literature and Art Activism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 and Hope in John Updike’s Short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John Updike</w:t>
            </w:r>
            <w:r>
              <w:rPr/>
              <w:t xml:space="preserve">, pp.105-119,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Posthuman in Don DeLillo’s Cosmopolis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on the Human: New Responses to an Ever-present Debate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 of Creation in Bernard Malamud’s ‘Still Life’ and John Updike’s ‘Leaves’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Malamud: : A Centennial Tribute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Melancholy in Djuna Barnes’s Nightwood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Perspectives in Literature, Language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Indra Indra Karapatjana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Thirion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Gunta Rozina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and Disciple in the American Novel After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/>
              <w:t xml:space="preserve">Lexington Books,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“Theatricality in Philip Roth’s Sabbath’s Theatre,”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 Roth Studies</w:t>
            </w:r>
            <w:r>
              <w:rPr/>
              <w:t xml:space="preserve">, 2022,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Tribulations of American Democracy in Philip Roth’s The Plot Against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English Language, Culture and Literature</w:t>
            </w:r>
            <w:r>
              <w:rPr/>
              <w:t xml:space="preserve">, 2018, 8, pp.120-128.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⟨10.22364/BJELLC.08.2018.08⟩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in Julia Alvarez’s novel How the Garcia Girls Lost Their Accents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Popularna : Polish Journal of Popular Culture</w:t>
            </w:r>
            <w:r>
              <w:rPr/>
              <w:t xml:space="preserve">, 2018, 1,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in the Years of War: the Representation of Love and War in Katherine Anne Porter’s ‘Pale Horse, Pale Rider’ and Djuna Barnes’s Nightwood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Ostrava Journal of English Philology</w:t>
            </w:r>
            <w:r>
              <w:rPr/>
              <w:t xml:space="preserve">, 2017, 9 (2),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Seduction in John Updike’s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John Updike Review</w:t>
            </w:r>
            <w:r>
              <w:rPr/>
              <w:t xml:space="preserve">, 2017, 5 (1),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Creation in Philip Roth’s The Anatomy Lesson and John Updike’s Bech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Litteraria Pragensia : studies in literature and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Truth in William Gass's &amp;lt;i&amp;gt;The Tunnel&amp;lt;/i&amp;gt; (1995)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Aristie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2013, Side Views, 37,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Art in Henry James's &amp;quot;The Aspern Papers&amp;quot; (1888)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Aristie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2008, Dilemnas, 30,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hal-02343092v1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4505887v1" TargetMode="External"/><Relationship Id="rId8" Type="http://schemas.openxmlformats.org/officeDocument/2006/relationships/hyperlink" Target="https://hal.science/search/index/?q=*&amp;authFullName_s=Aristi Trendel" TargetMode="External"/><Relationship Id="rId9" Type="http://schemas.openxmlformats.org/officeDocument/2006/relationships/hyperlink" Target="https://univ-lemans.hal.science/hal-04505882v1" TargetMode="External"/><Relationship Id="rId10" Type="http://schemas.openxmlformats.org/officeDocument/2006/relationships/hyperlink" Target="https://hal.science/hal-02495962v1" TargetMode="External"/><Relationship Id="rId11" Type="http://schemas.openxmlformats.org/officeDocument/2006/relationships/hyperlink" Target="https://hal.science/hal-02495979v1" TargetMode="External"/><Relationship Id="rId12" Type="http://schemas.openxmlformats.org/officeDocument/2006/relationships/hyperlink" Target="https://hal.science/hal-02496230v1" TargetMode="External"/><Relationship Id="rId13" Type="http://schemas.openxmlformats.org/officeDocument/2006/relationships/hyperlink" Target="https://hal.science/hal-02496235v1" TargetMode="External"/><Relationship Id="rId14" Type="http://schemas.openxmlformats.org/officeDocument/2006/relationships/hyperlink" Target="https://univ-lemans.hal.science/hal-04505891v1" TargetMode="External"/><Relationship Id="rId15" Type="http://schemas.openxmlformats.org/officeDocument/2006/relationships/hyperlink" Target="https://hal.science/search/index/?q=*&amp;authFullName_s=Indra Indra Karapatjana" TargetMode="External"/><Relationship Id="rId16" Type="http://schemas.openxmlformats.org/officeDocument/2006/relationships/hyperlink" Target="https://hal.science/search/index/?q=*&amp;authFullName_s=Fran&#231;ois Thirion" TargetMode="External"/><Relationship Id="rId17" Type="http://schemas.openxmlformats.org/officeDocument/2006/relationships/hyperlink" Target="https://hal.science/search/index/?q=*&amp;authFullName_s=Gunta Rozina" TargetMode="External"/><Relationship Id="rId18" Type="http://schemas.openxmlformats.org/officeDocument/2006/relationships/hyperlink" Target="https://hal.science/hal-02495969v1" TargetMode="External"/><Relationship Id="rId19" Type="http://schemas.openxmlformats.org/officeDocument/2006/relationships/hyperlink" Target="https://univ-lemans.hal.science/hal-04505870v1" TargetMode="External"/><Relationship Id="rId20" Type="http://schemas.openxmlformats.org/officeDocument/2006/relationships/hyperlink" Target="https://hal.science/hal-02495905v1" TargetMode="External"/><Relationship Id="rId21" Type="http://schemas.openxmlformats.org/officeDocument/2006/relationships/hyperlink" Target="https://dx.doi.org/10.22364/BJELLC.08.2018.08" TargetMode="External"/><Relationship Id="rId22" Type="http://schemas.openxmlformats.org/officeDocument/2006/relationships/hyperlink" Target="https://hal.science/hal-02495982v1" TargetMode="External"/><Relationship Id="rId23" Type="http://schemas.openxmlformats.org/officeDocument/2006/relationships/hyperlink" Target="https://hal.science/hal-02496221v1" TargetMode="External"/><Relationship Id="rId24" Type="http://schemas.openxmlformats.org/officeDocument/2006/relationships/hyperlink" Target="https://hal.science/hal-02495998v1" TargetMode="External"/><Relationship Id="rId25" Type="http://schemas.openxmlformats.org/officeDocument/2006/relationships/hyperlink" Target="https://hal.science/hal-02496228v1" TargetMode="External"/><Relationship Id="rId26" Type="http://schemas.openxmlformats.org/officeDocument/2006/relationships/hyperlink" Target="https://univ-reunion.hal.science/hal-02340780v1" TargetMode="External"/><Relationship Id="rId27" Type="http://schemas.openxmlformats.org/officeDocument/2006/relationships/hyperlink" Target="https://hal.science/search/index/?q=*&amp;authFullName_s=Aristie Trendel" TargetMode="External"/><Relationship Id="rId28" Type="http://schemas.openxmlformats.org/officeDocument/2006/relationships/hyperlink" Target="https://univ-reunion.hal.science/hal-0234309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ARISTIE TRENDEL</dc:title>
  <dc:description>CV</dc:description>
  <dc:subject/>
  <cp:keywords/>
  <cp:category/>
  <cp:lastModifiedBy/>
  <dcterms:created xsi:type="dcterms:W3CDTF">2026-03-20T12:28:03+01:00</dcterms:created>
  <dcterms:modified xsi:type="dcterms:W3CDTF">2026-03-20T12:28:03+01:00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