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Arman Martirosyan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Marchands itinérants, médiation culturelle et accès au savoir : le rôle des Arméniens dans la transmission des connaissances locales aux voyageurs britanniques traversant le Caucase au XIXe siècle</w:t>
              </w:r>
            </w:hyperlink>
          </w:p>
          <w:p>
            <w:pPr/>
            <w:hyperlink r:id="rId8" w:history="1">
              <w:r>
                <w:rPr>
                  <w:color w:val="#410a8c"/>
                  <w:u w:val="single"/>
                </w:rPr>
                <w:t xml:space="preserve">Arman Martirosyan</w:t>
              </w:r>
            </w:hyperlink>
          </w:p>
          <w:p>
            <w:pPr/>
            <w:r>
              <w:rPr>
                <w:i w:val="1"/>
                <w:iCs w:val="1"/>
              </w:rPr>
              <w:t xml:space="preserve">Trentième journée d’étude de la Société des études arméniennes (SEA), organisée conjointement par la Section d’études arméniennes de l’INALCO (Institut national des langues et civilisations orientales)</w:t>
            </w:r>
            <w:r>
              <w:rPr/>
              <w:t xml:space="preserve">, Jun 2025, Paris, France</w:t>
            </w:r>
          </w:p>
          <w:p>
            <w:pPr/>
            <w:r>
              <w:rPr/>
              <w:t xml:space="preserve">Communication dans un congrès</w:t>
            </w:r>
          </w:p>
          <w:p>
            <w:pPr/>
            <w:hyperlink r:id="rId7" w:history="1">
              <w:r>
                <w:rPr>
                  <w:color w:val="#410a8c"/>
                  <w:u w:val="single"/>
                </w:rPr>
                <w:t xml:space="preserve">hal-05106319v1</w:t>
              </w:r>
            </w:hyperlink>
          </w:p>
        </w:tc>
      </w:tr>
      <w:tr>
        <w:trPr/>
        <w:tc>
          <w:tcPr>
            <w:noWrap/>
          </w:tcPr>
          <w:p>
            <w:pPr>
              <w:spacing w:after="200"/>
            </w:pPr>
            <w:hyperlink r:id="rId9" w:history="1">
              <w:r>
                <w:rPr>
                  <w:color w:val="1e198e"/>
                  <w:b w:val="1"/>
                  <w:bCs w:val="1"/>
                  <w:u w:val="single"/>
                </w:rPr>
                <w:t xml:space="preserve">Grandeur géographique et métaphorique : comprendre et appréhender l’immensité et l’agrandissement de l’Empire russe dans les récits des voyageurs britanniques aux XVIIIe–XIXe siècles</w:t>
              </w:r>
            </w:hyperlink>
          </w:p>
          <w:p>
            <w:pPr/>
            <w:hyperlink r:id="rId8" w:history="1">
              <w:r>
                <w:rPr>
                  <w:color w:val="#410a8c"/>
                  <w:u w:val="single"/>
                </w:rPr>
                <w:t xml:space="preserve">Arman Martirosyan</w:t>
              </w:r>
            </w:hyperlink>
          </w:p>
          <w:p>
            <w:pPr/>
            <w:r>
              <w:rPr>
                <w:i w:val="1"/>
                <w:iCs w:val="1"/>
              </w:rPr>
              <w:t xml:space="preserve">Séminaire individuel du cycle doctoral « Passage » du Labo Junior, Sorbonne Université (UMR 8224 Eur’ORBEM–CIRRUS) ; répondante : Irina Bill (Maître de conférences, Université de Toulouse – Jean Jaurès)</w:t>
            </w:r>
            <w:r>
              <w:rPr/>
              <w:t xml:space="preserve">, Jun 2025, Paris, France</w:t>
            </w:r>
          </w:p>
          <w:p>
            <w:pPr/>
            <w:r>
              <w:rPr/>
              <w:t xml:space="preserve">Communication dans un congrès</w:t>
            </w:r>
          </w:p>
          <w:p>
            <w:pPr/>
            <w:hyperlink r:id="rId9" w:history="1">
              <w:r>
                <w:rPr>
                  <w:color w:val="#410a8c"/>
                  <w:u w:val="single"/>
                </w:rPr>
                <w:t xml:space="preserve">hal-05106318v1</w:t>
              </w:r>
            </w:hyperlink>
          </w:p>
        </w:tc>
      </w:tr>
      <w:tr>
        <w:trPr/>
        <w:tc>
          <w:tcPr>
            <w:noWrap/>
          </w:tcPr>
          <w:p>
            <w:pPr>
              <w:spacing w:after="200"/>
            </w:pPr>
            <w:hyperlink r:id="rId10" w:history="1">
              <w:r>
                <w:rPr>
                  <w:color w:val="1e198e"/>
                  <w:b w:val="1"/>
                  <w:bCs w:val="1"/>
                  <w:u w:val="single"/>
                </w:rPr>
                <w:t xml:space="preserve">Local Knowledge, National Interests, and Landscape Surveillance: British Travelers in Circassia Amid the Struggle for Independence Against the Russian Empire (1836–1840)</w:t>
              </w:r>
            </w:hyperlink>
          </w:p>
          <w:p>
            <w:pPr/>
            <w:hyperlink r:id="rId8" w:history="1">
              <w:r>
                <w:rPr>
                  <w:color w:val="#410a8c"/>
                  <w:u w:val="single"/>
                </w:rPr>
                <w:t xml:space="preserve">Arman Martirosyan</w:t>
              </w:r>
            </w:hyperlink>
          </w:p>
          <w:p>
            <w:pPr/>
            <w:r>
              <w:rPr>
                <w:i w:val="1"/>
                <w:iCs w:val="1"/>
              </w:rPr>
              <w:t xml:space="preserve">“Monarch of All I Survey”: Literary Posterity and Cultural Legacies »</w:t>
            </w:r>
            <w:r>
              <w:rPr/>
              <w:t xml:space="preserve">, École normale supérieure de Lyon (UMR 5317 IHRIM). Julien Nègre and Vanessa Guignery from the ENS de Lyon and Emmanuelle PERALDO from Aix-Marseille University., Nov 2025, Lyon, France</w:t>
            </w:r>
          </w:p>
          <w:p>
            <w:pPr/>
            <w:r>
              <w:rPr/>
              <w:t xml:space="preserve">Communication dans un congrès</w:t>
            </w:r>
          </w:p>
          <w:p>
            <w:pPr/>
            <w:hyperlink r:id="rId10" w:history="1">
              <w:r>
                <w:rPr>
                  <w:color w:val="#410a8c"/>
                  <w:u w:val="single"/>
                </w:rPr>
                <w:t xml:space="preserve">hal-05379822v1</w:t>
              </w:r>
            </w:hyperlink>
          </w:p>
        </w:tc>
      </w:tr>
      <w:tr>
        <w:trPr/>
        <w:tc>
          <w:tcPr>
            <w:noWrap/>
          </w:tcPr>
          <w:p>
            <w:pPr>
              <w:spacing w:after="200"/>
            </w:pPr>
            <w:hyperlink r:id="rId11" w:history="1">
              <w:r>
                <w:rPr>
                  <w:color w:val="1e198e"/>
                  <w:b w:val="1"/>
                  <w:bCs w:val="1"/>
                  <w:u w:val="single"/>
                </w:rPr>
                <w:t xml:space="preserve">A Feast of Observations: The British Within the Alimentary Contact Zones of Nineteenth-Century Russian Imperial Frontiers</w:t>
              </w:r>
            </w:hyperlink>
          </w:p>
          <w:p>
            <w:pPr/>
            <w:hyperlink r:id="rId8" w:history="1">
              <w:r>
                <w:rPr>
                  <w:color w:val="#410a8c"/>
                  <w:u w:val="single"/>
                </w:rPr>
                <w:t xml:space="preserve">Arman Martirosyan</w:t>
              </w:r>
            </w:hyperlink>
          </w:p>
          <w:p>
            <w:pPr/>
            <w:r>
              <w:rPr>
                <w:i w:val="1"/>
                <w:iCs w:val="1"/>
              </w:rPr>
              <w:t xml:space="preserve">The 17th ESSE Conference (European Society for the Study of English), Seminar no. 19, "Food and Eating in Anglophone Literature and Travel Writing from the Nineteenth Century to the Present", 26-30 August 2024, University of Lausanne, Switzerland.</w:t>
            </w:r>
            <w:r>
              <w:rPr/>
              <w:t xml:space="preserve">, Aug 2024, Lausanne, Switzerland</w:t>
            </w:r>
          </w:p>
          <w:p>
            <w:pPr/>
            <w:r>
              <w:rPr/>
              <w:t xml:space="preserve">Communication dans un congrès</w:t>
            </w:r>
          </w:p>
          <w:p>
            <w:pPr/>
            <w:hyperlink r:id="rId11" w:history="1">
              <w:r>
                <w:rPr>
                  <w:color w:val="#410a8c"/>
                  <w:u w:val="single"/>
                </w:rPr>
                <w:t xml:space="preserve">hal-04691009v1</w:t>
              </w:r>
            </w:hyperlink>
          </w:p>
        </w:tc>
      </w:tr>
      <w:tr>
        <w:trPr/>
        <w:tc>
          <w:tcPr>
            <w:noWrap/>
          </w:tcPr>
          <w:p>
            <w:pPr>
              <w:spacing w:after="200"/>
            </w:pPr>
            <w:hyperlink r:id="rId12" w:history="1">
              <w:r>
                <w:rPr>
                  <w:color w:val="1e198e"/>
                  <w:b w:val="1"/>
                  <w:bCs w:val="1"/>
                  <w:u w:val="single"/>
                </w:rPr>
                <w:t xml:space="preserve">Make Yourself at Home Far Away from Home: Food, Drinks, and Hospitality in Caucasian and Armenian Households as Experienced in Nineteenth-Century British Travel Writings</w:t>
              </w:r>
            </w:hyperlink>
          </w:p>
          <w:p>
            <w:pPr/>
            <w:hyperlink r:id="rId8" w:history="1">
              <w:r>
                <w:rPr>
                  <w:color w:val="#410a8c"/>
                  <w:u w:val="single"/>
                </w:rPr>
                <w:t xml:space="preserve">Arman Martirosyan</w:t>
              </w:r>
            </w:hyperlink>
          </w:p>
          <w:p>
            <w:pPr/>
            <w:r>
              <w:rPr>
                <w:i w:val="1"/>
                <w:iCs w:val="1"/>
              </w:rPr>
              <w:t xml:space="preserve">Journée d’étude EUCOR « Joint Colloquium Mulhouse–Strasbourg–Tübingen », 7 juin 2024, Université de Tübingen, Allemagne</w:t>
            </w:r>
            <w:r>
              <w:rPr/>
              <w:t xml:space="preserve">, Jun 2024, Tübingen, Germany</w:t>
            </w:r>
          </w:p>
          <w:p>
            <w:pPr/>
            <w:r>
              <w:rPr/>
              <w:t xml:space="preserve">Communication dans un congrès</w:t>
            </w:r>
          </w:p>
          <w:p>
            <w:pPr/>
            <w:hyperlink r:id="rId12" w:history="1">
              <w:r>
                <w:rPr>
                  <w:color w:val="#410a8c"/>
                  <w:u w:val="single"/>
                </w:rPr>
                <w:t xml:space="preserve">hal-04607632v1</w:t>
              </w:r>
            </w:hyperlink>
          </w:p>
        </w:tc>
      </w:tr>
      <w:tr>
        <w:trPr/>
        <w:tc>
          <w:tcPr>
            <w:noWrap/>
          </w:tcPr>
          <w:p>
            <w:pPr>
              <w:spacing w:after="200"/>
            </w:pPr>
            <w:hyperlink r:id="rId13" w:history="1">
              <w:r>
                <w:rPr>
                  <w:color w:val="1e198e"/>
                  <w:b w:val="1"/>
                  <w:bCs w:val="1"/>
                  <w:u w:val="single"/>
                </w:rPr>
                <w:t xml:space="preserve">Starting off the Journey: Exploring Some Key Interdisciplinary Elements in the Studies of Travel Writing</w:t>
              </w:r>
            </w:hyperlink>
          </w:p>
          <w:p>
            <w:pPr/>
            <w:hyperlink r:id="rId8" w:history="1">
              <w:r>
                <w:rPr>
                  <w:color w:val="#410a8c"/>
                  <w:u w:val="single"/>
                </w:rPr>
                <w:t xml:space="preserve">Arman Martirosyan</w:t>
              </w:r>
            </w:hyperlink>
          </w:p>
          <w:p>
            <w:pPr/>
            <w:r>
              <w:rPr>
                <w:i w:val="1"/>
                <w:iCs w:val="1"/>
              </w:rPr>
              <w:t xml:space="preserve">Journée doctorale</w:t>
            </w:r>
            <w:r>
              <w:rPr/>
              <w:t xml:space="preserve">, Feb 2024, Strasbourg, France</w:t>
            </w:r>
          </w:p>
          <w:p>
            <w:pPr/>
            <w:r>
              <w:rPr/>
              <w:t xml:space="preserve">Communication dans un congrès</w:t>
            </w:r>
          </w:p>
          <w:p>
            <w:pPr/>
            <w:hyperlink r:id="rId13" w:history="1">
              <w:r>
                <w:rPr>
                  <w:color w:val="#410a8c"/>
                  <w:u w:val="single"/>
                </w:rPr>
                <w:t xml:space="preserve">hal-04471960v1</w:t>
              </w:r>
            </w:hyperlink>
          </w:p>
        </w:tc>
      </w:tr>
      <w:tr>
        <w:trPr/>
        <w:tc>
          <w:tcPr>
            <w:noWrap/>
          </w:tcPr>
          <w:p>
            <w:pPr>
              <w:spacing w:after="200"/>
            </w:pPr>
            <w:hyperlink r:id="rId14" w:history="1">
              <w:r>
                <w:rPr>
                  <w:color w:val="1e198e"/>
                  <w:b w:val="1"/>
                  <w:bCs w:val="1"/>
                  <w:u w:val="single"/>
                </w:rPr>
                <w:t xml:space="preserve">Towards Eurovision, Towards Europe, From the Motherland: Projecting Armenia and Armenianness on the World Stage</w:t>
              </w:r>
            </w:hyperlink>
          </w:p>
          <w:p>
            <w:pPr/>
            <w:hyperlink r:id="rId8" w:history="1">
              <w:r>
                <w:rPr>
                  <w:color w:val="#410a8c"/>
                  <w:u w:val="single"/>
                </w:rPr>
                <w:t xml:space="preserve">Arman Martirosyan</w:t>
              </w:r>
            </w:hyperlink>
          </w:p>
          <w:p>
            <w:pPr/>
            <w:r>
              <w:rPr>
                <w:i w:val="1"/>
                <w:iCs w:val="1"/>
              </w:rPr>
              <w:t xml:space="preserve">International conference "The ESC in the 21st Century: Eurovision and/or Euro-Visions?" held at the University of Lille, France, 16-17 May 2024. Organized by Mikaël TOULZA and Lucie DE CARVALHO, and the research group CECILLE - ULR 4074.</w:t>
            </w:r>
            <w:r>
              <w:rPr/>
              <w:t xml:space="preserve">, May 2024, Lille, France</w:t>
            </w:r>
          </w:p>
          <w:p>
            <w:pPr/>
            <w:r>
              <w:rPr/>
              <w:t xml:space="preserve">Communication dans un congrès</w:t>
            </w:r>
          </w:p>
          <w:p>
            <w:pPr/>
            <w:hyperlink r:id="rId14" w:history="1">
              <w:r>
                <w:rPr>
                  <w:color w:val="#410a8c"/>
                  <w:u w:val="single"/>
                </w:rPr>
                <w:t xml:space="preserve">hal-04582431v1</w:t>
              </w:r>
            </w:hyperlink>
          </w:p>
        </w:tc>
      </w:tr>
      <w:tr>
        <w:trPr/>
        <w:tc>
          <w:tcPr>
            <w:noWrap/>
          </w:tcPr>
          <w:p>
            <w:pPr>
              <w:spacing w:after="200"/>
            </w:pPr>
            <w:hyperlink r:id="rId15" w:history="1">
              <w:r>
                <w:rPr>
                  <w:color w:val="1e198e"/>
                  <w:b w:val="1"/>
                  <w:bCs w:val="1"/>
                  <w:u w:val="single"/>
                </w:rPr>
                <w:t xml:space="preserve">From Murray Handbooks to Lonely Planets: Shifting Perspectives on Traveling to the Disputed Territories of Nagorno-Karabakh and Crimea in Several Lonely Planet Guidebook Editions (2000–2024)</w:t>
              </w:r>
            </w:hyperlink>
          </w:p>
          <w:p>
            <w:pPr/>
            <w:hyperlink r:id="rId8" w:history="1">
              <w:r>
                <w:rPr>
                  <w:color w:val="#410a8c"/>
                  <w:u w:val="single"/>
                </w:rPr>
                <w:t xml:space="preserve">Arman Martirosyan</w:t>
              </w:r>
            </w:hyperlink>
          </w:p>
          <w:p>
            <w:pPr/>
            <w:r>
              <w:rPr>
                <w:i w:val="1"/>
                <w:iCs w:val="1"/>
              </w:rPr>
              <w:t xml:space="preserve">Colloque international « The Traveller’s Tale: Emergent Forms and Minority Traditions », 14 et 15 novembre 2024, Université Clermont Auvergne, Clermont-Ferrand (UR 4280 CELIS).</w:t>
            </w:r>
            <w:r>
              <w:rPr/>
              <w:t xml:space="preserve">, Nov 2024, Clermont-Ferrand, France</w:t>
            </w:r>
          </w:p>
          <w:p>
            <w:pPr/>
            <w:r>
              <w:rPr/>
              <w:t xml:space="preserve">Communication dans un congrès</w:t>
            </w:r>
          </w:p>
          <w:p>
            <w:pPr/>
            <w:hyperlink r:id="rId15" w:history="1">
              <w:r>
                <w:rPr>
                  <w:color w:val="#410a8c"/>
                  <w:u w:val="single"/>
                </w:rPr>
                <w:t xml:space="preserve">hal-04784283v1</w:t>
              </w:r>
            </w:hyperlink>
          </w:p>
        </w:tc>
      </w:tr>
      <w:tr>
        <w:trPr/>
        <w:tc>
          <w:tcPr>
            <w:noWrap/>
          </w:tcPr>
          <w:p>
            <w:pPr>
              <w:spacing w:after="200"/>
            </w:pPr>
            <w:hyperlink r:id="rId16" w:history="1">
              <w:r>
                <w:rPr>
                  <w:color w:val="1e198e"/>
                  <w:b w:val="1"/>
                  <w:bCs w:val="1"/>
                  <w:u w:val="single"/>
                </w:rPr>
                <w:t xml:space="preserve">Réimaginer la Crimée pour l’intégrer à l’Europe : la redécouverte et la représentation du passé hellénique de la Crimée dans les récits de voyage britanniques (XIXe siècle)</w:t>
              </w:r>
            </w:hyperlink>
          </w:p>
          <w:p>
            <w:pPr/>
            <w:hyperlink r:id="rId8" w:history="1">
              <w:r>
                <w:rPr>
                  <w:color w:val="#410a8c"/>
                  <w:u w:val="single"/>
                </w:rPr>
                <w:t xml:space="preserve">Arman Martirosyan</w:t>
              </w:r>
            </w:hyperlink>
          </w:p>
          <w:p>
            <w:pPr/>
            <w:r>
              <w:rPr>
                <w:i w:val="1"/>
                <w:iCs w:val="1"/>
              </w:rPr>
              <w:t xml:space="preserve">Journée d’étude « Imaginaires – S’approprier les mondes », 10 juin 2024, Université de Strasbourg (UMR 7069 LinCS).</w:t>
            </w:r>
            <w:r>
              <w:rPr/>
              <w:t xml:space="preserve">, Jun 2024, Strasbourg, France</w:t>
            </w:r>
          </w:p>
          <w:p>
            <w:pPr/>
            <w:r>
              <w:rPr/>
              <w:t xml:space="preserve">Communication dans un congrès</w:t>
            </w:r>
          </w:p>
          <w:p>
            <w:pPr/>
            <w:hyperlink r:id="rId16" w:history="1">
              <w:r>
                <w:rPr>
                  <w:color w:val="#410a8c"/>
                  <w:u w:val="single"/>
                </w:rPr>
                <w:t xml:space="preserve">hal-04607685v1</w:t>
              </w:r>
            </w:hyperlink>
          </w:p>
        </w:tc>
      </w:tr>
      <w:tr>
        <w:trPr/>
        <w:tc>
          <w:tcPr>
            <w:noWrap/>
          </w:tcPr>
          <w:p>
            <w:pPr>
              <w:spacing w:after="200"/>
            </w:pPr>
            <w:hyperlink r:id="rId17" w:history="1">
              <w:r>
                <w:rPr>
                  <w:color w:val="1e198e"/>
                  <w:b w:val="1"/>
                  <w:bCs w:val="1"/>
                  <w:u w:val="single"/>
                </w:rPr>
                <w:t xml:space="preserve">Unspeakable Crimes, Inaccessible Tongues: Traumatic Silence, Cultural Mediation, and Zabel Yesayan’s &amp;quot;In the Ruins&amp;quot; (1911) Within the Lines of Travel Writing</w:t>
              </w:r>
            </w:hyperlink>
          </w:p>
          <w:p>
            <w:pPr/>
            <w:hyperlink r:id="rId8" w:history="1">
              <w:r>
                <w:rPr>
                  <w:color w:val="#410a8c"/>
                  <w:u w:val="single"/>
                </w:rPr>
                <w:t xml:space="preserve">Arman Martirosyan</w:t>
              </w:r>
            </w:hyperlink>
          </w:p>
          <w:p>
            <w:pPr/>
            <w:r>
              <w:rPr>
                <w:i w:val="1"/>
                <w:iCs w:val="1"/>
              </w:rPr>
              <w:t xml:space="preserve">International conference "From Exploration Narratives to Ethnographic Writing(s): Translational Perspectives," 17 and 18 October 2024, Sorbonne Nouvelle, Paris (EA 4398 TRACT–PRISMES and EA 7357 CIRPaLL).</w:t>
            </w:r>
            <w:r>
              <w:rPr/>
              <w:t xml:space="preserve">, Oct 2024, Paris, France</w:t>
            </w:r>
          </w:p>
          <w:p>
            <w:pPr/>
            <w:r>
              <w:rPr/>
              <w:t xml:space="preserve">Communication dans un congrès</w:t>
            </w:r>
          </w:p>
          <w:p>
            <w:pPr/>
            <w:hyperlink r:id="rId17" w:history="1">
              <w:r>
                <w:rPr>
                  <w:color w:val="#410a8c"/>
                  <w:u w:val="single"/>
                </w:rPr>
                <w:t xml:space="preserve">hal-04749187v1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06319v1" TargetMode="External"/><Relationship Id="rId8" Type="http://schemas.openxmlformats.org/officeDocument/2006/relationships/hyperlink" Target="https://hal.science/search/index/?q=*&amp;authFullName_s=Arman Martirosyan" TargetMode="External"/><Relationship Id="rId9" Type="http://schemas.openxmlformats.org/officeDocument/2006/relationships/hyperlink" Target="https://hal.science/hal-05106318v1" TargetMode="External"/><Relationship Id="rId10" Type="http://schemas.openxmlformats.org/officeDocument/2006/relationships/hyperlink" Target="https://univoak.hal.science/hal-05379822v1" TargetMode="External"/><Relationship Id="rId11" Type="http://schemas.openxmlformats.org/officeDocument/2006/relationships/hyperlink" Target="https://hal.science/hal-04691009v1" TargetMode="External"/><Relationship Id="rId12" Type="http://schemas.openxmlformats.org/officeDocument/2006/relationships/hyperlink" Target="https://hal.science/hal-04607632v1" TargetMode="External"/><Relationship Id="rId13" Type="http://schemas.openxmlformats.org/officeDocument/2006/relationships/hyperlink" Target="https://hal.science/hal-04471960v1" TargetMode="External"/><Relationship Id="rId14" Type="http://schemas.openxmlformats.org/officeDocument/2006/relationships/hyperlink" Target="https://hal.science/hal-04582431v1" TargetMode="External"/><Relationship Id="rId15" Type="http://schemas.openxmlformats.org/officeDocument/2006/relationships/hyperlink" Target="https://hal.science/hal-04784283v1" TargetMode="External"/><Relationship Id="rId16" Type="http://schemas.openxmlformats.org/officeDocument/2006/relationships/hyperlink" Target="https://hal.science/hal-04607685v1" TargetMode="External"/><Relationship Id="rId17" Type="http://schemas.openxmlformats.org/officeDocument/2006/relationships/hyperlink" Target="https://hal.science/hal-04749187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Arman Martirosyan</dc:title>
  <dc:description>CV</dc:description>
  <dc:subject/>
  <cp:keywords/>
  <cp:category/>
  <cp:lastModifiedBy/>
  <dcterms:created xsi:type="dcterms:W3CDTF">2026-03-19T20:09:24+01:00</dcterms:created>
  <dcterms:modified xsi:type="dcterms:W3CDTF">2026-03-19T20:09:24+01:00</dcterms:modified>
</cp:coreProperties>
</file>

<file path=docProps/custom.xml><?xml version="1.0" encoding="utf-8"?>
<Properties xmlns="http://schemas.openxmlformats.org/officeDocument/2006/custom-properties" xmlns:vt="http://schemas.openxmlformats.org/officeDocument/2006/docPropsVTypes"/>
</file>