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Armelle DELILE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Technicienne de Recherches S**.**</w:t></w:r></w:p><w:p><w:pPr><w:numPr><w:ilvl w:val="0"/><w:numId w:val="1"/></w:numPr></w:pPr><w:r><w:rPr/><w:t xml:space="preserve">à l'INRA depuis 2002, au sein de l'UMR GMPA  </w:t></w:r><w:hyperlink r:id="rId8" w:history="1"><w:r><w:rPr><w:color w:val="#410a8c"/><w:b w:val="1"/><w:bCs w:val="1"/><w:u w:val="single"/></w:rPr><w:t xml:space="preserve">0782</w:t></w:r></w:hyperlink><w:r><w:rPr/><w:t xml:space="preserve"> (INRA/APT) Versailles Grignon . Départements CEPIA - MICA</w:t></w:r></w:p><w:p><w:pPr/><w:r><w:rPr/><w:t xml:space="preserve">Analyses de bio molécules ; Caractérisation de matrices alimentaires par GC-MS et HPLC</w:t></w:r></w:p><w:p><w:pPr><w:numPr><w:ilvl w:val="0"/><w:numId w:val="2"/></w:numPr></w:pPr><w:r><w:rPr/><w:t xml:space="preserve">depuis 2016, au sein de l'UMR BioForA </w:t></w:r><w:r><w:rPr><w:b w:val="1"/><w:bCs w:val="1"/></w:rPr><w:t xml:space="preserve">Bio</w:t></w:r><w:r><w:rPr/><w:t xml:space="preserve">logie intégrée pour la valorisation de la diversité de la </w:t></w:r><w:r><w:rPr><w:b w:val="1"/><w:bCs w:val="1"/></w:rPr><w:t xml:space="preserve">For</w:t></w:r><w:r><w:rPr/><w:t xml:space="preserve">êt et des </w:t></w:r><w:r><w:rPr><w:b w:val="1"/><w:bCs w:val="1"/></w:rPr><w:t xml:space="preserve">A</w:t></w:r><w:r><w:rPr/><w:t xml:space="preserve">bres   </w:t></w:r><w:hyperlink r:id="rId9" w:history="1"><w:r><w:rPr><w:color w:val="#410a8c"/><w:b w:val="1"/><w:bCs w:val="1"/><w:u w:val="single"/></w:rPr><w:t xml:space="preserve">0588</w:t></w:r></w:hyperlink><w:r><w:rPr/><w:t xml:space="preserve"> (INRAE/ONF) Centre Val de loire site Orléans ; Département ECODIV</w:t></w:r></w:p><w:p><w:pPr/><w:r><w:rPr/><w:t xml:space="preserve">Equipe Amélioration, Adaptation COnservation et Reproduction  (ACORE) & Plateforeme  </w:t></w:r><w:hyperlink r:id="rId10" w:history="1"><w:r><w:rPr><w:color w:val="#410a8c"/><w:b w:val="1"/><w:bCs w:val="1"/><w:u w:val="single"/></w:rPr><w:t xml:space="preserve">Phénobois</w:t></w:r></w:hyperlink></w:p><w:p><w:pPr/><w:r><w:rPr/><w:t xml:space="preserve">Mise en oeuvre des techniques et méthodes concourant à la caractérisation biochimique de graines d'arbres ou d'embryons somatiques ;  Analyses chimiques du bois.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Combined desiccation treatments of hybrid larch (Larix x eurolepis) somatic embryos resulted in reduced water content keeping their germination and conversion rates: multi-scale characterizations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3" w:history="1"><w:r><w:rPr><w:color w:val="#410a8c"/><w:u w:val="single"/></w:rPr><w:t xml:space="preserve">Eliášová Kateřina</w:t></w:r></w:hyperlink><w:r><w:rPr/><w:t xml:space="preserve">,</w:t></w:r><w:hyperlink r:id="rId14" w:history="1"><w:r><w:rPr><w:color w:val="#410a8c"/><w:u w:val="single"/></w:rPr><w:t xml:space="preserve">Dobrev Petre I</w:t></w:r></w:hyperlink><w:r><w:rPr/><w:t xml:space="preserve">,</w:t></w:r><w:hyperlink r:id="rId15" w:history="1"><w:r><w:rPr><w:color w:val="#410a8c"/><w:u w:val="single"/></w:rPr><w:t xml:space="preserve">Vondráková Zuzana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et al.</w:t></w:r></w:p><w:p><w:pPr/><w:r><w:rPr><w:i w:val="1"/><w:iCs w:val="1"/></w:rPr><w:t xml:space="preserve">Plant Physiology and Biochemistry</w:t></w:r><w:r><w:rPr/><w:t xml:space="preserve">, 2025, 229 (part A), pp.110283. </w:t></w:r><w:hyperlink r:id="rId17" w:history="1"><w:r><w:rPr><w:color w:val="#410a8c"/><w:u w:val="single"/></w:rPr><w:t xml:space="preserve">⟨10.1016/j.plaphy.2025.110283⟩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hal-05184466v1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Characterization of hybrid larch somatic embryo maturation by biochemical analyses and by a novel, fast mid‐infrared approach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Physiologia Plantarum</w:t></w:r><w:r><w:rPr/><w:t xml:space="preserve">, 2023, 175 (4), pp.e13966. </w:t></w:r><w:hyperlink r:id="rId22" w:history="1"><w:r><w:rPr><w:color w:val="#410a8c"/><w:u w:val="single"/></w:rPr><w:t xml:space="preserve">⟨10.1111/ppl.13966⟩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hal-04149757v1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Norway spruce somatic embryogenesis benefits from proliferation of embryogenic tissues on filter discs and cold storage of cotyledonary embryos</w:t></w:r></w:hyperlink></w:p><w:p><w:pPr/><w:hyperlink r:id="rId24" w:history="1"><w:r><w:rPr><w:color w:val="#410a8c"/><w:u w:val="single"/></w:rPr><w:t xml:space="preserve">Sakari Välimäki</w:t></w:r></w:hyperlink><w:r><w:rPr/><w:t xml:space="preserve">,</w:t></w:r><w:hyperlink r:id="rId25" w:history="1"><w:r><w:rPr><w:color w:val="#410a8c"/><w:u w:val="single"/></w:rPr><w:t xml:space="preserve">Caroline Teyssier</w:t></w:r></w:hyperlink><w:r><w:rPr/><w:t xml:space="preserve">,</w:t></w:r><w:hyperlink r:id="rId26" w:history="1"><w:r><w:rPr><w:color w:val="#410a8c"/><w:u w:val="single"/></w:rPr><w:t xml:space="preserve">Mikko Tikkinen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Frontiers in Plant Science</w:t></w:r><w:r><w:rPr/><w:t xml:space="preserve">, 2022, 13, </w:t></w:r><w:hyperlink r:id="rId27" w:history="1"><w:r><w:rPr><w:color w:val="#410a8c"/><w:u w:val="single"/></w:rPr><w:t xml:space="preserve">⟨10.3389/fpls.2022.1031686⟩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hal-03843193v1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Variability in seeds’ physicochemical characteristics, germination and seedling growth within and between two French &amp;lt;i&amp;gt;Populus nigra&amp;lt;/i&amp;gt; L. populations</w:t></w:r></w:hyperlink></w:p><w:p><w:pPr/><w:hyperlink r:id="rId29" w:history="1"><w:r><w:rPr><w:color w:val="#410a8c"/><w:u w:val="single"/></w:rPr><w:t xml:space="preserve">Marlène Lefebvre</w:t></w:r></w:hyperlink><w:r><w:rPr/><w:t xml:space="preserve">,</w:t></w:r><w:hyperlink r:id="rId30" w:history="1"><w:r><w:rPr><w:color w:val="#410a8c"/><w:u w:val="single"/></w:rPr><w:t xml:space="preserve">Marc Villar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1" w:history="1"><w:r><w:rPr><w:color w:val="#410a8c"/><w:u w:val="single"/></w:rPr><w:t xml:space="preserve">Benjamin Dimouro</w:t></w:r></w:hyperlink><w:r><w:rPr/><w:t xml:space="preserve">et al.</w:t></w:r></w:p><w:p><w:pPr/><w:r><w:rPr><w:i w:val="1"/><w:iCs w:val="1"/></w:rPr><w:t xml:space="preserve">Peer Community Journal</w:t></w:r><w:r><w:rPr/><w:t xml:space="preserve">, 2022, 2, pp.e10. </w:t></w:r><w:hyperlink r:id="rId32" w:history="1"><w:r><w:rPr><w:color w:val="#410a8c"/><w:u w:val="single"/></w:rPr><w:t xml:space="preserve">⟨10.24072/pcjournal.86⟩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hal-03536817v1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Variability in seeds' physicochemical characteristics, germination and seedling growth within and between two French Populus nigra populations</w:t></w:r></w:hyperlink></w:p><w:p><w:pPr/><w:hyperlink r:id="rId29" w:history="1"><w:r><w:rPr><w:color w:val="#410a8c"/><w:u w:val="single"/></w:rPr><w:t xml:space="preserve">Marlène Lefebvre</w:t></w:r></w:hyperlink><w:r><w:rPr/><w:t xml:space="preserve">,</w:t></w:r><w:hyperlink r:id="rId30" w:history="1"><w:r><w:rPr><w:color w:val="#410a8c"/><w:u w:val="single"/></w:rPr><w:t xml:space="preserve">Marc Villar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1" w:history="1"><w:r><w:rPr><w:color w:val="#410a8c"/><w:u w:val="single"/></w:rPr><w:t xml:space="preserve">Benjamin Dimouro</w:t></w:r></w:hyperlink><w:r><w:rPr/><w:t xml:space="preserve">et al.</w:t></w:r></w:p><w:p><w:pPr/><w:r><w:rPr><w:i w:val="1"/><w:iCs w:val="1"/></w:rPr><w:t xml:space="preserve">Peer Community In Forest &amp; Wood Sciences</w:t></w:r><w:r><w:rPr/><w:t xml:space="preserve">, 2021</w:t></w:r></w:p><w:p><w:pPr/><w:r><w:rPr/><w:t xml:space="preserve">Article dans une revue</w:t></w:r></w:p><w:p><w:pPr/><w:hyperlink r:id="rId33" w:history="1"><w:r><w:rPr><w:color w:val="#410a8c"/><w:u w:val="single"/></w:rPr><w:t xml:space="preserve">hal-03171087v1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Fermented Milk Manufacture Conditions Affect Bifidobacterium animalis subsp. lactis BB12 Survival as a Result of Membrane Fatty Acid Composition</w:t></w:r></w:hyperlink></w:p><w:p><w:pPr/><w:hyperlink r:id="rId35" w:history="1"><w:r><w:rPr><w:color w:val="#410a8c"/><w:u w:val="single"/></w:rPr><w:t xml:space="preserve">Ana Carolina Florence</w:t></w:r></w:hyperlink><w:r><w:rPr/><w:t xml:space="preserve">,</w:t></w:r><w:hyperlink r:id="rId36" w:history="1"><w:r><w:rPr><w:color w:val="#410a8c"/><w:u w:val="single"/></w:rPr><w:t xml:space="preserve">Maricê Nogueira de Oliveira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7" w:history="1"><w:r><w:rPr><w:color w:val="#410a8c"/><w:u w:val="single"/></w:rPr><w:t xml:space="preserve">Catherine Béal</w:t></w:r></w:hyperlink></w:p><w:p><w:pPr/><w:r><w:rPr><w:i w:val="1"/><w:iCs w:val="1"/></w:rPr><w:t xml:space="preserve">EC microbiology</w:t></w:r><w:r><w:rPr/><w:t xml:space="preserve">, 2021, EC microbiology, 17 (6), pp.1-16</w:t></w:r></w:p><w:p><w:pPr/><w:r><w:rPr/><w:t xml:space="preserve">Article dans une revue</w:t></w:r></w:p><w:p><w:pPr/><w:hyperlink r:id="rId34" w:history="1"><w:r><w:rPr><w:color w:val="#410a8c"/><w:u w:val="single"/></w:rPr><w:t xml:space="preserve">hal-03264277v1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Changes in biochemical and sensory parameters in industrial blue-veined cheeses in different packaging</w:t></w:r></w:hyperlink></w:p><w:p><w:pPr/><w:hyperlink r:id="rId39" w:history="1"><w:r><w:rPr><w:color w:val="#410a8c"/><w:u w:val="single"/></w:rPr><w:t xml:space="preserve">P. Duval</w:t></w:r></w:hyperlink><w:r><w:rPr/><w:t xml:space="preserve">,</w:t></w:r><w:hyperlink r:id="rId40" w:history="1"><w:r><w:rPr><w:color w:val="#410a8c"/><w:u w:val="single"/></w:rPr><w:t xml:space="preserve">C. Chatelard-Chauvin</w:t></w:r></w:hyperlink><w:r><w:rPr/><w:t xml:space="preserve">,</w:t></w:r><w:hyperlink r:id="rId41" w:history="1"><w:r><w:rPr><w:color w:val="#410a8c"/><w:u w:val="single"/></w:rPr><w:t xml:space="preserve">C. Gayard</w:t></w:r></w:hyperlink><w:r><w:rPr/><w:t xml:space="preserve">,</w:t></w:r><w:hyperlink r:id="rId42" w:history="1"><w:r><w:rPr><w:color w:val="#410a8c"/><w:u w:val="single"/></w:rPr><w:t xml:space="preserve">E. Rifa</w:t></w:r></w:hyperlink><w:r><w:rPr/><w:t xml:space="preserve">,</w:t></w:r><w:hyperlink r:id="rId43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International Dairy Journal</w:t></w:r><w:r><w:rPr/><w:t xml:space="preserve">, 2018, 77, pp.89-99. </w:t></w:r><w:hyperlink r:id="rId44" w:history="1"><w:r><w:rPr><w:color w:val="#410a8c"/><w:u w:val="single"/></w:rPr><w:t xml:space="preserve">⟨10.1016/j.idairyj.2016.10.004⟩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hal-01987736v1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Changes in biochemical and sensory parameters in industrial blue veined cheeses in different packagings</w:t></w:r></w:hyperlink></w:p><w:p><w:pPr/><w:hyperlink r:id="rId39" w:history="1"><w:r><w:rPr><w:color w:val="#410a8c"/><w:u w:val="single"/></w:rPr><w:t xml:space="preserve">P. Duval</w:t></w:r></w:hyperlink><w:r><w:rPr/><w:t xml:space="preserve">,</w:t></w:r><w:hyperlink r:id="rId46" w:history="1"><w:r><w:rPr><w:color w:val="#410a8c"/><w:u w:val="single"/></w:rPr><w:t xml:space="preserve">Caroline Chatelard-Chauvin</w:t></w:r></w:hyperlink><w:r><w:rPr/><w:t xml:space="preserve">,</w:t></w:r><w:hyperlink r:id="rId41" w:history="1"><w:r><w:rPr><w:color w:val="#410a8c"/><w:u w:val="single"/></w:rPr><w:t xml:space="preserve">C. Gayard</w:t></w:r></w:hyperlink><w:r><w:rPr/><w:t xml:space="preserve">,</w:t></w:r><w:hyperlink r:id="rId42" w:history="1"><w:r><w:rPr><w:color w:val="#410a8c"/><w:u w:val="single"/></w:rPr><w:t xml:space="preserve">E. Rifa</w:t></w:r></w:hyperlink><w:r><w:rPr/><w:t xml:space="preserve">,</w:t></w:r><w:hyperlink r:id="rId43" w:history="1"><w:r><w:rPr><w:color w:val="#410a8c"/><w:u w:val="single"/></w:rPr><w:t xml:space="preserve">P. Bouchard</w:t></w:r></w:hyperlink><w:r><w:rPr/><w:t xml:space="preserve">et al.</w:t></w:r></w:p><w:p><w:pPr/><w:r><w:rPr><w:i w:val="1"/><w:iCs w:val="1"/></w:rPr><w:t xml:space="preserve">International Dairy Journal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hal-01565150v1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Survival of Bifidobacterium strains in organic fermented milk is improved as a result of membrane fatty acid composition</w:t></w:r></w:hyperlink></w:p><w:p><w:pPr/><w:hyperlink r:id="rId48" w:history="1"><w:r><w:rPr><w:color w:val="#410a8c"/><w:u w:val="single"/></w:rPr><w:t xml:space="preserve">Ana Carolina Rodrigues Florence</w:t></w:r></w:hyperlink><w:r><w:rPr/><w:t xml:space="preserve">,</w:t></w:r><w:hyperlink r:id="rId49" w:history="1"><w:r><w:rPr><w:color w:val="#410a8c"/><w:u w:val="single"/></w:rPr><w:t xml:space="preserve">Marice N de Oliveira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37" w:history="1"><w:r><w:rPr><w:color w:val="#410a8c"/><w:u w:val="single"/></w:rPr><w:t xml:space="preserve">Catherine Béal</w:t></w:r></w:hyperlink></w:p><w:p><w:pPr/><w:r><w:rPr><w:i w:val="1"/><w:iCs w:val="1"/></w:rPr><w:t xml:space="preserve">International Dairy Journal</w:t></w:r><w:r><w:rPr/><w:t xml:space="preserve">, 2016, 61, pp.1-9. </w:t></w:r><w:hyperlink r:id="rId50" w:history="1"><w:r><w:rPr><w:color w:val="#410a8c"/><w:u w:val="single"/></w:rPr><w:t xml:space="preserve">⟨10.1016/j.idairyj.2016.03.005⟩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hal-01511488v1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Characterisation of hybrid larch somatic embryo maturation by biochemical analyses and by a novel, fast mid-infrared method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52" w:history="1"><w:r><w:rPr><w:color w:val="#410a8c"/><w:u w:val="single"/></w:rPr><w:t xml:space="preserve">Celine Ridel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et al.</w:t></w:r></w:p><w:p><w:pPr/><w:r><w:rPr><w:i w:val="1"/><w:iCs w:val="1"/></w:rPr><w:t xml:space="preserve">6ème International Conference of the IUFRO Unit 2.09.02 on “The might of vegetative propagation for healthy and productive forests to face climate challenges"</w:t></w:r><w:r><w:rPr/><w:t xml:space="preserve">, SCION, Mar 2024, Rotorua, New Zealand</w:t></w:r></w:p><w:p><w:pPr/><w:r><w:rPr/><w:t xml:space="preserve">Communication dans un congrès</w:t></w:r></w:p><w:p><w:pPr/><w:hyperlink r:id="rId51" w:history="1"><w:r><w:rPr><w:color w:val="#410a8c"/><w:u w:val="single"/></w:rPr><w:t xml:space="preserve">hal-04621759v1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Does infrared spectrometry help in the study of somatic embryos maturation ?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In vitro culture of woody crops: problem-solving by new approaches</w:t></w:r><w:r><w:rPr/><w:t xml:space="preserve">, Apr 2024, Jumarla, Latvia. </w:t></w:r><w:hyperlink r:id="rId22" w:history="1"><w:r><w:rPr><w:color w:val="#410a8c"/><w:u w:val="single"/></w:rPr><w:t xml:space="preserve">⟨10.1111/ppl.13966⟩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hal-04621818v1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Graines et réserves, pour le meilleur et pour le SPIR</w:t></w:r></w:hyperlink></w:p><w:p><w:pPr/><w:hyperlink r:id="rId12" w:history="1"><w:r><w:rPr><w:color w:val="#410a8c"/><w:u w:val="single"/></w:rPr><w:t xml:space="preserve">Parisa Savane</w:t></w:r></w:hyperlink><w:r><w:rPr/><w:t xml:space="preserve">,</w:t></w:r><w:hyperlink r:id="rId16" w:history="1"><w:r><w:rPr><w:color w:val="#410a8c"/><w:u w:val="single"/></w:rPr><w:t xml:space="preserve">Armelle Delile</w:t></w:r></w:hyperlink><w:r><w:rPr/><w:t xml:space="preserve">,</w:t></w:r><w:hyperlink r:id="rId20" w:history="1"><w:r><w:rPr><w:color w:val="#410a8c"/><w:u w:val="single"/></w:rPr><w:t xml:space="preserve">Nathalie Boizot</w:t></w:r></w:hyperlink><w:r><w:rPr/><w:t xml:space="preserve">,</w:t></w:r><w:hyperlink r:id="rId19" w:history="1"><w:r><w:rPr><w:color w:val="#410a8c"/><w:u w:val="single"/></w:rPr><w:t xml:space="preserve">Nassim Belmokhtar</w:t></w:r></w:hyperlink><w:r><w:rPr/><w:t xml:space="preserve">,</w:t></w:r><w:hyperlink r:id="rId21" w:history="1"><w:r><w:rPr><w:color w:val="#410a8c"/><w:u w:val="single"/></w:rPr><w:t xml:space="preserve">Céline Ridel</w:t></w:r></w:hyperlink><w:r><w:rPr/><w:t xml:space="preserve">et al.</w:t></w:r></w:p><w:p><w:pPr/><w:r><w:rPr><w:i w:val="1"/><w:iCs w:val="1"/></w:rPr><w:t xml:space="preserve">33e Colloque BiotechnoCentre</w:t></w:r><w:r><w:rPr/><w:t xml:space="preserve">, Oct 2021, Chaumont Sur Tharonne (41), France</w:t></w:r></w:p><w:p><w:pPr/><w:r><w:rPr/><w:t xml:space="preserve">Poster de conférence</w:t></w:r></w:p><w:p><w:pPr/><w:hyperlink r:id="rId54" w:history="1"><w:r><w:rPr><w:color w:val="#410a8c"/><w:u w:val="single"/></w:rPr><w:t xml:space="preserve">hal-03541990v1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Volatiles sulphur compounds production by cheese-ripening micro flora: Catabolism of Lcysteine</w:t></w:r></w:hyperlink></w:p><w:p><w:pPr/><w:hyperlink r:id="rId56" w:history="1"><w:r><w:rPr><w:color w:val="#410a8c"/><w:u w:val="single"/></w:rPr><w:t xml:space="preserve">Micloth Lopez del Castillo - Lozano</w:t></w:r></w:hyperlink></w:p><w:p><w:pPr/><w:r><w:rPr/><w:t xml:space="preserve">Sciences of the Universe [physics]. AgroParisTech, 2007. English. </w:t></w:r><w:hyperlink r:id="rId57" w:history="1"><w:r><w:rPr><w:color w:val="#410a8c"/><w:u w:val="single"/></w:rPr><w:t xml:space="preserve">⟨NNT : 2007AGPT0010⟩</w:t></w:r></w:hyperlink></w:p><w:p><w:pPr/><w:r><w:rPr/><w:t xml:space="preserve">Thèse</w:t></w:r></w:p><w:p><w:pPr/><w:hyperlink r:id="rId55" w:history="1"><w:r><w:rPr><w:color w:val="#410a8c"/><w:u w:val="single"/></w:rPr><w:t xml:space="preserve">pastel-00003442v1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8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C4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6.versailles-grignon.inrae.fr/gmpa" TargetMode="External"/><Relationship Id="rId9" Type="http://schemas.openxmlformats.org/officeDocument/2006/relationships/hyperlink" Target="https://www6.val-de-loire.inrae.fr/biofora" TargetMode="External"/><Relationship Id="rId10" Type="http://schemas.openxmlformats.org/officeDocument/2006/relationships/hyperlink" Target="https://www6.inrae.fr/phenobois" TargetMode="External"/><Relationship Id="rId11" Type="http://schemas.openxmlformats.org/officeDocument/2006/relationships/hyperlink" Target="https://hal.inrae.fr/hal-05184466v1" TargetMode="External"/><Relationship Id="rId12" Type="http://schemas.openxmlformats.org/officeDocument/2006/relationships/hyperlink" Target="https://hal.science/search/index/?q=*&amp;authFullName_s=Parisa Savane" TargetMode="External"/><Relationship Id="rId13" Type="http://schemas.openxmlformats.org/officeDocument/2006/relationships/hyperlink" Target="https://hal.science/search/index/?q=*&amp;authFullName_s=Eli&#225;&#353;ov&#225; Kate&#345;ina" TargetMode="External"/><Relationship Id="rId14" Type="http://schemas.openxmlformats.org/officeDocument/2006/relationships/hyperlink" Target="https://hal.science/search/index/?q=*&amp;authFullName_s=Dobrev Petre I" TargetMode="External"/><Relationship Id="rId15" Type="http://schemas.openxmlformats.org/officeDocument/2006/relationships/hyperlink" Target="https://hal.science/search/index/?q=*&amp;authFullName_s=Vondr&#225;kov&#225; Zuzana" TargetMode="External"/><Relationship Id="rId16" Type="http://schemas.openxmlformats.org/officeDocument/2006/relationships/hyperlink" Target="https://hal.science/search/index/?q=*&amp;authFullName_s=Armelle Delile" TargetMode="External"/><Relationship Id="rId17" Type="http://schemas.openxmlformats.org/officeDocument/2006/relationships/hyperlink" Target="https://dx.doi.org/10.1016/j.plaphy.2025.110283" TargetMode="External"/><Relationship Id="rId18" Type="http://schemas.openxmlformats.org/officeDocument/2006/relationships/hyperlink" Target="https://hal.science/hal-04149757v1" TargetMode="External"/><Relationship Id="rId19" Type="http://schemas.openxmlformats.org/officeDocument/2006/relationships/hyperlink" Target="https://hal.science/search/index/?q=*&amp;authFullName_s=Nassim Belmokhtar" TargetMode="External"/><Relationship Id="rId20" Type="http://schemas.openxmlformats.org/officeDocument/2006/relationships/hyperlink" Target="https://hal.science/search/index/?q=*&amp;authFullName_s=Nathalie Boizot" TargetMode="External"/><Relationship Id="rId21" Type="http://schemas.openxmlformats.org/officeDocument/2006/relationships/hyperlink" Target="https://hal.science/search/index/?q=*&amp;authFullName_s=C&#233;line Ridel" TargetMode="External"/><Relationship Id="rId22" Type="http://schemas.openxmlformats.org/officeDocument/2006/relationships/hyperlink" Target="https://dx.doi.org/10.1111/ppl.13966" TargetMode="External"/><Relationship Id="rId23" Type="http://schemas.openxmlformats.org/officeDocument/2006/relationships/hyperlink" Target="https://hal.inrae.fr/hal-03843193v1" TargetMode="External"/><Relationship Id="rId24" Type="http://schemas.openxmlformats.org/officeDocument/2006/relationships/hyperlink" Target="https://hal.science/search/index/?q=*&amp;authFullName_s=Sakari V&#228;lim&#228;ki" TargetMode="External"/><Relationship Id="rId25" Type="http://schemas.openxmlformats.org/officeDocument/2006/relationships/hyperlink" Target="https://hal.science/search/index/?q=*&amp;authFullName_s=Caroline Teyssier" TargetMode="External"/><Relationship Id="rId26" Type="http://schemas.openxmlformats.org/officeDocument/2006/relationships/hyperlink" Target="https://hal.science/search/index/?q=*&amp;authFullName_s=Mikko Tikkinen" TargetMode="External"/><Relationship Id="rId27" Type="http://schemas.openxmlformats.org/officeDocument/2006/relationships/hyperlink" Target="https://dx.doi.org/10.3389/fpls.2022.1031686" TargetMode="External"/><Relationship Id="rId28" Type="http://schemas.openxmlformats.org/officeDocument/2006/relationships/hyperlink" Target="https://hal.inrae.fr/hal-03536817v1" TargetMode="External"/><Relationship Id="rId29" Type="http://schemas.openxmlformats.org/officeDocument/2006/relationships/hyperlink" Target="https://hal.science/search/index/?q=*&amp;authFullName_s=Marl&#232;ne Lefebvre" TargetMode="External"/><Relationship Id="rId30" Type="http://schemas.openxmlformats.org/officeDocument/2006/relationships/hyperlink" Target="https://hal.science/search/index/?q=*&amp;authFullName_s=Marc Villar" TargetMode="External"/><Relationship Id="rId31" Type="http://schemas.openxmlformats.org/officeDocument/2006/relationships/hyperlink" Target="https://hal.science/search/index/?q=*&amp;authFullName_s=Benjamin Dimouro" TargetMode="External"/><Relationship Id="rId32" Type="http://schemas.openxmlformats.org/officeDocument/2006/relationships/hyperlink" Target="https://dx.doi.org/10.24072/pcjournal.86" TargetMode="External"/><Relationship Id="rId33" Type="http://schemas.openxmlformats.org/officeDocument/2006/relationships/hyperlink" Target="https://hal.inrae.fr/hal-03171087v1" TargetMode="External"/><Relationship Id="rId34" Type="http://schemas.openxmlformats.org/officeDocument/2006/relationships/hyperlink" Target="https://hal.science/hal-03264277v1" TargetMode="External"/><Relationship Id="rId35" Type="http://schemas.openxmlformats.org/officeDocument/2006/relationships/hyperlink" Target="https://hal.science/search/index/?q=*&amp;authFullName_s=Ana Carolina Florence" TargetMode="External"/><Relationship Id="rId36" Type="http://schemas.openxmlformats.org/officeDocument/2006/relationships/hyperlink" Target="https://hal.science/search/index/?q=*&amp;authFullName_s=Maric&#234; Nogueira de Oliveira" TargetMode="External"/><Relationship Id="rId37" Type="http://schemas.openxmlformats.org/officeDocument/2006/relationships/hyperlink" Target="https://hal.science/search/index/?q=*&amp;authFullName_s=Catherine B&#233;al" TargetMode="External"/><Relationship Id="rId38" Type="http://schemas.openxmlformats.org/officeDocument/2006/relationships/hyperlink" Target="https://hal.science/hal-01987736v1" TargetMode="External"/><Relationship Id="rId39" Type="http://schemas.openxmlformats.org/officeDocument/2006/relationships/hyperlink" Target="https://hal.science/search/index/?q=*&amp;authFullName_s=P. Duval" TargetMode="External"/><Relationship Id="rId40" Type="http://schemas.openxmlformats.org/officeDocument/2006/relationships/hyperlink" Target="https://hal.science/search/index/?q=*&amp;authFullName_s=C. Chatelard-Chauvin" TargetMode="External"/><Relationship Id="rId41" Type="http://schemas.openxmlformats.org/officeDocument/2006/relationships/hyperlink" Target="https://hal.science/search/index/?q=*&amp;authFullName_s=C. Gayard" TargetMode="External"/><Relationship Id="rId42" Type="http://schemas.openxmlformats.org/officeDocument/2006/relationships/hyperlink" Target="https://hal.science/search/index/?q=*&amp;authFullName_s=E. Rifa" TargetMode="External"/><Relationship Id="rId43" Type="http://schemas.openxmlformats.org/officeDocument/2006/relationships/hyperlink" Target="https://hal.science/search/index/?q=*&amp;authFullName_s=P. Bouchard" TargetMode="External"/><Relationship Id="rId44" Type="http://schemas.openxmlformats.org/officeDocument/2006/relationships/hyperlink" Target="https://dx.doi.org/10.1016/j.idairyj.2016.10.004" TargetMode="External"/><Relationship Id="rId45" Type="http://schemas.openxmlformats.org/officeDocument/2006/relationships/hyperlink" Target="https://agroparistech.hal.science/hal-01565150v1" TargetMode="External"/><Relationship Id="rId46" Type="http://schemas.openxmlformats.org/officeDocument/2006/relationships/hyperlink" Target="https://hal.science/search/index/?q=*&amp;authFullName_s=Caroline Chatelard-Chauvin" TargetMode="External"/><Relationship Id="rId47" Type="http://schemas.openxmlformats.org/officeDocument/2006/relationships/hyperlink" Target="https://agroparistech.hal.science/hal-01511488v1" TargetMode="External"/><Relationship Id="rId48" Type="http://schemas.openxmlformats.org/officeDocument/2006/relationships/hyperlink" Target="https://hal.science/search/index/?q=*&amp;authFullName_s=Ana Carolina Rodrigues Florence" TargetMode="External"/><Relationship Id="rId49" Type="http://schemas.openxmlformats.org/officeDocument/2006/relationships/hyperlink" Target="https://hal.science/search/index/?q=*&amp;authFullName_s=Marice N de Oliveira" TargetMode="External"/><Relationship Id="rId50" Type="http://schemas.openxmlformats.org/officeDocument/2006/relationships/hyperlink" Target="https://dx.doi.org/10.1016/j.idairyj.2016.03.005" TargetMode="External"/><Relationship Id="rId51" Type="http://schemas.openxmlformats.org/officeDocument/2006/relationships/hyperlink" Target="https://hal.inrae.fr/hal-04621759v1" TargetMode="External"/><Relationship Id="rId52" Type="http://schemas.openxmlformats.org/officeDocument/2006/relationships/hyperlink" Target="https://hal.science/search/index/?q=*&amp;authFullName_s=Celine Ridel" TargetMode="External"/><Relationship Id="rId53" Type="http://schemas.openxmlformats.org/officeDocument/2006/relationships/hyperlink" Target="https://hal.inrae.fr/hal-04621818v1" TargetMode="External"/><Relationship Id="rId54" Type="http://schemas.openxmlformats.org/officeDocument/2006/relationships/hyperlink" Target="https://hal.inrae.fr/hal-03541990v1" TargetMode="External"/><Relationship Id="rId55" Type="http://schemas.openxmlformats.org/officeDocument/2006/relationships/hyperlink" Target="https://pastel.hal.science/pastel-00003442v1" TargetMode="External"/><Relationship Id="rId56" Type="http://schemas.openxmlformats.org/officeDocument/2006/relationships/hyperlink" Target="https://hal.science/search/index/?q=*&amp;authFullName_s=Micloth Lopez del Castillo - Lozano" TargetMode="External"/><Relationship Id="rId57" Type="http://schemas.openxmlformats.org/officeDocument/2006/relationships/hyperlink" Target="https://www.theses.fr/2007AGPT0010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DELILE</dc:title>
  <dc:description>CV</dc:description>
  <dc:subject/>
  <cp:keywords/>
  <cp:category/>
  <cp:lastModifiedBy/>
  <dcterms:created xsi:type="dcterms:W3CDTF">2026-03-26T15:38:11+01:00</dcterms:created>
  <dcterms:modified xsi:type="dcterms:W3CDTF">2026-03-26T15:38:11+01:00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