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Le Mouëllic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La loggia corbuséenne, le couvent dominicain et le village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QNDMC</w:t>
            </w:r>
            <w:r>
              <w:rPr/>
              <w:t xml:space="preserve">, 2013, Numéro 1 "Héritage",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collectivement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"S'engager, se dégager"</w:t>
            </w:r>
            <w:r>
              <w:rPr/>
              <w:t xml:space="preserve">, Oct 2023,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! Garder vive la mémoire du mouvement / Traverser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"Rester vivant"</w:t>
            </w:r>
            <w:r>
              <w:rPr/>
              <w:t xml:space="preserve">, Oct 2022,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future : &amp;quot;Le couple témoin&amp;quot; de William Klein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"Habiter"</w:t>
            </w:r>
            <w:r>
              <w:rPr/>
              <w:t xml:space="preserve">, Oct 2018,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la ville ? Apports de la narration à l'architecture (où il est question de Julien Gracq)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"Lire Écouter Contempler"</w:t>
            </w:r>
            <w:r>
              <w:rPr/>
              <w:t xml:space="preserve">, Sep 2016,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à la Tourette. Temps du projet, temps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"Le passé, les mémoires, la spiritualité"</w:t>
            </w:r>
            <w:r>
              <w:rPr/>
              <w:t xml:space="preserve">, Oct 2014,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de l’architecte : quels enseignements du machizukuri pour la fabrique démocratique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 ?</w:t>
            </w:r>
            <w:r>
              <w:rPr/>
              <w:t xml:space="preserve">, Laboratoire LAVUE,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machizukuri au sein de l'université Waseda : pour une autre pensée du projet urbain et architectural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franco-japonaise Institut français de recherche sur le Japon Séminaire doctoral</w:t>
            </w:r>
            <w:r>
              <w:rPr/>
              <w:t xml:space="preserve">, May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Supported Machizukuri Experimentations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imagination, towards a new baseline for education in a changing world</w:t>
            </w:r>
            <w:r>
              <w:rPr/>
              <w:t xml:space="preserve">, May 2013, Paris, France. pp.657-662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communautaire (machizukuri) : pour une autre pensée du projet architectural et urbain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 de l'ENSAG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: La loggia corbuséenne, le couvent dominicain et le village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 Langues, cultures, spiritualité "</w:t>
            </w:r>
            <w:r>
              <w:rPr/>
              <w:t xml:space="preserve">, Oct 2012,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Machizukuri, une autre forme du projet urbain et architectural au Japon (1945-2011)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Recherches croisées Japon-Europe : les enjeux scientifiques et politiques, organisé avec l'Université de Kyôto, Paris, Fondation Maison des sciences de l'homme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 町・街 / kaiwai 界隈 ville, quartier, rue /quartier,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encyclopédique de la spatialité japonaise</w:t>
            </w:r>
            <w:r>
              <w:rPr/>
              <w:t xml:space="preserve">, Editions CNRS, pp.296-298,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hal-00982210v1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82454v1" TargetMode="External"/><Relationship Id="rId8" Type="http://schemas.openxmlformats.org/officeDocument/2006/relationships/hyperlink" Target="https://hal.science/search/index/?q=*&amp;authFullName_s=Armelle Le Mou&#235;llic" TargetMode="External"/><Relationship Id="rId9" Type="http://schemas.openxmlformats.org/officeDocument/2006/relationships/hyperlink" Target="https://hal.science/hal-04393955v1" TargetMode="External"/><Relationship Id="rId10" Type="http://schemas.openxmlformats.org/officeDocument/2006/relationships/hyperlink" Target="https://hal.science/search/index/?q=*&amp;authFullName_s=Claire Rosset" TargetMode="External"/><Relationship Id="rId11" Type="http://schemas.openxmlformats.org/officeDocument/2006/relationships/hyperlink" Target="https://hal.science/hal-04393921v1" TargetMode="External"/><Relationship Id="rId12" Type="http://schemas.openxmlformats.org/officeDocument/2006/relationships/hyperlink" Target="https://hal.science/hal-04393979v1" TargetMode="External"/><Relationship Id="rId13" Type="http://schemas.openxmlformats.org/officeDocument/2006/relationships/hyperlink" Target="https://hal.science/hal-04393974v1" TargetMode="External"/><Relationship Id="rId14" Type="http://schemas.openxmlformats.org/officeDocument/2006/relationships/hyperlink" Target="https://hal.science/hal-01146113v1" TargetMode="External"/><Relationship Id="rId15" Type="http://schemas.openxmlformats.org/officeDocument/2006/relationships/hyperlink" Target="https://hal.science/hal-01089771v1" TargetMode="External"/><Relationship Id="rId16" Type="http://schemas.openxmlformats.org/officeDocument/2006/relationships/hyperlink" Target="https://hal.science/hal-00982350v1" TargetMode="External"/><Relationship Id="rId17" Type="http://schemas.openxmlformats.org/officeDocument/2006/relationships/hyperlink" Target="https://hal.science/hal-00981018v1" TargetMode="External"/><Relationship Id="rId18" Type="http://schemas.openxmlformats.org/officeDocument/2006/relationships/hyperlink" Target="https://hal.science/hal-00982353v1" TargetMode="External"/><Relationship Id="rId19" Type="http://schemas.openxmlformats.org/officeDocument/2006/relationships/hyperlink" Target="https://hal.science/hal-00982363v1" TargetMode="External"/><Relationship Id="rId20" Type="http://schemas.openxmlformats.org/officeDocument/2006/relationships/hyperlink" Target="https://hal.science/hal-00982358v1" TargetMode="External"/><Relationship Id="rId21" Type="http://schemas.openxmlformats.org/officeDocument/2006/relationships/hyperlink" Target="https://hal.science/hal-00982210v1" TargetMode="External"/><Relationship Id="rId22" Type="http://schemas.openxmlformats.org/officeDocument/2006/relationships/hyperlink" Target="https://hal.science/search/index/?q=*&amp;authFullName_s=Philippe Pelleti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Le Mouëllic</dc:title>
  <dc:description>CV</dc:description>
  <dc:subject/>
  <cp:keywords/>
  <cp:category/>
  <cp:lastModifiedBy/>
  <dcterms:created xsi:type="dcterms:W3CDTF">2026-04-07T10:00:39+02:00</dcterms:created>
  <dcterms:modified xsi:type="dcterms:W3CDTF">2026-04-07T10:00:39+02:00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