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Baudin </w:t>
      </w:r>
      <w:r>
        <w:rPr>
          <w:color w:val="641e6e"/>
        </w:rPr>
        <w:t xml:space="preserve">Directeur adjoint des Archives et du Patrimoine de l'Aube, chef du service Archives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collégiales princières (XIIe-XVe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Lacomme, Ewel Thual (éd.), Marquer son église. Les princes en leurs collégiales (XIe-XVIe s., Occident chrétien)</w:t>
            </w:r>
            <w:r>
              <w:rPr/>
              <w:t xml:space="preserve">, Jun 2021, Aubervilliers (Campus Condorcet), France. </w:t>
            </w:r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CERCOR, pp.123-139, 2026, Communauté, congrégations et ordres religieux - 3, 978-2-9598733-1-7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Marquer son territoire. Sceaux et monnaies du roi d’Angleterre dans la Normandie occupée (1417-1449)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en Champagne. Autour du traité de Troyes. Actes des journées d’étude de Dijon, Chaumont, Épinal et Troyes (2020-2021)</w:t>
            </w:r>
            <w:r>
              <w:rPr/>
              <w:t xml:space="preserve">, Snoeck Publishers, pp.220-229, 2024, 978-9-46161-868-9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en Champagne à la fin du Moyen Âge. Autour du traité de Troyes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Yante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 de Dijon, Chaumont, Épinal et Troyes (2020-2021)</w:t>
            </w:r>
            <w:r>
              <w:rPr/>
              <w:t xml:space="preserve">, Snoeck Publishers, 2024, 978-9-46161-868-9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d'héraldique et de sigillographie au service du patrimoine et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pratique héraldique contemporaine en France en vue de sa reconnaissance comme « Patrimoine culturel immatériel »</w:t>
            </w:r>
            <w:r>
              <w:rPr/>
              <w:t xml:space="preserve">, Oct 2023, Paris Archives nationales, France. Le Léopard d'Or, pp.139-150,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D'Orient en Occident. Les Templiers des origines à la fin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</w:p>
          <w:p>
            <w:pPr/>
            <w:r>
              <w:rPr/>
              <w:t xml:space="preserve">Snoeck Publishers, 2023, 9789461617538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de Blois et l’Orient : du comté de Troyes à l’ordre du Temple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D'Orient en Occident. Les Templiers des origines à la fin du XIIe siècle (Troyes, 3-5 novembre 2021)</w:t>
            </w:r>
            <w:r>
              <w:rPr/>
              <w:t xml:space="preserve">, Snoeck Publishers, p. 105-121, 2023, 9789461617538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Sceller chez les Prémontrés au temps des premières fondations (1120/30-1180)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Blanc-Riehl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officiels du 47e colloque du Centre d'Etudes et de Recherches Prémontrées (Laon, 2 octobre 2021)</w:t>
            </w:r>
            <w:r>
              <w:rPr/>
              <w:t xml:space="preserve">, Centre d'études et de recherches prémontrées, p. 71-84, 2022, 0754-3905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collégiales princières (XIIe-XVe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sceaux des collégiales princières (XIIe-XVe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Administering the County of Champagne in the 13th century: How Seals came to Symbolise the Social and Institutional Status of Local Administrators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Seals and Status: The Power of Objects. Actes du colloque de Londres (British Museum, 4-6 décembre 2015)</w:t>
            </w:r>
            <w:r>
              <w:rPr/>
              <w:t xml:space="preserve">, 213, The British Museum, p. 54-62, 2018, Research collection, 978-086159-213-5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 Clairvaux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Clairvaux. Nouvelles recherches, nouvelles perspectives</w:t>
            </w:r>
            <w:r>
              <w:rPr/>
              <w:t xml:space="preserve">, Jun 2015, Troyes-Abbaye de Clairvaux, France. Somogy, 2017, 978-2-7572-1083-3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templière en Occident. Patrimoines, commerce, finances. Actes du colloque international (Troyes-Abbaye de Clairvaux, 24-26 octobre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/>
              <w:t xml:space="preserve">Dominique Guéniot, 2013, 978-2878255201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intailles dans les sceaux de la maison de Blois-Champagne aux XIIe et XIIIe siècles : raffinement des élites et phénomène de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sceaux, sources de l’histoire médiévale en Champagne. Actes des tables rondes de Troyes et de Reims (2003-2004)</w:t>
            </w:r>
            <w:r>
              <w:rPr/>
              <w:t xml:space="preserve">, Revue française d'héraldique et de sigillographie, p. 117-123,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l'ay emprins&amp;quot;. Mélanges offerts à Jean-Luc Chassel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Blanc-Riehl</w:t>
              </w:r>
            </w:hyperlink>
          </w:p>
          <w:p>
            <w:pPr/>
            <w:r>
              <w:rPr/>
              <w:t xml:space="preserve">Paillart, 2025, 979-10-983376-0-4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français de l’ordre de Prémontré (XIIe-début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</w:p>
          <w:p>
            <w:pPr/>
            <w:r>
              <w:rPr/>
              <w:t xml:space="preserve">Revue française d'héraldique et de sigillographie, t. 90-91 (2020-2021), 2021, 1158-3355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ordini di Terrasanta. Questioni aperte, nuove acquisizioni (secoli XII-XVI). Atti del Convegno internazionale di studi (Perugia, 14-15 novembre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Merli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Mirko Santanicchia</w:t>
              </w:r>
            </w:hyperlink>
          </w:p>
          <w:p>
            <w:pPr/>
            <w:r>
              <w:rPr/>
              <w:t xml:space="preserve">Fabrizio Fabbri Editore, 2021, 9788867781669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sixième centenaire du traité de Troyes (21 mai 1420)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Société académique de l'Aube, CXLIVbis, 2021, 0395-0786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 1420. Un roi pour deux couronnes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</w:p>
          <w:p>
            <w:pPr/>
            <w:r>
              <w:rPr/>
              <w:t xml:space="preserve">Snoeck Publishers, 2020, 9789461615985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Troyes. 1420. Un roi pour deux couronnes. Catalogue d'exposition (Troyes, Hôtel-Dieu-le-Comte, 4 septembre 2020-3 janvier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Snoeck Publishers,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cistercienne (XIIe-XXIe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Somogy, 2019, 978-2757211359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l’écrit dans les abbayes cisterciennes (XIIe-milieu du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Somogy, 2016, 978-2-7572-1136-6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Clairvaux. l'aventure cistercienne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Veyssière</w:t>
              </w:r>
            </w:hyperlink>
          </w:p>
          <w:p>
            <w:pPr/>
            <w:r>
              <w:rPr/>
              <w:t xml:space="preserve">Somogy, 2015, 978-2757209349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Knights Templar. From the Days of Jerusalem to the Commanderies of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/>
              <w:t xml:space="preserve">Somogy, 2012, 978-2757205419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Emblématique et pouvoir en Champagne. Les sceaux des comtes de Champagne et de leur entourage (fin XIe-début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Dominique Guéniot, 2012, 2878255054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Templiers. De Jérusalem aux commanderies de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/>
              <w:t xml:space="preserve">Somogy, 2012, 978-2757205297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morerer mundo et viverem Deo. Les abdications princières et seigneuriales entre Champagne et Bourgogne (milieu XIe-début XIIe siècle), dans Engl H., Lacomme Th. et Nowak J. (éd.), Église et pouvoir dans les espaces frontaliers entre la France médiévale et l’Empire : Bourgogne, Champagne, Lotharingie (Xe -XIIIe siècles), Actes du colloque international (Esch-Belval, 28-30 septembre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 IV de Champagne, acteur et médiateur du traité de Meaux (1229), dans « Cathares. Toulouse dans la croisade ». Catalogue des expositions présentées au musée Saint-Raymond et au couvent des Jacobins de Toulouse (5 avril 2024-5 janvier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one’s image. Engraving, renewal and the destiny of seal matrices at the court of Blois-Champagne in the 12th and 13th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Vierges à l’Enfant des sceaux cisterciens : modèles et courants artistiques dans l’Empire et sur ses marges occidentales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doyens de chrétienté. Un premier corpus (France du Nord, XIIe-XVe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numérique des sceaux de Champagne-Ardenne : méthode et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Cérisy "Apposer sa marque : le sceau et son usage autour de l’espace anglo-normand"</w:t>
            </w:r>
            <w:r>
              <w:rPr/>
              <w:t xml:space="preserve">, Jun 2013, Cerisy-la-Salle, France. pp.273-298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mémoire dans la filiation de Clairvaux : usages et pratiques archivistiques dans cinq abbayes de Champagne (XIIe-XVIe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l’écrit dans les abbayes cisterciennes (XIIe-milieu du XVIe s.). Produire, échanger, contrôler, conserver. Actes du colloque international de Troyes et de Clairvaux (28-30 octobre 2015)</w:t>
            </w:r>
            <w:r>
              <w:rPr/>
              <w:t xml:space="preserve">, Arnaud Baudin et Laurent Morelle, Oct 2015, Troyes-Abbaye de Clairvaux, France. p. 185-210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l’officialité et du chapitre cathédral de Troyes (XIIIe-XVe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Sandrine Legendre (dir.), Fasti Ecclesie Gallicanae. Diocèse de Troyes</w:t>
            </w:r>
            <w:r>
              <w:rPr/>
              <w:t xml:space="preserve">, 23, Brepols, p. 51-75, 2023, 978-2-503-60220-2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sceau inédit de Jean Coquey, abbé de Morimond (1570)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Hubert Flammarion et Benoît Rouzeau. </w:t>
            </w:r>
            <w:r>
              <w:rPr>
                <w:i w:val="1"/>
                <w:iCs w:val="1"/>
              </w:rPr>
              <w:t xml:space="preserve">Morimond (1117-2017). Approches pluridisciplinaires d’un réseau monastique. Actes du colloque international des 900 ans de l’abbaye de Morimond (Langres et Chaumont, 31 août-2 septembre 2017)</w:t>
            </w:r>
            <w:r>
              <w:rPr/>
              <w:t xml:space="preserve">, PUN-Editions universitaires de Lorraine, p. 243-246,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de Thibaud V, comte de Champagne et roi de Navarre : le choix d’une couleur emblématique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Claudia Rabel, Laurent Hablot et François Jacquesson. </w:t>
            </w:r>
            <w:r>
              <w:rPr>
                <w:i w:val="1"/>
                <w:iCs w:val="1"/>
              </w:rPr>
              <w:t xml:space="preserve">Dans l’Atelier de Michel Pastoureau. Hommages de nombreux amis et collègues</w:t>
            </w:r>
            <w:r>
              <w:rPr/>
              <w:t xml:space="preserve">, Presses universitaires François-Rabelais, p. 104-107, 2021, 978-2-86906-788-2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héraldique du trône de France par les rois d’Angleterre, d’Édouard III à Henri VI (1340-1461)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Baudin. </w:t>
            </w:r>
            <w:r>
              <w:rPr>
                <w:i w:val="1"/>
                <w:iCs w:val="1"/>
              </w:rPr>
              <w:t xml:space="preserve">Autour du sixième centenaire du traité de Troyes (21 mai 1420)</w:t>
            </w:r>
            <w:r>
              <w:rPr/>
              <w:t xml:space="preserve">, t. CXLIVbis, Mémoires de la Société académique de l’Aube, p. 13-24, 2021, 0395-0786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en images. Les sceaux des acteurs du procès des Templiers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Baudin, Sonia Merli, Mirko Santanicchia. </w:t>
            </w:r>
            <w:r>
              <w:rPr>
                <w:i w:val="1"/>
                <w:iCs w:val="1"/>
              </w:rPr>
              <w:t xml:space="preserve">Gli oridini di Terrasanta. Questioni aperte, nuove acquisizioni (secoli XII-XVI). Atti del Convegno internazionale di studi (Perugia, 14-15 novembre 2019)</w:t>
            </w:r>
            <w:r>
              <w:rPr/>
              <w:t xml:space="preserve">, Fabrizio Fabbri Editore, p. 569-600, 2021, 9788867781669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évêque cistercien du XIIe siècle face à la mort. Le « testament » d’Alain de Flandre, moine de Clairvaux, abbé de Larrivour et évêque d’Auxerre (1182)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José Albuquerque Carreiras, Antonio Valério Maduro e Rui Rasquilho. </w:t>
            </w:r>
            <w:r>
              <w:rPr>
                <w:i w:val="1"/>
                <w:iCs w:val="1"/>
              </w:rPr>
              <w:t xml:space="preserve">Cister. II Congresso internacional mosteiros cistercienses (Alcobaça, 6-8 juillet 2018),</w:t>
            </w:r>
            <w:r>
              <w:rPr/>
              <w:t xml:space="preserve">, t. 2 : História, Associação dos Amigos do Mosteiro de Alcobaça, p. 33-51,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sceau, miroir de la spiritualité des ordres militaires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Damien Carraz; Esther Dehoux. </w:t>
            </w:r>
            <w:r>
              <w:rPr>
                <w:i w:val="1"/>
                <w:iCs w:val="1"/>
              </w:rPr>
              <w:t xml:space="preserve">Images et ornements autour des ordres militaires au Moyen Âge. Culture visuelle et culte des saints (France, Espagne du Nord, Italie)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pp.69-82, 2016, Tempus, 978-2-8107-0447-7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Sceller à Clairvaux et dans sa filiation champenoise du XIIe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Clairvaux. L’aventure cistercienne. Catalogue d'exposition (Troyes, Hôtel-Dieu-le-Comte, 5 juin-15 novembre 2015)</w:t>
            </w:r>
            <w:r>
              <w:rPr/>
              <w:t xml:space="preserve">, Somogy, p. 172-183, 2015, 978-2757209349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en Champagne. Archives inédites, patrimoines et destins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Templiers dans l'Aube</w:t>
            </w:r>
            <w:r>
              <w:rPr/>
              <w:t xml:space="preserve">, La Vie en Champagne, p. 27-69, 2013, 978-2-9546058-0-7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du comte Henri Ier le Libéral : images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Michel Bur, John Frederick Benton Michèle Courtois. </w:t>
            </w:r>
            <w:r>
              <w:rPr>
                <w:i w:val="1"/>
                <w:iCs w:val="1"/>
              </w:rPr>
              <w:t xml:space="preserve">Recueil des actes d'Henri le Libéral, comte de Champagne (1152-1181)</w:t>
            </w:r>
            <w:r>
              <w:rPr/>
              <w:t xml:space="preserve">, t. 2, Académie des Inscriptions et belles lettres, p. 79-112, 2013, Chartes et diplômes relatifs à l'Histoire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du Temple de Fresnoy (Aube)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templiers dans l’Aube</w:t>
            </w:r>
            <w:r>
              <w:rPr/>
              <w:t xml:space="preserve">, La Vie en Champagne, p. 349-362, 2013, 978-2-9546058-0-7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 : les relations entre les comtes de Champagne et l’ordre du Temple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Baudin, Ghislain Brunel et Nicolas Dohrmann. </w:t>
            </w:r>
            <w:r>
              <w:rPr>
                <w:i w:val="1"/>
                <w:iCs w:val="1"/>
              </w:rPr>
              <w:t xml:space="preserve">Templiers. De Jérusalem aux commanderies de Champagne. Catalogue d'exposition (Troyes, Hôtel-Dieu-le-Comte, 16 juin-31 octobre 2012)</w:t>
            </w:r>
            <w:r>
              <w:rPr/>
              <w:t xml:space="preserve">, Somogy, p. 52-59,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l’ordre du Temple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Baudin, Ghislain Brunel et Nicolas Dohrmann. </w:t>
            </w:r>
            <w:r>
              <w:rPr>
                <w:i w:val="1"/>
                <w:iCs w:val="1"/>
              </w:rPr>
              <w:t xml:space="preserve">Templiers. De Jérusalem aux commanderies de Champagne. catalogue d'exposition (Troyes, Hôtel-Dieu-le-Comte, 16 juin-31 octobre 2012)</w:t>
            </w:r>
            <w:r>
              <w:rPr/>
              <w:t xml:space="preserve">, Somogy, p. 162-166,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 au Moyen Âge à travers quatre chartes des XIIe et 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1861-2011 : conférences à l’occasion du 150e anniversaire de la Société des Sciences et Arts de Vitry-le-François (Vitry-le-François, 2 avril 2011)</w:t>
            </w:r>
            <w:r>
              <w:rPr/>
              <w:t xml:space="preserve">, Société des Sciences et Arts de Vitry-le-François, p. 31-39,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sigillaires féminines au XIIe siècle : l’exemple de Mathilde de Carinthie et d’Alix de Courtenay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39-43,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sceau d’Henri le Libéral et l’apparition des armes de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111-116,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sceaux d’Anseau de Joinville, sénéchal de Champagne, à partir d’une mention de perte de matrice au début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45-47,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premier sceau de Thibaud IV le Chansonnier (1214-1232)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31-37,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Champagne à la Morée : l'héraldique de la maison de Villehardouin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Inès Villela-Petit. </w:t>
            </w:r>
            <w:r>
              <w:rPr>
                <w:i w:val="1"/>
                <w:iCs w:val="1"/>
              </w:rPr>
              <w:t xml:space="preserve">1204, la quatrième croisade : de Blois à Constantinople et éclats d'empires (catalogue des expositions du Musée-Château de Blois et du Musée du cabinet des Médailles de la BnF, octobre 2005- janvier 2006)</w:t>
            </w:r>
            <w:r>
              <w:rPr/>
              <w:t xml:space="preserve">, t. 73-75, Revue française d'héraldique et de sigillographie, p. 97-112,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 Libéral, Nicolas de Montiéramey et le chanoine de Saint-Etienne. falsification et renouvellement du grand sceau du comte de Champagne (1170)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2023, 93, p. 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Bureau, « Les Matrices de sceau en ivoire de morse. Histoire symbolique d’un objet d’exception (Xe-XVe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 - Chronique bibliographique</w:t>
            </w:r>
            <w:r>
              <w:rPr/>
              <w:t xml:space="preserve">, 2023, Chronique bibliographique, 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représentations du pouvoir à Bar-sur-Aube au Moyen Âge. L’exemple des sceaux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Historique de Bar-sur-Aube et du pays baralbin</w:t>
            </w:r>
            <w:r>
              <w:rPr/>
              <w:t xml:space="preserve">, 2022, 5, pp.4-23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Neuvième centenaire de l’abbaye de Clairvaux (1115-2015) : un bilan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2021, Comptes-rendus de l'année 2019, fasc. II, p. 835-847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privilège d’Alphonse X, roi de Castille, en faveur de Valdefuentes (1254) aux Archives de l’Aube (ancienne collection Chandon de Briailles)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2020, t. 175, p. 285-310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sceau royal navarrais de Thibaud V de Champagne, instrument de la revendication d’un pouvoir de droit divin (vers 1255-1256)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2019, Études de sigillographie haut-marnaise, A. Baudin (dir.), 294 (2019/3), p. 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l’abbaye de Clairvaux, de la Révolution à nos jours. À propos d’un document inédit conservé à l’abbaye de Cîteaux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2019, t. CXLIII, p. 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évêques de Troyes au Moyen Âge. Regards sur quelques pratiques diplomatiques et iconographiques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2016, t. CXL, p. 453-512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Larrivour, trentième fille de Clairvaux. Origines et constitution du temporel (v. 1137/1140-v. 1235)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2015, t. CXXXIX, p. 441-466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plaque émaillée aux armes issues de Châtillon (XIIIe-XIVe siècles) trouvée sur le site castral de Villehardouin (Aube)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2015, t. 83-85, p. 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Sigilli nostri impressione signavimus: images et identités sigillaires des évêques de Châlons du XIe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la Cathédrale de Châlons-en-Champagne</w:t>
            </w:r>
            <w:r>
              <w:rPr/>
              <w:t xml:space="preserve">, 2010, n° 2, p. 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officier au service du comte de Champagne : les châtelains de Vitry aux XIe-XIIIe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Arts de Vitry-le-François</w:t>
            </w:r>
            <w:r>
              <w:rPr/>
              <w:t xml:space="preserve">, 2005, t. 41, p. 183-202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Vitry-en-Perthois au Moyen Âge ou la mutation inachevée d'un bourg castral champenois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Arts de Vitry-le-François</w:t>
            </w:r>
            <w:r>
              <w:rPr/>
              <w:t xml:space="preserve">, 2005, t. 41, p. 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sigillographie haut-marnaise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294 (2019/3),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hal-04464365v1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960v1" TargetMode="External"/><Relationship Id="rId8" Type="http://schemas.openxmlformats.org/officeDocument/2006/relationships/hyperlink" Target="https://hal.science/search/index/?q=*&amp;authFullName_s=Caroline Simonet" TargetMode="External"/><Relationship Id="rId9" Type="http://schemas.openxmlformats.org/officeDocument/2006/relationships/hyperlink" Target="https://hal.science/search/index/?q=*&amp;authFullName_s=Arnaud Baudin" TargetMode="External"/><Relationship Id="rId10" Type="http://schemas.openxmlformats.org/officeDocument/2006/relationships/hyperlink" Target="https://hal.science/search/index/?q=*&amp;authFullName_s=Jean-Luc Chassel" TargetMode="External"/><Relationship Id="rId11" Type="http://schemas.openxmlformats.org/officeDocument/2006/relationships/hyperlink" Target="https://hal.science/hal-04464371v1" TargetMode="External"/><Relationship Id="rId12" Type="http://schemas.openxmlformats.org/officeDocument/2006/relationships/hyperlink" Target="https://hal.science/hal-04460783v1" TargetMode="External"/><Relationship Id="rId13" Type="http://schemas.openxmlformats.org/officeDocument/2006/relationships/hyperlink" Target="https://hal.science/search/index/?q=*&amp;authFullName_s=Valerie Toureille" TargetMode="External"/><Relationship Id="rId14" Type="http://schemas.openxmlformats.org/officeDocument/2006/relationships/hyperlink" Target="https://hal.science/search/index/?q=*&amp;authFullName_s=Jean-Marie Yante" TargetMode="External"/><Relationship Id="rId15" Type="http://schemas.openxmlformats.org/officeDocument/2006/relationships/hyperlink" Target="https://hal.science/hal-05580716v1" TargetMode="External"/><Relationship Id="rId16" Type="http://schemas.openxmlformats.org/officeDocument/2006/relationships/hyperlink" Target="https://hal.science/search/index/?q=*&amp;authFullName_s=Nicolas Vernot" TargetMode="External"/><Relationship Id="rId17" Type="http://schemas.openxmlformats.org/officeDocument/2006/relationships/hyperlink" Target="https://hal.science/hal-04140295v1" TargetMode="External"/><Relationship Id="rId18" Type="http://schemas.openxmlformats.org/officeDocument/2006/relationships/hyperlink" Target="https://hal.science/search/index/?q=*&amp;authFullName_s=Philippe Josserand" TargetMode="External"/><Relationship Id="rId19" Type="http://schemas.openxmlformats.org/officeDocument/2006/relationships/hyperlink" Target="https://hal.science/hal-04140299v1" TargetMode="External"/><Relationship Id="rId20" Type="http://schemas.openxmlformats.org/officeDocument/2006/relationships/hyperlink" Target="https://hal.science/hal-03835674v1" TargetMode="External"/><Relationship Id="rId21" Type="http://schemas.openxmlformats.org/officeDocument/2006/relationships/hyperlink" Target="https://hal.science/search/index/?q=*&amp;authFullName_s=Cl&#233;ment Blanc-Riehl" TargetMode="External"/><Relationship Id="rId22" Type="http://schemas.openxmlformats.org/officeDocument/2006/relationships/hyperlink" Target="https://hal.science/hal-03840841v1" TargetMode="External"/><Relationship Id="rId23" Type="http://schemas.openxmlformats.org/officeDocument/2006/relationships/hyperlink" Target="https://hal.science/hal-03835568v1" TargetMode="External"/><Relationship Id="rId24" Type="http://schemas.openxmlformats.org/officeDocument/2006/relationships/hyperlink" Target="https://hal.science/hal-03712312v1" TargetMode="External"/><Relationship Id="rId25" Type="http://schemas.openxmlformats.org/officeDocument/2006/relationships/hyperlink" Target="https://hal.science/search/index/?q=*&amp;authFullName_s=Alexis Gr&#233;lois" TargetMode="External"/><Relationship Id="rId26" Type="http://schemas.openxmlformats.org/officeDocument/2006/relationships/hyperlink" Target="https://hal.science/hal-03840797v1" TargetMode="External"/><Relationship Id="rId27" Type="http://schemas.openxmlformats.org/officeDocument/2006/relationships/hyperlink" Target="https://hal.science/search/index/?q=*&amp;authFullName_s=Ghislain Brunel" TargetMode="External"/><Relationship Id="rId28" Type="http://schemas.openxmlformats.org/officeDocument/2006/relationships/hyperlink" Target="https://hal.science/search/index/?q=*&amp;authFullName_s=Nicolas Dohrmann" TargetMode="External"/><Relationship Id="rId29" Type="http://schemas.openxmlformats.org/officeDocument/2006/relationships/hyperlink" Target="https://hal.science/hal-03835670v1" TargetMode="External"/><Relationship Id="rId30" Type="http://schemas.openxmlformats.org/officeDocument/2006/relationships/hyperlink" Target="https://hal.science/hal-05580814v1" TargetMode="External"/><Relationship Id="rId31" Type="http://schemas.openxmlformats.org/officeDocument/2006/relationships/hyperlink" Target="https://hal.science/search/index/?q=*&amp;authFullName_s=Laurent Mac&#233;" TargetMode="External"/><Relationship Id="rId32" Type="http://schemas.openxmlformats.org/officeDocument/2006/relationships/hyperlink" Target="https://hal.science/hal-03712090v1" TargetMode="External"/><Relationship Id="rId33" Type="http://schemas.openxmlformats.org/officeDocument/2006/relationships/hyperlink" Target="https://hal.science/search/index/?q=*&amp;authFullName_s=Cl&#233;ment Blanc" TargetMode="External"/><Relationship Id="rId34" Type="http://schemas.openxmlformats.org/officeDocument/2006/relationships/hyperlink" Target="https://hal.science/hal-03840835v1" TargetMode="External"/><Relationship Id="rId35" Type="http://schemas.openxmlformats.org/officeDocument/2006/relationships/hyperlink" Target="https://hal.science/search/index/?q=*&amp;authFullName_s=Sonia Merli" TargetMode="External"/><Relationship Id="rId36" Type="http://schemas.openxmlformats.org/officeDocument/2006/relationships/hyperlink" Target="https://hal.science/search/index/?q=*&amp;authFullName_s=Mirko Santanicchia" TargetMode="External"/><Relationship Id="rId37" Type="http://schemas.openxmlformats.org/officeDocument/2006/relationships/hyperlink" Target="https://hal.science/hal-04460796v1" TargetMode="External"/><Relationship Id="rId38" Type="http://schemas.openxmlformats.org/officeDocument/2006/relationships/hyperlink" Target="https://hal.science/hal-03712092v1" TargetMode="External"/><Relationship Id="rId39" Type="http://schemas.openxmlformats.org/officeDocument/2006/relationships/hyperlink" Target="https://hal.science/hal-03712107v1" TargetMode="External"/><Relationship Id="rId40" Type="http://schemas.openxmlformats.org/officeDocument/2006/relationships/hyperlink" Target="https://hal.science/hal-03712316v1" TargetMode="External"/><Relationship Id="rId41" Type="http://schemas.openxmlformats.org/officeDocument/2006/relationships/hyperlink" Target="https://hal.science/search/index/?q=*&amp;authFullName_s=Paul Benoit" TargetMode="External"/><Relationship Id="rId42" Type="http://schemas.openxmlformats.org/officeDocument/2006/relationships/hyperlink" Target="https://hal.science/search/index/?q=*&amp;authFullName_s=Jos&#233;phine Rouillard" TargetMode="External"/><Relationship Id="rId43" Type="http://schemas.openxmlformats.org/officeDocument/2006/relationships/hyperlink" Target="https://hal.science/search/index/?q=*&amp;authFullName_s=Benoit Rouzeau" TargetMode="External"/><Relationship Id="rId44" Type="http://schemas.openxmlformats.org/officeDocument/2006/relationships/hyperlink" Target="https://hal.science/hal-03712310v1" TargetMode="External"/><Relationship Id="rId45" Type="http://schemas.openxmlformats.org/officeDocument/2006/relationships/hyperlink" Target="https://hal.science/search/index/?q=*&amp;authFullName_s=Laurent Morelle" TargetMode="External"/><Relationship Id="rId46" Type="http://schemas.openxmlformats.org/officeDocument/2006/relationships/hyperlink" Target="https://hal.science/hal-03712094v1" TargetMode="External"/><Relationship Id="rId47" Type="http://schemas.openxmlformats.org/officeDocument/2006/relationships/hyperlink" Target="https://hal.science/search/index/?q=*&amp;authFullName_s=Laurent Veyssi&#232;re" TargetMode="External"/><Relationship Id="rId48" Type="http://schemas.openxmlformats.org/officeDocument/2006/relationships/hyperlink" Target="https://hal.science/hal-03840788v1" TargetMode="External"/><Relationship Id="rId49" Type="http://schemas.openxmlformats.org/officeDocument/2006/relationships/hyperlink" Target="https://hal.science/hal-03708054v1" TargetMode="External"/><Relationship Id="rId50" Type="http://schemas.openxmlformats.org/officeDocument/2006/relationships/hyperlink" Target="https://hal.science/hal-03840786v1" TargetMode="External"/><Relationship Id="rId51" Type="http://schemas.openxmlformats.org/officeDocument/2006/relationships/hyperlink" Target="https://hal.science/hal-04464395v1" TargetMode="External"/><Relationship Id="rId52" Type="http://schemas.openxmlformats.org/officeDocument/2006/relationships/hyperlink" Target="https://hal.science/hal-04466980v1" TargetMode="External"/><Relationship Id="rId53" Type="http://schemas.openxmlformats.org/officeDocument/2006/relationships/hyperlink" Target="https://hal.science/hal-03835582v1" TargetMode="External"/><Relationship Id="rId54" Type="http://schemas.openxmlformats.org/officeDocument/2006/relationships/hyperlink" Target="https://hal.science/hal-03834904v1" TargetMode="External"/><Relationship Id="rId55" Type="http://schemas.openxmlformats.org/officeDocument/2006/relationships/hyperlink" Target="https://hal.science/hal-03834913v1" TargetMode="External"/><Relationship Id="rId56" Type="http://schemas.openxmlformats.org/officeDocument/2006/relationships/hyperlink" Target="https://hal.science/hal-04464377v1" TargetMode="External"/><Relationship Id="rId57" Type="http://schemas.openxmlformats.org/officeDocument/2006/relationships/hyperlink" Target="https://hal.science/hal-03834395v1" TargetMode="External"/><Relationship Id="rId58" Type="http://schemas.openxmlformats.org/officeDocument/2006/relationships/hyperlink" Target="https://hal.science/hal-04085807v1" TargetMode="External"/><Relationship Id="rId59" Type="http://schemas.openxmlformats.org/officeDocument/2006/relationships/hyperlink" Target="https://hal.science/hal-03840807v1" TargetMode="External"/><Relationship Id="rId60" Type="http://schemas.openxmlformats.org/officeDocument/2006/relationships/hyperlink" Target="https://hal.science/hal-03835577v1" TargetMode="External"/><Relationship Id="rId61" Type="http://schemas.openxmlformats.org/officeDocument/2006/relationships/hyperlink" Target="https://hal.science/hal-03834916v1" TargetMode="External"/><Relationship Id="rId62" Type="http://schemas.openxmlformats.org/officeDocument/2006/relationships/hyperlink" Target="https://hal.science/hal-03840818v1" TargetMode="External"/><Relationship Id="rId63" Type="http://schemas.openxmlformats.org/officeDocument/2006/relationships/hyperlink" Target="https://hal.science/hal-03704701v1" TargetMode="External"/><Relationship Id="rId64" Type="http://schemas.openxmlformats.org/officeDocument/2006/relationships/hyperlink" Target="https://hal.science/hal-03703353v1" TargetMode="External"/><Relationship Id="rId65" Type="http://schemas.openxmlformats.org/officeDocument/2006/relationships/hyperlink" Target="https://pum.univ-tlse2.fr/~Images-et-ornements-autour-des~.html" TargetMode="External"/><Relationship Id="rId66" Type="http://schemas.openxmlformats.org/officeDocument/2006/relationships/hyperlink" Target="https://hal.science/hal-03840801v1" TargetMode="External"/><Relationship Id="rId67" Type="http://schemas.openxmlformats.org/officeDocument/2006/relationships/hyperlink" Target="https://hal.science/hal-03835573v1" TargetMode="External"/><Relationship Id="rId68" Type="http://schemas.openxmlformats.org/officeDocument/2006/relationships/hyperlink" Target="https://hal.science/hal-03712453v1" TargetMode="External"/><Relationship Id="rId69" Type="http://schemas.openxmlformats.org/officeDocument/2006/relationships/hyperlink" Target="https://hal.science/hal-03835570v1" TargetMode="External"/><Relationship Id="rId70" Type="http://schemas.openxmlformats.org/officeDocument/2006/relationships/hyperlink" Target="https://hal.science/search/index/?q=*&amp;authFullName_s=Fran&#231;ois Gilet" TargetMode="External"/><Relationship Id="rId71" Type="http://schemas.openxmlformats.org/officeDocument/2006/relationships/hyperlink" Target="https://hal.science/hal-03840780v1" TargetMode="External"/><Relationship Id="rId72" Type="http://schemas.openxmlformats.org/officeDocument/2006/relationships/hyperlink" Target="https://hal.science/hal-03840784v1" TargetMode="External"/><Relationship Id="rId73" Type="http://schemas.openxmlformats.org/officeDocument/2006/relationships/hyperlink" Target="https://hal.science/hal-03840792v1" TargetMode="External"/><Relationship Id="rId74" Type="http://schemas.openxmlformats.org/officeDocument/2006/relationships/hyperlink" Target="https://hal.science/hal-03835669v1" TargetMode="External"/><Relationship Id="rId75" Type="http://schemas.openxmlformats.org/officeDocument/2006/relationships/hyperlink" Target="https://hal.science/hal-03835672v1" TargetMode="External"/><Relationship Id="rId76" Type="http://schemas.openxmlformats.org/officeDocument/2006/relationships/hyperlink" Target="https://hal.science/hal-03835671v1" TargetMode="External"/><Relationship Id="rId77" Type="http://schemas.openxmlformats.org/officeDocument/2006/relationships/hyperlink" Target="https://hal.science/hal-03835668v1" TargetMode="External"/><Relationship Id="rId78" Type="http://schemas.openxmlformats.org/officeDocument/2006/relationships/hyperlink" Target="https://hal.science/hal-03835666v1" TargetMode="External"/><Relationship Id="rId79" Type="http://schemas.openxmlformats.org/officeDocument/2006/relationships/hyperlink" Target="https://hal.science/hal-03712452v1" TargetMode="External"/><Relationship Id="rId80" Type="http://schemas.openxmlformats.org/officeDocument/2006/relationships/hyperlink" Target="https://hal.science/hal-04085806v1" TargetMode="External"/><Relationship Id="rId81" Type="http://schemas.openxmlformats.org/officeDocument/2006/relationships/hyperlink" Target="https://hal.science/hal-04460770v1" TargetMode="External"/><Relationship Id="rId82" Type="http://schemas.openxmlformats.org/officeDocument/2006/relationships/hyperlink" Target="https://hal.science/hal-03835574v1" TargetMode="External"/><Relationship Id="rId83" Type="http://schemas.openxmlformats.org/officeDocument/2006/relationships/hyperlink" Target="https://hal.science/hal-03762218v1" TargetMode="External"/><Relationship Id="rId84" Type="http://schemas.openxmlformats.org/officeDocument/2006/relationships/hyperlink" Target="https://hal.science/hal-03517636v1" TargetMode="External"/><Relationship Id="rId85" Type="http://schemas.openxmlformats.org/officeDocument/2006/relationships/hyperlink" Target="https://hal.science/hal-03712456v1" TargetMode="External"/><Relationship Id="rId86" Type="http://schemas.openxmlformats.org/officeDocument/2006/relationships/hyperlink" Target="https://hal.science/hal-03704695v1" TargetMode="External"/><Relationship Id="rId87" Type="http://schemas.openxmlformats.org/officeDocument/2006/relationships/hyperlink" Target="https://hal.science/hal-03834389v1" TargetMode="External"/><Relationship Id="rId88" Type="http://schemas.openxmlformats.org/officeDocument/2006/relationships/hyperlink" Target="https://hal.science/hal-03834391v1" TargetMode="External"/><Relationship Id="rId89" Type="http://schemas.openxmlformats.org/officeDocument/2006/relationships/hyperlink" Target="https://hal.science/hal-03835673v1" TargetMode="External"/><Relationship Id="rId90" Type="http://schemas.openxmlformats.org/officeDocument/2006/relationships/hyperlink" Target="https://hal.science/hal-03834680v1" TargetMode="External"/><Relationship Id="rId91" Type="http://schemas.openxmlformats.org/officeDocument/2006/relationships/hyperlink" Target="https://hal.science/hal-03762728v1" TargetMode="External"/><Relationship Id="rId92" Type="http://schemas.openxmlformats.org/officeDocument/2006/relationships/hyperlink" Target="https://hal.science/hal-0446436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Baudin</dc:title>
  <dc:description>CV</dc:description>
  <dc:subject/>
  <cp:keywords/>
  <cp:category/>
  <cp:lastModifiedBy/>
  <dcterms:created xsi:type="dcterms:W3CDTF">2026-05-08T19:32:56+02:00</dcterms:created>
  <dcterms:modified xsi:type="dcterms:W3CDTF">2026-05-08T19:32:56+02:00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