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Brotons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arnaud-brotons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Etudes Japonaises à l'Université Aix-Marseille, rattaché au laboratoire IrAsia.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du pèlerinage dans le Japon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Brotons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2022, 239, pp.679-695.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⟨10.4000/rhr.12209⟩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d’autonomisation des dieux dans le Japon médiéval : Le cas de Kirime dōji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Brotons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2021, Mythologies japonaises / Japanese Mythologies, 29-2020, pp.233-263.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⟨10.3406/asie.2020.1550⟩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L’immolation de soi par le feu au Japon (VIe-XIIIe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Brotons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2019, Corps, ascèse et extinction dans l’histoire du bouddhisme (Inde, Corée, Japon), 236 (1), pp.41-63.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⟨10.4000/rhr.9386⟩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hal-03209558v1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morts et des rebelles par la royauté dans le Japon de Heian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Brotons</w:t>
              </w:r>
            </w:hyperlink>
          </w:p>
          <w:p>
            <w:pPr/>
            <w:r>
              <w:rPr/>
              <w:t xml:space="preserve">Guillaume Ducoeur; Jean-Marie Husser. </w:t>
            </w:r>
            <w:r>
              <w:rPr>
                <w:i w:val="1"/>
                <w:iCs w:val="1"/>
              </w:rPr>
              <w:t xml:space="preserve">Religions et identités collectives : Actes du colloque du centenaire de l'Institut d'histoire des religions (1919-2019)</w:t>
            </w:r>
            <w:r>
              <w:rPr/>
              <w:t xml:space="preserve">, Université de Strasbourg, pp.73-98, 2022, Publications de l'Institut d'histoire des religions, 978-2-9582518-2-6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mort et de la renaissance dans les mythes japonais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Brotons</w:t>
              </w:r>
            </w:hyperlink>
          </w:p>
          <w:p>
            <w:pPr/>
            <w:r>
              <w:rPr/>
              <w:t xml:space="preserve">Anna Caiozzo. </w:t>
            </w:r>
            <w:r>
              <w:rPr>
                <w:i w:val="1"/>
                <w:iCs w:val="1"/>
              </w:rPr>
              <w:t xml:space="preserve">Mythes, rites et émotions : les funérailles le long de la Route de la soie</w:t>
            </w:r>
            <w:r>
              <w:rPr/>
              <w:t xml:space="preserve">, Honoré Champion, pp.401-421, 2016, Bibliothèque des religions du monde, 978-2-7453-3053-6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souverain comme bouddha salvateur dans les lettres de vœux, ganmon, du 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Brotons</w:t>
              </w:r>
            </w:hyperlink>
          </w:p>
          <w:p>
            <w:pPr/>
            <w:r>
              <w:rPr/>
              <w:t xml:space="preserve">Yves Cadot; Dan Fujiwara; Tomomi Ôta; Rémi Scoccimarro. </w:t>
            </w:r>
            <w:r>
              <w:rPr>
                <w:i w:val="1"/>
                <w:iCs w:val="1"/>
              </w:rPr>
              <w:t xml:space="preserve">Japon pluriel. 10, L'ère Taishô, 1912-1926 : genèse du Japon contemporain ? : actes du dixième colloque de la Société française des études japonaises. Université de Toulouse II-Le Mirail, Toulouse, 19-21 décembre 2012</w:t>
            </w:r>
            <w:r>
              <w:rPr/>
              <w:t xml:space="preserve">, Éditions Philippe Picquier, pp.297-305, 2015, 978-2-8097-1059-5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hal-01311039v1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souverain comme bouddha salvateur dans les lettres de voeux, ganmon, du 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Brotons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de la Société française des études japonaises</w:t>
            </w:r>
            <w:r>
              <w:rPr/>
              <w:t xml:space="preserve">, Université de Toulouse II-Le Mirail,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hal-03209590v1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Etat, religion et répression en Asie – Chine, Corée, Japon, Vietnam (XIIIe-XXIe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Brotons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Bruneton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Kouamé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Éditions Karthala</w:t>
              </w:r>
            </w:hyperlink>
            <w:r>
              <w:rPr/>
              <w:t xml:space="preserve">, 354 p., 2011, Hommes et sociétés, 978-2-8111-0444-3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l'épopée au Japon : Narration épique et théâtralité dans le Dit des Heike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Brotons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Struve</w:t>
              </w:r>
            </w:hyperlink>
          </w:p>
          <w:p>
            <w:pPr/>
            <w:r>
              <w:rPr/>
              <w:t xml:space="preserve">Riveneuve éditions, 210 p., 2011, 978-2-36013-069-6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pluriel 7 : Actes du septième colloque de la Société française des études japonaises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Brotons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Galan</w:t>
              </w:r>
            </w:hyperlink>
          </w:p>
          <w:p>
            <w:pPr/>
            <w:r>
              <w:rPr/>
              <w:t xml:space="preserve">Philippe Picquier. 2008, 9782809700022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halshs-05501071v1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70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brotons" TargetMode="External"/><Relationship Id="rId8" Type="http://schemas.openxmlformats.org/officeDocument/2006/relationships/hyperlink" Target="https://hal.science/hal-03960511v1" TargetMode="External"/><Relationship Id="rId9" Type="http://schemas.openxmlformats.org/officeDocument/2006/relationships/hyperlink" Target="https://hal.science/search/index/?q=*&amp;authFullName_s=Arnaud Brotons" TargetMode="External"/><Relationship Id="rId10" Type="http://schemas.openxmlformats.org/officeDocument/2006/relationships/hyperlink" Target="https://dx.doi.org/10.4000/rhr.12209" TargetMode="External"/><Relationship Id="rId11" Type="http://schemas.openxmlformats.org/officeDocument/2006/relationships/hyperlink" Target="https://hal.science/hal-03209611v1" TargetMode="External"/><Relationship Id="rId12" Type="http://schemas.openxmlformats.org/officeDocument/2006/relationships/hyperlink" Target="https://dx.doi.org/10.3406/asie.2020.1550" TargetMode="External"/><Relationship Id="rId13" Type="http://schemas.openxmlformats.org/officeDocument/2006/relationships/hyperlink" Target="https://hal.science/hal-03209558v1" TargetMode="External"/><Relationship Id="rId14" Type="http://schemas.openxmlformats.org/officeDocument/2006/relationships/hyperlink" Target="https://dx.doi.org/10.4000/rhr.9386" TargetMode="External"/><Relationship Id="rId15" Type="http://schemas.openxmlformats.org/officeDocument/2006/relationships/hyperlink" Target="https://hal.science/hal-03960527v1" TargetMode="External"/><Relationship Id="rId16" Type="http://schemas.openxmlformats.org/officeDocument/2006/relationships/hyperlink" Target="https://hal.science/hal-03209628v1" TargetMode="External"/><Relationship Id="rId17" Type="http://schemas.openxmlformats.org/officeDocument/2006/relationships/hyperlink" Target="https://hal.science/hal-01311039v1" TargetMode="External"/><Relationship Id="rId18" Type="http://schemas.openxmlformats.org/officeDocument/2006/relationships/hyperlink" Target="https://hal.science/hal-03209590v1" TargetMode="External"/><Relationship Id="rId19" Type="http://schemas.openxmlformats.org/officeDocument/2006/relationships/hyperlink" Target="https://shs.hal.science/halshs-03901053v1" TargetMode="External"/><Relationship Id="rId20" Type="http://schemas.openxmlformats.org/officeDocument/2006/relationships/hyperlink" Target="https://hal.science/search/index/?q=*&amp;authFullName_s=Yannick Bruneton" TargetMode="External"/><Relationship Id="rId21" Type="http://schemas.openxmlformats.org/officeDocument/2006/relationships/hyperlink" Target="https://hal.science/search/index/?q=*&amp;authFullName_s=Nathalie Kouam&#233;" TargetMode="External"/><Relationship Id="rId22" Type="http://schemas.openxmlformats.org/officeDocument/2006/relationships/hyperlink" Target="https://www.karthala.com/hommes-et-societes-histoire-et-geographie/2387-etat-religion-et-repression-en-asie-chine-coree-japon-vietnam-xiii-xxi-ieme-siecles.html" TargetMode="External"/><Relationship Id="rId23" Type="http://schemas.openxmlformats.org/officeDocument/2006/relationships/hyperlink" Target="https://shs.hal.science/halshs-00939466v1" TargetMode="External"/><Relationship Id="rId24" Type="http://schemas.openxmlformats.org/officeDocument/2006/relationships/hyperlink" Target="https://hal.science/search/index/?q=*&amp;authFullName_s=Claire-Akiko Brisset" TargetMode="External"/><Relationship Id="rId25" Type="http://schemas.openxmlformats.org/officeDocument/2006/relationships/hyperlink" Target="https://hal.science/search/index/?q=*&amp;authFullName_s=Daniel Struve" TargetMode="External"/><Relationship Id="rId26" Type="http://schemas.openxmlformats.org/officeDocument/2006/relationships/hyperlink" Target="https://shs.hal.science/halshs-05501071v1" TargetMode="External"/><Relationship Id="rId27" Type="http://schemas.openxmlformats.org/officeDocument/2006/relationships/hyperlink" Target="https://hal.science/search/index/?q=*&amp;authFullName_s=Christian Galan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Brotons</dc:title>
  <dc:description>CV</dc:description>
  <dc:subject/>
  <cp:keywords/>
  <cp:category/>
  <cp:lastModifiedBy/>
  <dcterms:created xsi:type="dcterms:W3CDTF">2026-05-06T17:29:17+02:00</dcterms:created>
  <dcterms:modified xsi:type="dcterms:W3CDTF">2026-05-06T17:29:17+02:00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