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Carrier </w:t>
      </w:r>
      <w:r>
        <w:rPr>
          <w:color w:val="641e6e"/>
        </w:rPr>
        <w:t xml:space="preserve">PhD Student in social psychology, AME-MODIS laboratory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Guillotière : exploration d’un quartier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ARPEnv : Rôle des environnements vécus sur les modes de vie (durables)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 la catégorisation sociale dans les comportements 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Inter-Laboratoires, 11ème édition</w:t>
            </w:r>
            <w:r>
              <w:rPr/>
              <w:t xml:space="preserve">, Université Aix-Marseille, May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catégorisation sociale dans les comportements environnementaux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Mobilité, 6ème édition</w:t>
            </w:r>
            <w:r>
              <w:rPr/>
              <w:t xml:space="preserve">, Centre Interuniversitaire d'Étude de la Mobilité, Jun 2024, Bruxelles, Université Libre de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catégorisation sociale dans les comportements environnementaux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Chaire Transitions Alimentaires</w:t>
            </w:r>
            <w:r>
              <w:rPr/>
              <w:t xml:space="preserve">, Université Lumière Lyon II; Lyfe Institut, Jun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social peut-elle faire varier les comportements pro-environnementaux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Inter-Laboratoires, 10ème édition</w:t>
            </w:r>
            <w:r>
              <w:rPr/>
              <w:t xml:space="preserve">, Université Gustave Eiffel; Université Lumière Lyon II,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âge et statut social : facilitateurs ou inhibiteurs dans les comportements en faveur de l’environnement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département AME</w:t>
            </w:r>
            <w:r>
              <w:rPr/>
              <w:t xml:space="preserve">, Nov 2023,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hal-04408856v1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6038v1" TargetMode="External"/><Relationship Id="rId9" Type="http://schemas.openxmlformats.org/officeDocument/2006/relationships/hyperlink" Target="https://hal.science/search/index/?q=*&amp;authFullName_s=Julie Devif" TargetMode="External"/><Relationship Id="rId10" Type="http://schemas.openxmlformats.org/officeDocument/2006/relationships/hyperlink" Target="https://hal.science/search/index/?q=*&amp;authFullName_s=Arnaud Carrier" TargetMode="External"/><Relationship Id="rId11" Type="http://schemas.openxmlformats.org/officeDocument/2006/relationships/hyperlink" Target="https://hal.science/search/index/?q=*&amp;authFullName_s=Marie-Axelle Grani&#233;" TargetMode="External"/><Relationship Id="rId12" Type="http://schemas.openxmlformats.org/officeDocument/2006/relationships/hyperlink" Target="https://hal.science/search/index/?q=*&amp;authFullName_s=Fr&#233;d&#233;ric Martinez" TargetMode="External"/><Relationship Id="rId13" Type="http://schemas.openxmlformats.org/officeDocument/2006/relationships/hyperlink" Target="https://hal.science/search/index/?q=*&amp;authFullName_s=Pierre Dias" TargetMode="External"/><Relationship Id="rId14" Type="http://schemas.openxmlformats.org/officeDocument/2006/relationships/hyperlink" Target="https://hal.science/hal-04849702v1" TargetMode="External"/><Relationship Id="rId15" Type="http://schemas.openxmlformats.org/officeDocument/2006/relationships/hyperlink" Target="https://hal.science/hal-04849776v1" TargetMode="External"/><Relationship Id="rId16" Type="http://schemas.openxmlformats.org/officeDocument/2006/relationships/hyperlink" Target="https://hal.science/hal-04849747v1" TargetMode="External"/><Relationship Id="rId17" Type="http://schemas.openxmlformats.org/officeDocument/2006/relationships/hyperlink" Target="https://hal.science/hal-04849682v1" TargetMode="External"/><Relationship Id="rId18" Type="http://schemas.openxmlformats.org/officeDocument/2006/relationships/hyperlink" Target="https://hal.science/hal-0440885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Carrier</dc:title>
  <dc:description>CV</dc:description>
  <dc:subject/>
  <cp:keywords/>
  <cp:category/>
  <cp:lastModifiedBy/>
  <dcterms:created xsi:type="dcterms:W3CDTF">2026-03-15T05:38:03+01:00</dcterms:created>
  <dcterms:modified xsi:type="dcterms:W3CDTF">2026-03-15T05:38:03+01:00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