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797909407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Arnaud Halloy </w:t></w:r><w:r><w:rPr><w:color w:val="641e6e"/></w:rPr><w:t xml:space="preserve">Maître de Conférences Habilité à diriger des Recherches (MCF HDR) à l'université Côte d'Azur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arnaud-halloy</w:t></w:r></w:hyperlink></w:p><w:p><w:pPr><w:numPr><w:ilvl w:val="0"/><w:numId w:val="1"/></w:numPr></w:pPr><w:r><w:rPr/><w:t xml:space="preserve"> ORCID : </w:t></w:r><w:hyperlink r:id="rId9" w:history="1"><w:r><w:rPr><w:color w:val="#410a8c"/><w:u w:val="single"/></w:rPr><w:t xml:space="preserve">0009-0004-1515-4667</w:t></w:r></w:hyperlink></w:p><w:p><w:pPr><w:spacing w:before="600"/></w:pPr></w:p><w:p><w:pPr><w:pStyle w:val="Heading2"/></w:pPr><w:r><w:rPr><w:color w:val="1e198e"/><w:b w:val="1"/><w:bCs w:val="1"/></w:rPr><w:t xml:space="preserve">Présentation</w:t></w:r></w:p><w:p><w:pPr><w:spacing w:after="100"/></w:pPr></w:p><w:p><w:pPr/><w:r><w:rPr><w:b w:val="1"/><w:bCs w:val="1"/></w:rPr><w:t xml:space="preserve">CURRICULUM VITAE</w:t></w:r></w:p><w:p><w:pPr/><w:r><w:rPr/><w:t xml:space="preserve">Arnaud Halloy</w:t></w:r></w:p><w:p><w:pPr/><w:hyperlink r:id="rId9" w:history="1"><w:r><w:rPr><w:color w:val="#410a8c"/><w:u w:val="single"/></w:rPr><w:t xml:space="preserve">https://orcid.org/0009-0004-1515-4667</w:t></w:r></w:hyperlink></w:p><w:p><w:pPr/><w:r><w:rPr/><w:t xml:space="preserve">Né le 05 juillet 1975Nationalité : belgeRésidence : Nice et Bruxelles</w:t></w:r></w:p><w:p><w:pPr/><w:r><w:rPr/><w:t xml:space="preserve">Adresse professionnelle :Département d’ethnologie et d’anthropologieLAPCOS - Université de Nice Sophia AntipolisMSHS Sud-Est - SJA3 3, Bd François Mitterrand06357 Nice Cedex 4 - France</w:t></w:r><w:hyperlink r:id="rId10" w:history="1"><w:r><w:rPr><w:color w:val="#410a8c"/><w:u w:val="single"/></w:rPr><w:t xml:space="preserve">arnaud.halloy@univ-cotedazur.fr</w:t></w:r></w:hyperlink></w:p><w:p><w:pPr/><w:r><w:rPr/><w:t xml:space="preserve">POSITION ACTUELLE</w:t></w:r></w:p><w:p><w:pPr/><w:r><w:rPr/><w:t xml:space="preserve">Maître de Conférence Habilité à Diriger des Recherches (MCF HDR) en ethnologie/anthropologie, département d’ethnologie et d’anthropologie, membre du laboratoire d’Anthropologie et de Psychologie Cognitives, Cliniques et Sociales LAPCOS (EA 7278), Université Côte d’Azur.</w:t></w:r></w:p><w:p><w:pPr/><w:r><w:rPr/><w:t xml:space="preserve">TITRES ET DIPLOMES2021 Habilitation à Diriger des Recherches (HDR) de l’Université́ Paris Sciences et Lettres (PSL) préparée à l’École Pratique des Hautes Études (EPHE), sous la direction de Michael Houseman, soutenue le 30 juin 2021.Titre : La fabrique (culturelle) du sensible. Vers une approche dispositive en anthropologie.Manuscrit inédit : Faire chemin avec du psoriasis. Du vécu aux savoirs expérientiels.Jury : M. Joël Candau (président), M. Michael Houseman, garant de l’habilitation, M. Jean-Pierre Albert, M. Stéphane Héas, Mme Laurence Kaufmann, Mme Véronique Servais, et Mme Emmanuelle Jouet, membre invitée.2005 	Thèse de doctorat en anthropologie, soutenue le 05 décembre 2005, préparée dans le cadre d’une cotutelle entre l’EHESS (Paris) & l’ULB (Bruxelles), sous la direction de Michel Agier (EHESS) et Philippe Jespers (ULB).Titre : Dans l’intimité des orixás. Corps, rituel et apprentissage religieux dans une famille-de-saint de Recife (Brésil). Jury : Mme Anne-Marie Losonczy, M. Michel Agier, Mme Marion Aubrée, M. Philippe Jespers, M. Patrick Menget.Mention : Très Honorable avec Félicitations.</w:t></w:r></w:p><w:p><w:pPr/><w:r><w:rPr/><w:t xml:space="preserve">2001	DEA Théories du langage et de l’esprit : Structure des représentations et mécanismes interprétatifs (ULB)Titre du mémoire de DEA : Dieux en Exil. Adaptations et apprentissage rituel dans un candomblé de caboclo en Belgique.Mention : Grande Distinction.</w:t></w:r></w:p><w:p><w:pPr/><w:r><w:rPr/><w:t xml:space="preserve">1997-2000 	Licence en Sciences Sociales, orientation anthropologie - ULB</w:t></w:r></w:p><w:p><w:pPr/><w:r><w:rPr/><w:t xml:space="preserve">1994-1997 	Diplôme d’assistant social - ISFSC (Bruxelles)</w:t></w:r></w:p><w:p><w:pPr/><w:r><w:rPr/><w:t xml:space="preserve">FORMATIONS COMPLÉMENTAIRES</w:t></w:r></w:p><w:p><w:pPr/><w:r><w:rPr/><w:t xml:space="preserve">2022	Formation (niveau 2) aux entretiens d’explicitation. Formation animée par Frédéric Borde, formateur certifié par le GREX2 (Groupe de Recherche sur l’Explicitation).</w:t></w:r></w:p><w:p><w:pPr/><w:r><w:rPr/><w:t xml:space="preserve">2021-2022Micro-phenomenology Seminar du Micro-phenomenological Lab (mensuel, en ligne) animé par Claire Petitmengin (</w:t></w:r><w:hyperlink r:id="rId11" w:history="1"><w:r><w:rPr><w:color w:val="#410a8c"/><w:u w:val="single"/></w:rPr><w:t xml:space="preserve">https://www.microphenomenology.com/laboratory</w:t></w:r></w:hyperlink><w:r><w:rPr/><w:t xml:space="preserve">)</w:t></w:r></w:p><w:p><w:pPr/><w:r><w:rPr/><w:t xml:space="preserve">2014 		Formation (niveau 1) aux entretiens micro-phénoménologiques. Formation dirigée par Claire Petitmengin, École des Mines (Paris).</w:t></w:r></w:p><w:p><w:pPr/><w:r><w:rPr/><w:t xml:space="preserve">2007		Université d’été Cognition and Culture dirigée par Dan Sperber, CNRS et György Gergely, Académie des Sciences de Hongrie. Central European University (CEU).</w:t></w:r></w:p><w:p><w:pPr/><w:r><w:rPr/><w:t xml:space="preserve">BOURSES ET FELLOWSHIPS</w:t></w:r></w:p><w:p><w:pPr/><w:r><w:rPr/><w:t xml:space="preserve">Jan. 2026 – Déc. 2029RHEAL – Religion and Healing : Collaborative and Participatory Methodologies – Horizon   Europe (Staff Exchange Program) – DOI : 10.3030/101236435</w:t></w:r></w:p><w:p><w:pPr/><w:r><w:rPr/><w:t xml:space="preserve">Février – Juillet 2024Congé Recherche et Reconversion Thématique – CRCT (CNU)</w:t></w:r></w:p><w:p><w:pPr/><w:r><w:rPr/><w:t xml:space="preserve">Jan. 2017- Juin 2017	Accueil en délégation CNRS au Cermes3 (Paris)</w:t></w:r></w:p><w:p><w:pPr/><w:r><w:rPr/><w:t xml:space="preserve">Sept. 2013 - Déc. 2013	Professeur invité à l’Université Libre de Liège (Ulg)</w:t></w:r></w:p><w:p><w:pPr/><w:r><w:rPr/><w:t xml:space="preserve">2012 	Finaliste de l’appel à projets de recherche « New Directions in the Study of Prayer » de la Fondation Templeton et de l’American Social Science Research Council (SSRC)</w:t></w:r></w:p><w:p><w:pPr/><w:r><w:rPr/><w:t xml:space="preserve">2005-2006 	Lauréat d’une bourse postdoctorale de la Fondation Fyssen</w:t></w:r></w:p><w:p><w:pPr/><w:r><w:rPr/><w:t xml:space="preserve">2001-2005 	Lauréat d’une bourse doctorale du FNRS (Belgique)</w:t></w:r></w:p><w:p><w:pPr/><w:r><w:rPr/><w:t xml:space="preserve">EXPERIENCE D’ENSEIGNEMENT</w:t></w:r></w:p><w:p><w:pPr/><w:r><w:rPr/><w:t xml:space="preserve">2007- 2018 Université de Nice Sophia-Antipolis</w:t></w:r></w:p><w:p><w:pPr><w:numPr><w:ilvl w:val="0"/><w:numId w:val="2"/></w:numPr></w:pPr><w:r><w:rPr/><w:t xml:space="preserve">Introduction aux Sciences Humaines et Sociales (débuté en 2012-…) – L1 Psychologie</w:t></w:r></w:p><w:p><w:pPr><w:numPr><w:ilvl w:val="0"/><w:numId w:val="2"/></w:numPr></w:pPr><w:r><w:rPr/><w:t xml:space="preserve">Anthropologie des faits religieux - L3 Ethnologie-Anthropologie</w:t></w:r></w:p><w:p><w:pPr><w:numPr><w:ilvl w:val="0"/><w:numId w:val="2"/></w:numPr></w:pPr><w:r><w:rPr/><w:t xml:space="preserve">Introduction à l’anthropologie des émotions – L3 Ethnologie-Anthropologie</w:t></w:r></w:p><w:p><w:pPr><w:numPr><w:ilvl w:val="0"/><w:numId w:val="2"/></w:numPr></w:pPr><w:r><w:rPr/><w:t xml:space="preserve">Stage de terrain ethnographique – L3 Ethnologie-Anthropologie</w:t></w:r></w:p><w:p><w:pPr><w:numPr><w:ilvl w:val="0"/><w:numId w:val="2"/></w:numPr></w:pPr><w:r><w:rPr/><w:t xml:space="preserve">Cognition et émotions – M1 Ethnologie-Anthropologie</w:t></w:r></w:p><w:p><w:pPr><w:numPr><w:ilvl w:val="0"/><w:numId w:val="2"/></w:numPr></w:pPr><w:r><w:rPr/><w:t xml:space="preserve">Anthropologie de la communication – M1 Ethnologie-Anthropologie</w:t></w:r></w:p><w:p><w:pPr><w:numPr><w:ilvl w:val="0"/><w:numId w:val="2"/></w:numPr></w:pPr><w:r><w:rPr/><w:t xml:space="preserve">Nouvelles méthodes d’enquête ethnographique – M2 Ethnologie-Anthropologie</w:t></w:r></w:p><w:p><w:pPr/><w:r><w:rPr/><w:t xml:space="preserve">2009-2018 Cours ponctuels</w:t></w:r></w:p><w:p><w:pPr><w:numPr><w:ilvl w:val="0"/><w:numId w:val="3"/></w:numPr></w:pPr><w:r><w:rPr/><w:t xml:space="preserve">Les grandes figures de l’ethnologie (2011-2013) L1 Ethnologie-Anthropologie</w:t></w:r></w:p><w:p><w:pPr><w:numPr><w:ilvl w:val="0"/><w:numId w:val="3"/></w:numPr></w:pPr><w:r><w:rPr/><w:t xml:space="preserve">Anthropologie du travail et des techniques (avec Agnès Jeanjean) L3 Ethnologie-Anthropologie (2012)</w:t></w:r></w:p><w:p><w:pPr><w:numPr><w:ilvl w:val="0"/><w:numId w:val="3"/></w:numPr></w:pPr><w:r><w:rPr/><w:t xml:space="preserve">Communautés et réseaux (avec Bernard Conein) (2009-2011)</w:t></w:r></w:p><w:p><w:pPr><w:numPr><w:ilvl w:val="0"/><w:numId w:val="3"/></w:numPr></w:pPr><w:r><w:rPr/><w:t xml:space="preserve">Sociologie des croyances collectives – Institut Universitaire de Formation des Maîtres [IUFM] – (2009)</w:t></w:r></w:p><w:p><w:pPr><w:numPr><w:ilvl w:val="0"/><w:numId w:val="3"/></w:numPr></w:pPr><w:r><w:rPr/><w:t xml:space="preserve">Ethnographie cognitive - Université de Clermont-Auvergne (2018)</w:t></w:r></w:p><w:p><w:pPr><w:numPr><w:ilvl w:val="0"/><w:numId w:val="3"/></w:numPr></w:pPr></w:p><w:p><w:pPr/><w:r><w:rPr/><w:t xml:space="preserve">2018- (…) Université Côte d’Azur</w:t></w:r></w:p><w:p><w:pPr><w:numPr><w:ilvl w:val="0"/><w:numId w:val="4"/></w:numPr></w:pPr><w:r><w:rPr/><w:t xml:space="preserve">Découverte Anthropologie – L1 Psychologie [24h]</w:t></w:r></w:p><w:p><w:pPr><w:numPr><w:ilvl w:val="0"/><w:numId w:val="4"/></w:numPr></w:pPr><w:r><w:rPr/><w:t xml:space="preserve">Les fondamentaux de l’ethnologie – L2 Ethnologie-Anthropologie [12h]</w:t></w:r></w:p><w:p><w:pPr><w:numPr><w:ilvl w:val="0"/><w:numId w:val="4"/></w:numPr></w:pPr><w:r><w:rPr/><w:t xml:space="preserve">Musique, danse, transe, rituel – L2 Ethnologie-Anthropologie [9h]</w:t></w:r></w:p><w:p><w:pPr><w:numPr><w:ilvl w:val="0"/><w:numId w:val="4"/></w:numPr></w:pPr><w:r><w:rPr/><w:t xml:space="preserve">Méthodologie de l’enquête – L2 Ethnologie-Anthropologie [12h]</w:t></w:r></w:p><w:p><w:pPr><w:numPr><w:ilvl w:val="0"/><w:numId w:val="4"/></w:numPr></w:pPr><w:r><w:rPr/><w:t xml:space="preserve">Anthropologie des faits religieux - L3 Ethnologie-Anthropologie [22h]</w:t></w:r></w:p><w:p><w:pPr><w:numPr><w:ilvl w:val="0"/><w:numId w:val="4"/></w:numPr></w:pPr><w:r><w:rPr/><w:t xml:space="preserve">Anthropologie des émotions – L3 Ethnologie-Anthropologie [24h]</w:t></w:r></w:p><w:p><w:pPr><w:numPr><w:ilvl w:val="0"/><w:numId w:val="4"/></w:numPr></w:pPr><w:r><w:rPr/><w:t xml:space="preserve">Anthropologie du sensible – M1 Anthropologie des Techniques et Innovation Sociale (ATIS) [15h]</w:t></w:r></w:p><w:p><w:pPr><w:numPr><w:ilvl w:val="0"/><w:numId w:val="4"/></w:numPr></w:pPr><w:r><w:rPr/><w:t xml:space="preserve">Anthropologie de la santé – M1 Anthropologie des Techniques et Innovation Sociale (ATIS) [15h]</w:t></w:r></w:p><w:p><w:pPr><w:numPr><w:ilvl w:val="0"/><w:numId w:val="4"/></w:numPr></w:pPr><w:r><w:rPr/><w:t xml:space="preserve">Méthodes d’enquête ethnographique – M1 et M2 Anthropologie des Techniques et Innovation Sociale (ATIS) [12h]</w:t></w:r></w:p><w:p><w:pPr><w:numPr><w:ilvl w:val="0"/><w:numId w:val="4"/></w:numPr></w:pPr><w:r><w:rPr/><w:t xml:space="preserve">Terrains ethnographiques – M1et M2 Anthropologie des Techniques et Innovation Sociale (ATIS) [6h]</w:t></w:r></w:p><w:p><w:pPr><w:numPr><w:ilvl w:val="0"/><w:numId w:val="4"/></w:numPr></w:pPr><w:r><w:rPr/><w:t xml:space="preserve">Paradigmes et Méthodologies en Sciences Sociales – M1 Anthropologie des Techniques et Innovation Sociale (ATIS) [9h]</w:t></w:r></w:p><w:p><w:pPr><w:numPr><w:ilvl w:val="0"/><w:numId w:val="4"/></w:numPr></w:pPr><w:r><w:rPr/><w:t xml:space="preserve">Anthropologie de la coopération – M1 Anthropologie des Techniques et Innovation Sociale (ATIS) [6h]</w:t></w:r></w:p><w:p><w:pPr/><w:r><w:rPr/><w:t xml:space="preserve">2015- 2017 	Sustainable Design School (The SDS) – Nice</w:t></w:r></w:p><w:p><w:pPr><w:numPr><w:ilvl w:val="0"/><w:numId w:val="5"/></w:numPr></w:pPr><w:r><w:rPr/><w:t xml:space="preserve">Méthodes ethnographiques – 4ième et 5ième années</w:t></w:r></w:p><w:p><w:pPr/><w:r><w:rPr/><w:t xml:space="preserve">2006-2007 	Université de Mons (Belgique)</w:t></w:r></w:p><w:p><w:pPr><w:numPr><w:ilvl w:val="0"/><w:numId w:val="6"/></w:numPr></w:pPr><w:r><w:rPr/><w:t xml:space="preserve">Anthropologie religieuse</w:t></w:r></w:p><w:p><w:pPr/><w:r><w:rPr/><w:t xml:space="preserve">2001-2005 	Université Libre de Bruxelles</w:t></w:r></w:p><w:p><w:pPr><w:numPr><w:ilvl w:val="0"/><w:numId w:val="7"/></w:numPr></w:pPr><w:r><w:rPr/><w:t xml:space="preserve">Chargé d’enseignements</w:t></w:r></w:p><w:p><w:pPr/><w:r><w:rPr/><w:t xml:space="preserve">RESPONSABILITÉS ADMINISTRATIVES ET PÉDAGOGIQUES</w:t></w:r></w:p><w:p><w:pPr/><w:r><w:rPr/><w:t xml:space="preserve">2024 – (…)</w:t></w:r></w:p><w:p><w:pPr><w:numPr><w:ilvl w:val="0"/><w:numId w:val="8"/></w:numPr></w:pPr><w:r><w:rPr/><w:t xml:space="preserve">Responsable pédagogique de la L1 et L2 du département d’anthropologie/ethnologie de l’UniCA.2019 – (…)</w:t></w:r></w:p><w:p><w:pPr><w:numPr><w:ilvl w:val="0"/><w:numId w:val="8"/></w:numPr></w:pPr><w:r><w:rPr/><w:t xml:space="preserve">Membre du COPIL du CI3P Centre d’Innovation du Partenariat avec les Patients et le Public (CI3P)</w:t></w:r></w:p><w:p><w:pPr/><w:r><w:rPr/><w:t xml:space="preserve">2019 – 2022</w:t></w:r></w:p><w:p><w:pPr><w:numPr><w:ilvl w:val="0"/><w:numId w:val="9"/></w:numPr></w:pPr><w:r><w:rPr/><w:t xml:space="preserve">Membre de l’équipe pédagogique du DU Arts du soin en partenariat avec les patients, faculté de médecine de Nice.</w:t></w:r></w:p><w:p><w:pPr/><w:r><w:rPr/><w:t xml:space="preserve">2018 – 2024</w:t></w:r></w:p><w:p><w:pPr><w:numPr><w:ilvl w:val="0"/><w:numId w:val="10"/></w:numPr></w:pPr><w:r><w:rPr/><w:t xml:space="preserve">Initiateur et coresponsable du master Anthropologie des Techniques et Innovation Sociale : design, eau et environnement durable [ATIS], Université Côte d’Azur, en partenariat avec la Besign School (anciennement The SDS [Sustainable Design School], Nice) (</w:t></w:r><w:hyperlink r:id="rId12" w:history="1"><w:r><w:rPr><w:color w:val="#410a8c"/><w:u w:val="single"/></w:rPr><w:t xml:space="preserve">https://parcoursatis.wixsite.com/home</w:t></w:r></w:hyperlink><w:r><w:rPr/><w:t xml:space="preserve">) Le master ATIS a été Lauréat d’une bourse d’excellence pédagogique (IDEX- UCA) de 38.000€.</w:t></w:r></w:p><w:p><w:pPr/><w:r><w:rPr/><w:t xml:space="preserve">2012-2015	- Directeur du département d’ethnologie/anthropologie - Université de Nice</w:t></w:r></w:p><w:p><w:pPr><w:numPr><w:ilvl w:val="0"/><w:numId w:val="11"/></w:numPr></w:pPr><w:r><w:rPr/><w:t xml:space="preserve">Responsable de la L2 et de la L3 du département d’ethnologie/anthropologie – Université de Nice</w:t></w:r></w:p><w:p><w:pPr><w:numPr><w:ilvl w:val="0"/><w:numId w:val="11"/></w:numPr></w:pPr><w:r><w:rPr/><w:t xml:space="preserve">Responsable de l’équipe d’anthropologie au sein du LAPCOS – Université de Nice</w:t></w:r></w:p><w:p><w:pPr/><w:r><w:rPr/><w:t xml:space="preserve">CODIRECTION/DIRECTION DE THÈSES ET PARTICIPATION À DES JURYS DE THÈSE</w:t></w:r></w:p><w:p><w:pPr/><w:r><w:rPr/><w:t xml:space="preserve">Codirection de thèse (5)2025-2028</w:t></w:r></w:p><w:p><w:pPr><w:numPr><w:ilvl w:val="0"/><w:numId w:val="12"/></w:numPr></w:pPr><w:r><w:rPr/><w:t xml:space="preserve">« Expériences de sorties hors du corps : quels impacts sur la santé mentale ? », préparée par Élise Brotin, financée par l’EUR Healthy (UniCA). Co-direction Andrea Soubelet.</w:t></w:r><w:r><w:rPr/><w:t xml:space="preserve">2016- 2021</w:t></w:r></w:p><w:p><w:pPr><w:numPr><w:ilvl w:val="0"/><w:numId w:val="12"/></w:numPr></w:pPr><w:r><w:rPr/><w:t xml:space="preserve">« La quête de guérison spirituelle en milieu pentecôtiste. Une ethnographie du camp Jésus le Chemin de la Vérité », préparée par Vincent Konan Konan. Codirection avec Joël Candau.</w:t></w:r><w:r><w:rPr/><w:t xml:space="preserve">2014 - 2020</w:t></w:r></w:p><w:p><w:pPr><w:numPr><w:ilvl w:val="0"/><w:numId w:val="12"/></w:numPr></w:pPr><w:r><w:rPr/><w:t xml:space="preserve">« Vers un design de l’être : une perspective biographique appliquée à l’étude des « agents » déployés dans la production du luxe », préparée par Emmanuel Ducourneau, université Côte d’Azur (UCA) et The Sustainable Design School (The SDS), dans le cadre d’une bourse CIFRE avec la maison Hermès. Codirection avec Joël Candau.</w:t></w:r></w:p><w:p><w:pPr/><w:r><w:rPr/><w:t xml:space="preserve">2009 - 2013</w:t></w:r></w:p><w:p><w:pPr><w:numPr><w:ilvl w:val="0"/><w:numId w:val="13"/></w:numPr></w:pPr><w:r><w:rPr/><w:t xml:space="preserve">« Politico-religious Beliefs of Islamist Partisans and the Possibilities of a Future Islamic State in Morocco: Jamaat Al Adl Wal Ihsan and Hizb Al Adala Wa Tanmiya », préparée par Abdelhak Jebbar, université de Nice et université Sidi Mohamed Ben Abdellah (Maroc). Codirection avec Joël Candau.</w:t></w:r></w:p><w:p><w:pPr><w:numPr><w:ilvl w:val="0"/><w:numId w:val="13"/></w:numPr></w:pPr><w:r><w:rPr/><w:t xml:space="preserve">Direction de thèse (2)</w:t></w:r><w:r><w:rPr/><w:t xml:space="preserve">2016- 2022</w:t></w:r></w:p><w:p><w:pPr><w:numPr><w:ilvl w:val="1"/><w:numId w:val="13"/></w:numPr></w:pPr><w:r><w:rPr/><w:t xml:space="preserve">« Moroccan Islamic Movements and the Politics of Othering Atawhid w’Al-Islah as a case study », préparée par Najah Mahmi, université de Nice et université Sidi Mohamed Ben Abdellah (Maroc). Codirection avec Joël Candau</w:t></w:r></w:p><w:p><w:pPr><w:numPr><w:ilvl w:val="0"/><w:numId w:val="13"/></w:numPr></w:pPr><w:r><w:rPr/><w:t xml:space="preserve">« Le lifestyle Master/slave dans le BDSM. Approche ethnologique d'une formation (sub)culturelle de l'érotisation », préparée par Adrien Czuser, université de Nice Sophia Antipolis.</w:t></w:r></w:p><w:p><w:pPr><w:numPr><w:ilvl w:val="0"/><w:numId w:val="13"/></w:numPr></w:pPr><w:r><w:rPr/><w:t xml:space="preserve">« L'identité dans la scène Metal chinoise : Création et expression d'un imaginaire spécifique au sein d'une culture normée. », préparée par William Spok.</w:t></w:r></w:p><w:p><w:pPr/><w:r><w:rPr/><w:t xml:space="preserve">Jury de thèses (8)Déc. 2025Approche socio-anthropologique de la construction des pratiques de jeüne comme pratique de santé en France.  Thèse préparée par Laura Bellenchombre sous la direction de Patrice Cohen, Université de Rouen (Normandie)</w:t></w:r></w:p><w:p><w:pPr/><w:r><w:rPr/><w:t xml:space="preserve">Déc. 2025Les thérapies complémentaires (MAC): Pluralisme, polyphasie et pouvoir d’agir des patients. Thèse préparée par Pierre Ricono sous la direction de Olivier Las Vergnas et de Jean Heutte, Université de Lille.</w:t></w:r></w:p><w:p><w:pPr/><w:r><w:rPr/><w:t xml:space="preserve">Nov. 2025Entre religion et vie de famille : ethnographie de trois foyers de candomblé italiens. Thèse préparée par Diane de Morais sous la direction de Michael Houseman et Miriam Rabelo, EPHE (Paris).</w:t></w:r></w:p><w:p><w:pPr/><w:r><w:rPr/><w:t xml:space="preserve">Déc. 2024Nagô é lento! (Nagô, c'est lent !) Force, identités et dynamique musico-rituelle  dans le xangô de Recife (religion afro-brésilienne). Thèse préparée par Julien Donatien sous la direction de Jean-Michel Beaudet, Université de Nanterre.</w:t></w:r></w:p><w:p><w:pPr/><w:r><w:rPr/><w:t xml:space="preserve">Déc. 2020Une socio-anthropologie du syndrome d’Asperger dans ses relations à la nature et aux animaux : de la marginalisation au renouvellement identificatoire et culturel. Thèse préparée par Anna-Livia Marchionni sous la direction de Véronique Servais, Université de Liège.</w:t></w:r></w:p><w:p><w:pPr/><w:r><w:rPr/><w:t xml:space="preserve">Sept. 2017Dis-lui qu’il n’existe pas. La propagation de la transe hallucinatoire grisi siknis chez les Miskitos du Nicaragua. Thèse de doctorat préparée par Maddalena Canna sous la direction de Carlo Severi, EHESS (Paris).</w:t></w:r></w:p><w:p><w:pPr/><w:r><w:rPr/><w:t xml:space="preserve">Sept. 2015	Produire un soi spirituel. Pratiques et expériences rituelles dans l’umbanda du Temple Guaracy de Paris (France). Thèse de doctorat préparée par Viola Teissenhoffer sous la direction de Michael Houseman, Nanterre (Paris).</w:t></w:r></w:p><w:p><w:pPr/><w:r><w:rPr/><w:t xml:space="preserve">Nov. 2015 	L’émouvoir comme support de la sensibilité. Contribution théorique et phénoménologique à la compréhension de la dimension de l’émotion et de l’affectivité dans le paradigme du Sensible.  Thèse préparée par Jean Humpich, Université de João Pessoa, Porto (Portugal).</w:t></w:r></w:p><w:p><w:pPr/><w:r><w:rPr/><w:t xml:space="preserve">Comités de suivi de thèse (8)</w:t></w:r></w:p><w:p><w:pPr/><w:r><w:rPr/><w:t xml:space="preserve">2024- (….)</w:t></w:r></w:p><w:p><w:pPr><w:numPr><w:ilvl w:val="0"/><w:numId w:val="14"/></w:numPr></w:pPr><w:r><w:rPr/><w:t xml:space="preserve">Mickaël Bozzano, sous la direction de Nathalie Pantaleon2022 - (…)</w:t></w:r></w:p><w:p><w:pPr><w:numPr><w:ilvl w:val="0"/><w:numId w:val="14"/></w:numPr></w:pPr><w:r><w:rPr/><w:t xml:space="preserve">Penser la modernité au prisme de la transe : le culte vodou de Mimi Wata, Thèse en anthropologie de Camille Guibert, EPHE, sous la direction d’Agnès Kedzierska Manson.</w:t></w:r></w:p><w:p><w:pPr><w:numPr><w:ilvl w:val="0"/><w:numId w:val="14"/></w:numPr></w:pPr><w:r><w:rPr/><w:t xml:space="preserve">Etudes des influences de l’écoute musicale et des odorants sur les performances exécutives et les ressentis de performances des adultes jeunes et âgés : vers une approche personnalisée des environnements multisensoriels, UCA, thèse en psychologie cognitive de Roxane Bertoletii, sous la direction de Xavier Corveleyn et Dirk Steiner</w:t></w:r></w:p><w:p><w:pPr><w:numPr><w:ilvl w:val="0"/><w:numId w:val="14"/></w:numPr></w:pPr><w:r><w:rPr/><w:t xml:space="preserve">Psychanalyse en ligne : présence et politique de l’analyste, thèse en psychologie clinique de William Fender, UCA, thèse sous la direction de Maria Lívia Tourinho Moretto et Jean-Michel Vives.</w:t></w:r></w:p><w:p><w:pPr/><w:r><w:rPr/><w:t xml:space="preserve">2021 - (…)</w:t></w:r></w:p><w:p><w:pPr><w:numPr><w:ilvl w:val="0"/><w:numId w:val="15"/></w:numPr></w:pPr><w:r><w:rPr/><w:t xml:space="preserve">Les médiations thérapeutiques par l’art comme dispositif de prise en charge psychologique pour les personnes victimes de la traite humaine : Traitements psychanalytiques du traumatisme dans la clinique de l’exil, thèse en psychologie clinique d’Elpis Tzortzi, sous la direction de Jean-Michel Vives</w:t></w:r></w:p><w:p><w:pPr><w:numPr><w:ilvl w:val="0"/><w:numId w:val="15"/></w:numPr></w:pPr><w:r><w:rPr/><w:t xml:space="preserve">Dire le premier mot. Une anthropologie de l’apprentissage d’une forme de médiumnisme dans le contexte du spiritualisme anglais, thèse en anthropologie de Laure Montarry, EPHE, sous la direction de Michael Houseman et Grégory Delaplace.</w:t></w:r></w:p><w:p><w:pPr><w:numPr><w:ilvl w:val="0"/><w:numId w:val="15"/></w:numPr></w:pPr><w:r><w:rPr/><w:t xml:space="preserve">La Prise En Compte Des Émotions En Intervention Ergonomique Dans Le Cadre De La Qualite De Vie Au Travail : Une Recherche Action, thèse en ergonomie de Fanny Arnaud, UCA, sous la direction d’Edith Galy</w:t></w:r></w:p><w:p><w:pPr/><w:r><w:rPr/><w:t xml:space="preserve">2020 – (…)</w:t></w:r></w:p><w:p><w:pPr><w:numPr><w:ilvl w:val="0"/><w:numId w:val="16"/></w:numPr></w:pPr><w:r><w:rPr/><w:t xml:space="preserve">La médecine générale : évolution des contours d’un segment professionnel et approche sociologique de la décision médicale, thèse en sociologie d’Adrian Candau, UCA, thèse sous la direction de Gérald Gaglio</w:t></w:r></w:p><w:p><w:pPr><w:numPr><w:ilvl w:val="0"/><w:numId w:val="16"/></w:numPr></w:pPr><w:r><w:rPr/><w:t xml:space="preserve">La parenté dans le candomblé, ethnographie d’une famille‐de‐saint, thèse en anthropologie de Diane de Morais, EPHE, thèse sous la direction de Michael Houseman et Miriam Rabelo</w:t></w:r></w:p><w:p><w:pPr/><w:r><w:rPr/><w:t xml:space="preserve">RÉALISATIONS LIÉES À LA RECHERCHE</w:t></w:r></w:p><w:p><w:pPr/><w:r><w:rPr/><w:t xml:space="preserve">Organisation d’événements scientifiques</w:t></w:r></w:p><w:p><w:pPr/><w:r><w:rPr/><w:t xml:space="preserve">7 et 8 octobre 2023Co-organisateur avec Federica Fratagnoli et Julien Bruneau d’une double journée d’études Expliciter le vécu corporel. Workshop méthodologique, Université Côte d’Azur.</w:t></w:r></w:p><w:p><w:pPr/><w:r><w:rPr/><w:t xml:space="preserve">12 et 13 juin 2023Co-organisateur avec Jean-Sébastien Vayre d’une double journée d’études Cognition, information et société : Fake News et Nouvelles Théories des Affordances.</w:t></w:r></w:p><w:p><w:pPr/><w:r><w:rPr/><w:t xml:space="preserve">1er et 2 décembre 2022Co-organisateur avec Paul Codjia (LAS – Collège de France) du colloque international « Négociations affectives : expériences sensibles et enjeux de pouvoir », UCA.</w:t></w:r></w:p><w:p><w:pPr/><w:r><w:rPr/><w:t xml:space="preserve">15 janvier 2022Co-organisateur de la journée d’étude Cognition : Poursuite du dialogue entre science et bouddhisme, CHU de Nice, salle du Galet de Pasteur 2.</w:t></w:r></w:p><w:p><w:pPr/><w:r><w:rPr/><w:t xml:space="preserve">Novembre 2020-juin 2021Organisateur du webinaire mensuel « Les nouvelles figures du patient-contemporain, avec lui », en collaboration avec le groupe CHER-PA (CHERcheur.e.s et PAtient.e.s) du LAPCOS, le CI3P (Centre d’Innovation du Partenariat avec les Patients et le Public) et la FRIS (Fédération de Recherche Interventions en Santé) de l’Université Côté d’Azur (7 webinaires)</w:t></w:r></w:p><w:p><w:pPr/><w:r><w:rPr/><w:t xml:space="preserve">17 juin 2019Co-organisateur de la journée d’études L’empire des sens. Vers une approche pluridisciplinaire du sensoriel, Université de Nice, MSHS.</w:t></w:r></w:p><w:p><w:pPr/><w:r><w:rPr/><w:t xml:space="preserve">18 décembre 2018	Co-organisateur de la journée d’étude Les Humanités médicales à Nice, Université de Nice, MSHS.</w:t></w:r></w:p><w:p><w:pPr/><w:r><w:rPr/><w:t xml:space="preserve">2016- (…) 			Co-organisateur avec Nancy Midol du séminaire mensuel Conscience Soins Cognition (CoSoCo) du LAPCOS (laboratoire d’anthropologie et de psychologie cliniques, cognitives et sociales) (</w:t></w:r><w:hyperlink r:id="rId13" w:history="1"><w:r><w:rPr><w:color w:val="#410a8c"/><w:u w:val="single"/></w:rPr><w:t xml:space="preserve">http://sante-cosoco.blogspot.com</w:t></w:r></w:hyperlink><w:r><w:rPr/><w:t xml:space="preserve">)</w:t></w:r></w:p><w:p><w:pPr/><w:r><w:rPr/><w:t xml:space="preserve">24 et 25 octobre 2016 	Co-organisateur du colloque Les savoirs d’expérience en santé. Fondements épistémologiques et enjeux identitaires, Université de Lorraine.</w:t></w:r></w:p><w:p><w:pPr/><w:r><w:rPr/><w:t xml:space="preserve">8-9 juin 2015		Co-Organisateur du séminaire interdisciplinaire Les techniques de conscience du corps : Pratiques, modèles théoriques et applications, Université of Nice.</w:t></w:r></w:p><w:p><w:pPr/><w:r><w:rPr/><w:t xml:space="preserve">21 juin 2011		Co-organisateur avec Joël Candau et Olivier Wathelet du workshop Cognition incarnée et coopération à l’université de Nice.</w:t></w:r></w:p><w:p><w:pPr/><w:r><w:rPr/><w:t xml:space="preserve">2010-2013 			Organisateur du Programme d’échange Egide « PESSOA » avec l’université de Lisbonne sur le thème « Pragmatics of Religious Transmission: Aesthtetics, Discipline and Imagination. »</w:t></w:r></w:p><w:p><w:pPr/><w:r><w:rPr/><w:t xml:space="preserve">23 octobre 2009		Co-organisateur avec Ruy Blanes (université de Lisbonne) et Vlad Naumescu (Central European University) du séminaire Religious Pragmatics : theoretical proposals, comparative case studies and their discussion  dans le cadre du workshop “Religious pragmatics : a new program for Sciences of Religion ?”</w:t></w:r></w:p><w:p><w:pPr/><w:r><w:rPr/><w:t xml:space="preserve">2009-2010			Coordinateur avec Joël Candau du séminaire annuel du LASMIC (EA 3179) Anthropologie du geste</w:t></w:r></w:p><w:p><w:pPr/><w:r><w:rPr/><w:t xml:space="preserve">2009-2012 			Co-organisateur (avec Joël Candau) du Programme d’échange Egide « VOLUBILIS » avec l’université de Fès (Maroc).</w:t></w:r></w:p><w:p><w:pPr/><w:r><w:rPr/><w:t xml:space="preserve">17-21 avril 2010		Co-organisateur avec Ruy Blanes du Workshop The pragmatics of religious transmission: context, case studies and theoretical departures, SIEF, New University of Lisbon.</w:t></w:r></w:p><w:p><w:pPr/><w:r><w:rPr/><w:t xml:space="preserve">28 août 2008		Co-organisateur avec Vlad Naumescu du workshop Rethinking Possession », EASA, Ljubljana, Slovenia.</w:t></w:r></w:p><w:p><w:pPr/><w:r><w:rPr/><w:t xml:space="preserve">2008-2009			Coordinateur du séminaire annuel du LASMIC (EA 3179) Cultures et émotions : approches pluridisciplinaires</w:t></w:r></w:p><w:p><w:pPr/><w:r><w:rPr/><w:t xml:space="preserve">Membre d’associations professionnelles et de projets de recherche</w:t></w:r></w:p><w:p><w:pPr/><w:r><w:rPr/><w:t xml:space="preserve">2023 – (…)Co-fondateur et membre du réseau REAFFECT (Réseau pour l’Ethnographie des Affects)</w:t></w:r></w:p><w:p><w:pPr/><w:r><w:rPr/><w:t xml:space="preserve">2022 – (…)Membre du réseau HEAL (Network for the Ethnography of Healing)</w:t></w:r><w:hyperlink r:id="rId14" w:history="1"><w:r><w:rPr><w:color w:val="#410a8c"/><w:u w:val="single"/></w:rPr><w:t xml:space="preserve">www.healnetwork.eu</w:t></w:r></w:hyperlink><w:r><w:rPr/><w:t xml:space="preserve">2022 – (…)Membre de la communauté internationale de chercheur en micro-phénoménologie (Micro- Phenomenology Lab), initiée par Claire Petitmengin.</w:t></w:r></w:p><w:p><w:pPr/><w:r><w:rPr/><w:t xml:space="preserve">2021 – (…)Co-fondateur et membre du réseau Expliciter par Corps (ExCo), un groupe de recherche pluridisciplinaire qui travaille sur l’explicitation du vécu corporel à travers l’utilisation des entretiens d’explicitation/micro-phénoménologiques.</w:t></w:r></w:p><w:p><w:pPr/><w:r><w:rPr/><w:t xml:space="preserve">Novembre 2019 – (…)Co-fondateur et membre du groupe CHER-PA (CHERcheur.e.s et PAtient.e.s), groupe de recherche interdisciplinaire en partenariat avec les patients (LAPCOS, Centre d’Innovation du  Partenariat avec les Patients et le Public [CI3P].[https://ci3p.univ-cotedazur.fr/2020/12/28/cher-pa/]</w:t></w:r></w:p><w:p><w:pPr/><w:r><w:rPr/><w:t xml:space="preserve">2017 – (…)Membre du réseau Rede Espiritualidade, Saúde, Incorporação, Etnografia [INCT], Brasil Plural.</w:t></w:r></w:p><w:p><w:pPr/><w:r><w:rPr/><w:t xml:space="preserve">2016 – (…)Membre du groupe de recherche pluridisciplinaire ALIUS (ENS, Institut Pasteur) sur l’étude de la conscience.</w:t></w:r><w:br/><w:r><w:rPr/><w:t xml:space="preserve">[https://www.aliusresearch.org]</w:t></w:r></w:p><w:p><w:pPr/><w:r><w:rPr/><w:t xml:space="preserve">2016-2020Membre du Conseil Scientifique de l’Observatoire des Médecines Non-Conventionnelles (OMNC), rattaché au département de médecine de l’université de Nice</w:t></w:r></w:p><w:p><w:pPr/><w:r><w:rPr/><w:t xml:space="preserve">2015-2020Membre du GDR (Groupement de Recherche) “Odorant - Odeur – Olfaction” - Institut CNRS de rattachement : Section principale : INC ; Sections secondaires : INSB / INEE / INSHS</w:t></w:r></w:p><w:p><w:pPr/><w:r><w:rPr/><w:t xml:space="preserve">2009-2013Membre de l’ANR « Art, mémoire, rituels » dirigée par Carlo Severi.</w:t></w:r></w:p><w:p><w:pPr/><w:r><w:rPr/><w:t xml:space="preserve">2012-2016Membre de l’ANR « Colostrum. L’alimentation pré-lactée (don et consommation néonatale du colostrum) : pratiques, représentations et enjeux de santé publique », dirigée par le professeur Joël Candau</w:t></w:r></w:p><w:p><w:pPr/><w:r><w:rPr/><w:t xml:space="preserve">2010Membre du projet exploratoire du CNRS (PEPS) « Coopération ouverte, coopération fermée et représentations identitaires », dirigé par le professeur Joël Candau</w:t></w:r></w:p><w:p><w:pPr/><w:r><w:rPr/><w:t xml:space="preserve">Évaluation d’articles (peer-review) pour des revues nationales et internationales à comité de lecture :</w:t></w:r></w:p><w:p><w:pPr/><w:r><w:rPr/><w:t xml:space="preserve">ReligionTranscultural PsychiatryAmerican EthnologistEthos, Journal of the Society for Psychological AnthropologyEthnos, Journal of AnthropologyAnthropological TheoryReligion and SocietyL’HommeGradhivaTerrainJournal des AméricanistesEthnographiques.orgCivilisationsAnthropologie & santéParcours anthropologiquesLa peaulogieRecherches en danse</w:t></w:r></w:p><w:p><w:pPr/><w:r><w:rPr/><w:t xml:space="preserve">Membre de comités de rédaction</w:t></w:r></w:p><w:p><w:pPr/><w:r><w:rPr/><w:t xml:space="preserve">2020- (…)	Revue La peaulogie2020- (…)	Revue Le partenariat de soin avec les patients : analyses2019-(…)	Revue Anthropologie & Santé</w:t></w:r></w:p><w:p><w:pPr/><w:r><w:rPr/><w:t xml:space="preserve">Membre de comités de sélection (MCF)</w:t></w:r></w:p><w:p><w:pPr/><w:r><w:rPr/><w:t xml:space="preserve">10 juin 2020. Membre du comité de sélection pour le poste de MCF « Ethnologie Générale : techniques, innovation, environnement et territoires », UCA.</w:t></w:r></w:p><w:p><w:pPr/><w:r><w:rPr/><w:t xml:space="preserve">9 mai 2019. Membre du comité de sélection pour le poste de MCF « Anthropologie de l’Amérique Latine », IHEAL.</w:t></w:r></w:p><w:p><w:pPr/><w:r><w:rPr/><w:t xml:space="preserve">Animation de la recherche</w:t></w:r></w:p><w:p><w:pPr/><w:r><w:rPr/><w:t xml:space="preserve">2023 – (…)Coresponsabilité et coanimation avec Xavier Coverleyn de l’Axe 2 « Santé : Du bien naître au bien vieillir » du LAPCOS.</w:t></w:r></w:p><w:p><w:pPr/><w:r><w:rPr/><w:t xml:space="preserve">2022- (…)Membre du comité scientifique de la recherche-action « Nos gestes, nos soins », projet porté par le Département d’enseignement et de recherche en médecine générale (DERMG) et le Centre d’Innovation du partenariat avec les patients et le public (CI3P), en collaboration avec la Villa Arson (Nice) et l’Université Laval au Québec.</w:t></w:r></w:p><w:p><w:pPr/><w:r><w:rPr/><w:t xml:space="preserve">2021-(…)Coanimation (en ligne) avec Federica Fratagnoli du groupe de recherche ExCo, un groupe de recherche pluridisciplinaire qui travaille sur l’explicitation du vécu corporel à travers l’utilisation d’un outil spécifique, l’entretien d’explicitation (Vermersch 1994, 2012) ou microphénoménologique (Petitmengin 2001). Les participants du groupe ExCo sont Alice Godfroy, Anouk Llaurens, Catherine Kych, Jérémy Damian, Julien Bruneau, Laurence Maillot, Lou Sompairac, Magali Ollagnier-Beldame, Marion Robin, Matthieu Gaudeau, Véronique Servais, Yohana Benattar, Marcus Weisen.</w:t></w:r></w:p><w:p><w:pPr/><w:r><w:rPr/><w:t xml:space="preserve">2020-2021Création et animation du webinaire Les nouvelles figures du patient contemporain, avec lui, en collaboration avec le Centre d’Innovation du partenariat avec les patients et le public (CI3P) de la faculté de médecine de Nice et le groupe de recherche CHER-PA du LAPCOS (université Côte d’Azur) – 7 webinaires mensuels avec la participation de Jean-Philippe Assal, Patrick le Cardinal, Anne-Lyse Chabert, Philippe Barrier, Naïs Herbreteau, Alice Baguet, Rémi Pozla, Jérome Zanelli, Oliver Balez, Eric Balez, Jean-Michel Benattar, Thomas Chansou, Luigi Flora, Fabienne Hejoaka, Emmanuelle Jouet, Nicolas Marquis.</w:t></w:r></w:p><w:p><w:pPr/><w:r><w:rPr/><w:t xml:space="preserve">2018 – (…)Coanimation avec Nancy Midol et Thierry Long du groupe de recherche Conscience Soins Cognition (CoSoCo) au sein de l’axe 2 du LAPCOS. (38 séminaires)</w:t></w:r></w:p><w:p><w:pPr/><w:r><w:rPr/><w:t xml:space="preserve">2018-2020Coanimation avec Federica Fratagnoli du Groupe d’Entraînement à l’Entretien d’Expliciation (GEEE) – atelier mensuel ouvert aux chercheurs, doctorants et étudiants de master</w:t></w:r></w:p><w:p><w:pPr/><w:r><w:rPr/><w:t xml:space="preserve">TERRAINS ETHNOGRAPHIQUES</w:t></w:r></w:p><w:p><w:pPr/><w:r><w:rPr/><w:t xml:space="preserve">Mars-juin 2023Recife (Brésil)Xangô et Jurema pernamboucaine.</w:t></w:r></w:p><w:p><w:pPr/><w:r><w:rPr/><w:t xml:space="preserve">Juillet 2022Cavalcante (Brésil)Pré-enquête Quilombo Kalunga (Etat de Goias – Brésil)</w:t></w:r></w:p><w:p><w:pPr/><w:r><w:rPr/><w:t xml:space="preserve">Juillet-août 2018Paris, Bruxelles.Enquête « Anthropso » (savoirs expérientiels)</w:t></w:r></w:p><w:p><w:pPr/><w:r><w:rPr/><w:t xml:space="preserve">Février 2017-Août 2017Paris, BruxellesAssociations France Psoriasis (Paris) et Psoriasis Contact (Bruxelles)Enquête « Anthropso »</w:t></w:r></w:p><w:p><w:pPr/><w:r><w:rPr/><w:t xml:space="preserve">Juillet 2014-Août 2014Recife (Brésil)	Enquête sur le culte Xangô/</w:t></w:r></w:p><w:p><w:pPr/><w:r><w:rPr/><w:t xml:space="preserve">Août 2009 – Septembre 2009Recife (Brésil)	Enquête sur le culte Xangô.</w:t></w:r></w:p><w:p><w:pPr/><w:r><w:rPr/><w:t xml:space="preserve">Mai 2006-Juin 2006Recife (Brésil)	Enquête sur le culte Xangô.</w:t></w:r></w:p><w:p><w:pPr/><w:r><w:rPr/><w:t xml:space="preserve">Septembre 2002-Septembre 2003Recife (Brésil)	Enquête sur le culte Xangô.</w:t></w:r></w:p><w:p><w:pPr/><w:r><w:rPr/><w:t xml:space="preserve">Juin – août 2001Recife (Brésil)Enquête sur le culte Xangô.</w:t></w:r></w:p><w:p><w:pPr/><w:r><w:rPr/><w:t xml:space="preserve">1998-2000BelgiqueEnquête sur le candomblé de caboclo Kanzua dia Mbanza Kongo, Aldeia do Rio de Contas, en Belgique.</w:t></w:r></w:p><w:p><w:pPr/><w:r><w:rPr/><w:t xml:space="preserve">Eté 1997Salvador de Bahia (Brésil)Recherche sur la capoeira Angola et le candombléParticipation au 5ième Congrès Afro-Brasilien du 17 au 21 août 2007 à Salvador de Bahia.Participation au séminaire d’ethnomusicologie de l’université fédérale de Bahia (UFBA).</w:t></w:r></w:p><w:p><w:pPr/><w:r><w:rPr/><w:t xml:space="preserve">Eté 1995Salvador de Bahia (Brésil)Recherche sur la capoeira Angola.</w:t></w:r></w:p><w:p><w:pPr/><w:r><w:rPr/><w:t xml:space="preserve">PUBLICATIONS (58)</w:t></w:r></w:p><w:p><w:pPr/><w:r><w:rPr/><w:t xml:space="preserve">Ouvrage (1)</w:t></w:r></w:p><w:p><w:pPr/><w:r><w:rPr/><w:t xml:space="preserve">(en préparation)</w:t></w:r></w:p><w:p><w:pPr><w:numPr><w:ilvl w:val="0"/><w:numId w:val="17"/></w:numPr></w:pPr><w:r><w:rPr/><w:t xml:space="preserve">Cheminer avec le psoriasis. Du vécu aux savoirs expérientiels.</w:t></w:r></w:p><w:p><w:pPr/><w:r><w:rPr/><w:t xml:space="preserve">2015</w:t></w:r></w:p><w:p><w:pPr><w:numPr><w:ilvl w:val="0"/><w:numId w:val="18"/></w:numPr></w:pPr><w:r><w:rPr/><w:t xml:space="preserve">Divinités incarnées. L’apprentissage de la possession dans un culte afro-brésilien, Paris, Éditions Petra, collection Anthropologiques, 412p.</w:t></w:r></w:p><w:p><w:pPr/><w:r><w:rPr/><w:t xml:space="preserve">Codirection d’ouvrage scientifique (1)</w:t></w:r></w:p><w:p><w:pPr/><w:r><w:rPr/><w:t xml:space="preserve">2020</w:t></w:r></w:p><w:p><w:pPr><w:numPr><w:ilvl w:val="0"/><w:numId w:val="19"/></w:numPr></w:pPr><w:r><w:rPr/><w:t xml:space="preserve">Avec Emmanuelle Simon, Sophie Arborio et Fabienne Hejoaka. Les savoirs expérientiels en santé : Fondements épistémologiques et enjeux identitaires, Coll. Actes, Université de Lorraine, Nancy-Metz.</w:t></w:r></w:p><w:p><w:pPr/><w:r><w:rPr/><w:t xml:space="preserve">Codirection de numéros spéciaux de revues nationales et internationales à comité de lecture (5):</w:t></w:r></w:p><w:p><w:pPr/><w:r><w:rPr/><w:t xml:space="preserve">2026</w:t></w:r></w:p><w:p><w:pPr><w:numPr><w:ilvl w:val="0"/><w:numId w:val="20"/></w:numPr></w:pPr><w:r><w:rPr/><w:t xml:space="preserve">(accepté) avec Paul Codjia, Les Cahiers d’Anthropologie Sociale, « Les négociations affectives »2025</w:t></w:r></w:p><w:p><w:pPr><w:numPr><w:ilvl w:val="0"/><w:numId w:val="20"/></w:numPr></w:pPr><w:r><w:rPr/><w:t xml:space="preserve">Avec Hervé Breton, Intellectica, « Lieux et modes d’existence du savoir expérientiel : savoirs incorporés, savoirs situés. », Vol. 82.2012</w:t></w:r></w:p><w:p><w:pPr><w:numPr><w:ilvl w:val="0"/><w:numId w:val="20"/></w:numPr></w:pPr><w:r><w:rPr/><w:t xml:space="preserve">Avec Vlad Naumescu, Ethnos: Journal of Anthropology, « Learning Possession », Vol. 77, n°2.</w:t></w:r></w:p><w:p><w:pPr><w:numPr><w:ilvl w:val="0"/><w:numId w:val="20"/></w:numPr></w:pPr><w:r><w:rPr/><w:t xml:space="preserve">Avec Charles Gaucher and Joël Candau, Anthropologie & Société : La revue francophone d’anthropologie en Amérique, « Anthropologie du geste », Vol. 36, n°3.2005</w:t></w:r></w:p><w:p><w:pPr><w:numPr><w:ilvl w:val="0"/><w:numId w:val="20"/></w:numPr></w:pPr><w:r><w:rPr/><w:t xml:space="preserve">Systèmes de pensée en Afrique Noire, « Le Rite à l’œuvre. Perspectives afro-cubaines et afro-brésiliennes », n°16.</w:t></w:r></w:p><w:p><w:pPr/><w:r><w:rPr/><w:t xml:space="preserve">Articles dans des revues nationales et internationales à comité de lecture (27) :</w:t></w:r></w:p><w:p><w:pPr/><w:r><w:rPr/><w:t xml:space="preserve">2026</w:t></w:r></w:p><w:p><w:pPr><w:numPr><w:ilvl w:val="0"/><w:numId w:val="21"/></w:numPr></w:pPr><w:r><w:rPr/><w:t xml:space="preserve">(accepté) Halloy, A. « Personne ne m’écoute…Pourquoi devrais-je écouter ?  Ritualité, affectivité et transe de possession dans le Xangô de Recife », Les Cahiers d’Anthropologie Sociale.2025</w:t></w:r></w:p><w:p><w:pPr><w:numPr><w:ilvl w:val="0"/><w:numId w:val="21"/></w:numPr></w:pPr><w:r><w:rPr/><w:t xml:space="preserve">(accepté) Halloy, A. et Brahy, R. L’enchantement. Entours et détours d’une notion « qui revient »…, L’Homme (Rubrique « En question »)</w:t></w:r></w:p><w:p><w:pPr><w:numPr><w:ilvl w:val="0"/><w:numId w:val="21"/></w:numPr></w:pPr><w:r><w:rPr/><w:t xml:space="preserve">(accepté) Bégué, P., Benattar, Y., Tóth, H, Halloy, A., en collaboration avec Benattar, J.-M., Fauré, S.,  Flora, L., Le Borgne, S.,  O’Scanlan, J.,  Paul, R. et Ravot, M. “Nos gestes, nos soins: Interroger en mouvements les regards portés au soin”, Ethnographiques.org</w:t></w:r></w:p><w:p><w:pPr><w:numPr><w:ilvl w:val="0"/><w:numId w:val="21"/></w:numPr></w:pPr><w:r><w:rPr/><w:t xml:space="preserve">Halloy, A. Les logiques de soin du psoriasis, Intellectica, 82, 95-134.</w:t></w:r></w:p><w:p><w:pPr><w:numPr><w:ilvl w:val="0"/><w:numId w:val="21"/></w:numPr></w:pPr><w:r><w:rPr/><w:t xml:space="preserve">Halloy, A. Les trois corps du psoriasis. Modes de perception du corps et apprentissages sensibles d’une maladie chronique. Revue d’anthropologie des connaissances. [En ligne], 19-1 | 2025, </w:t></w:r><w:hyperlink r:id="rId15" w:history="1"><w:r><w:rPr><w:color w:val="#410a8c"/><w:u w:val="single"/></w:rPr><w:t xml:space="preserve">https://doi.org/10.4000/13eg0</w:t></w:r></w:hyperlink></w:p><w:p><w:pPr/><w:r><w:rPr/><w:t xml:space="preserve">2023</w:t></w:r></w:p><w:p><w:pPr><w:numPr><w:ilvl w:val="0"/><w:numId w:val="22"/></w:numPr></w:pPr><w:r><w:rPr/><w:t xml:space="preserve">Halloy, A., Simon, E. & Hejoaka, F. 2023, Defining patient’s experiential knowledge: Who, what, and how patients know. A narrative critical review, Sociology of Health & Illness, 45(2): 405-422</w:t></w:r></w:p><w:p><w:pPr><w:numPr><w:ilvl w:val="0"/><w:numId w:val="22"/></w:numPr></w:pPr><w:r><w:rPr/><w:t xml:space="preserve">Halloy, A. 2023. Les étiologies vernaculaires du psoriasis, Etnographiques.org, 45. [en ligne]</w:t></w:r></w:p><w:p><w:pPr><w:numPr><w:ilvl w:val="0"/><w:numId w:val="22"/></w:numPr></w:pPr><w:r><w:rPr/><w:t xml:space="preserve">Halloy, A. 2023. Des habitudes émotionnelles aux négociations affectives, SociologieS, Grands résumés [en ligne].</w:t></w:r></w:p><w:p><w:pPr/><w:r><w:rPr/><w:t xml:space="preserve">2022</w:t></w:r></w:p><w:p><w:pPr><w:numPr><w:ilvl w:val="0"/><w:numId w:val="23"/></w:numPr></w:pPr><w:r><w:rPr/><w:t xml:space="preserve">Halloy, A. 2022. Déclinaisons synesthésiques. Un commentaire à propos de « Cultural Syneasthesia » de David Howes, L’ethnographie, 7 [en ligne].2021</w:t></w:r></w:p><w:p><w:pPr><w:numPr><w:ilvl w:val="0"/><w:numId w:val="23"/></w:numPr></w:pPr><w:r><w:rPr/><w:t xml:space="preserve">Bonardi, C., Karcher, B., Colazzo, G., Barbaroux, A., Balez, E., Faure, S., Halloy, A. & Flora, L. 2021. Partenariat avec les patients : les leçons d’une pandémie. Revue de neuropsychologie, 13 : 116-120.</w:t></w:r><w:br/><w:r><w:rPr/><w:t xml:space="preserve">2020</w:t></w:r></w:p><w:p><w:pPr><w:numPr><w:ilvl w:val="0"/><w:numId w:val="23"/></w:numPr></w:pPr><w:r><w:rPr/><w:t xml:space="preserve">Faure, S., Halloy, A., Karcher, B., Flora, L., Colazzo, G., Barbaroux, A., Balez, E., Bonardi, C.  2020. Polyphonies sur les enjeux du partenariat patient au temps du COVID-19, Revue de Neuropsychologie (numéro spécial COVID-19), 12(2) : 232-2372018</w:t></w:r></w:p><w:p><w:pPr><w:numPr><w:ilvl w:val="0"/><w:numId w:val="23"/></w:numPr></w:pPr><w:r><w:rPr/><w:t xml:space="preserve">Halloy, A. 2018. L’odeur de l’axé. Pratiques olfactives et efficacité rituelle dans un culte afro-brésilien, Journal de la Société des Américanistes, 104(1) : 117-148.2017</w:t></w:r></w:p><w:p><w:pPr><w:numPr><w:ilvl w:val="0"/><w:numId w:val="23"/></w:numPr></w:pPr><w:r><w:rPr/><w:t xml:space="preserve">Halloy, A. et Dupuis, D. 2017. Les racines émotionnelles de la possession. Une ethnographie comparative, Intellectica, (67)1 : 301-325.</w:t></w:r></w:p><w:p><w:pPr/><w:r><w:rPr/><w:t xml:space="preserve">2016</w:t></w:r></w:p><w:p><w:pPr><w:numPr><w:ilvl w:val="0"/><w:numId w:val="24"/></w:numPr></w:pPr><w:r><w:rPr/><w:t xml:space="preserve"> Halloy, A. 2016. Full Participation and Ethnographic Reflexivity. An Afro-Brazilian Case Study, Journal for the Study of Religious Experience, 2: 7-24.</w:t></w:r></w:p><w:p><w:pPr><w:numPr><w:ilvl w:val="0"/><w:numId w:val="24"/></w:numPr></w:pPr><w:r><w:rPr/><w:t xml:space="preserve">Halloy, A. 2016. ‘L’endoctrinement corporel’ ou comment penser l’apprentissage imitatif dans la danse de possession, in STAPS. Revue internationale des sciences du sport et de l’éducation physique, 111(1) : 7-28.2015</w:t></w:r></w:p><w:p><w:pPr><w:numPr><w:ilvl w:val="0"/><w:numId w:val="24"/></w:numPr></w:pPr><w:r><w:rPr/><w:t xml:space="preserve">Halloy, A. 2015. Pierre Smith’s mind traps. Genesis and Ramifications of a theory of Ritual Efficacy, Anthropological Theory, 5(3): 358–374.2014</w:t></w:r></w:p><w:p><w:pPr><w:numPr><w:ilvl w:val="0"/><w:numId w:val="24"/></w:numPr></w:pPr><w:r><w:rPr/><w:t xml:space="preserve">Halloy, A. et Servais, V. 2014. Enchanting Gods and Dolphins. A Cross-Cultural Analysis of Uncanny Encounters, in Ethos. Journal of the American Society for Psychological Anthropology, 42(4): 479–504.</w:t></w:r></w:p><w:p><w:pPr/><w:r><w:rPr/><w:t xml:space="preserve">2012</w:t></w:r></w:p><w:p><w:pPr><w:numPr><w:ilvl w:val="0"/><w:numId w:val="25"/></w:numPr></w:pPr><w:r><w:rPr/><w:t xml:space="preserve">Halloy, A. 2012. Percebir la presencia de los dioses. La danza de posesión en un culto afro-brasileño. Revista Latinoamericana de Estudios sobre Cuerpos, Emociones y Sociedad (RELACES), 10 : 30-45.</w:t></w:r></w:p><w:p><w:pPr><w:numPr><w:ilvl w:val="0"/><w:numId w:val="25"/></w:numPr></w:pPr><w:r><w:rPr/><w:t xml:space="preserve">Halloy, A. & Naumescu, V. 2012. Learning possession: an introduction, Ethnos. Journal of Anthropology, 77(2): 155-176.</w:t></w:r></w:p><w:p><w:pPr><w:numPr><w:ilvl w:val="0"/><w:numId w:val="25"/></w:numPr></w:pPr><w:r><w:rPr/><w:t xml:space="preserve">Halloy, A. 2012. Gods in the Flesh. Outline of an emotional learning process in the Xangô possession cult (Recife, Brazil), Ethnos. Journal of Anthropology, 77(2): 177-202.</w:t></w:r></w:p><w:p><w:pPr><w:numPr><w:ilvl w:val="0"/><w:numId w:val="25"/></w:numPr></w:pPr><w:r><w:rPr/><w:t xml:space="preserve">Gaucher, C., Candau, J. et Halloy, A. 2012. Gestes et cultures, un état des lieux, Anthropologie et Sociétés, 36(3) : 9-26.</w:t></w:r></w:p><w:p><w:pPr/><w:r><w:rPr/><w:t xml:space="preserve">2010</w:t></w:r></w:p><w:p><w:pPr><w:numPr><w:ilvl w:val="0"/><w:numId w:val="26"/></w:numPr></w:pPr><w:r><w:rPr/><w:t xml:space="preserve">Halloy, A. 2010. La consultation par Ifá à Recife: la(re)naissance d’une tradition?, Cahiers du Brésil Contemporain, 76 : 57-89.</w:t></w:r></w:p><w:p><w:pPr><w:numPr><w:ilvl w:val="1"/><w:numId w:val="26"/></w:numPr></w:pPr><w:r><w:rPr/><w:t xml:space="preserve">Halloy, A. 2010. ‘Chez nous, le sang règne!’ Transmettre la tradition dans le culte Xangô de Recife (Brésil), Terrain, 55 : 10-27.</w:t></w:r></w:p><w:p><w:pPr/><w:r><w:rPr/><w:t xml:space="preserve">2005- Halloy, A. 2005. Entre jouer à apprendre et apprendre à jouer. Les erês d’un candomblé de caboclo en Belgique, Systèmes de Pensée en Afrique Noire, 16 : 89-110.	- Halloy, A. 2005. Présentation, Systèmes de pensée en Afrique Noire, 16 : 5-9.</w:t></w:r></w:p><w:p><w:pPr/><w:r><w:rPr/><w:t xml:space="preserve">2004</w:t></w:r></w:p><w:p><w:pPr><w:numPr><w:ilvl w:val="0"/><w:numId w:val="27"/></w:numPr></w:pPr><w:r><w:rPr/><w:t xml:space="preserve">(traduction) Halloy, A. 2004. Um candomblé na Bélgica. Traços etnográficos de uma tentativa de instalação e suas dificuldades, in Revista de Antropologia - USP, 47(2) : 453-493.</w:t></w:r></w:p><w:p><w:pPr/><w:r><w:rPr/><w:t xml:space="preserve">2002</w:t></w:r></w:p><w:p><w:pPr><w:numPr><w:ilvl w:val="0"/><w:numId w:val="28"/></w:numPr></w:pPr><w:r><w:rPr/><w:t xml:space="preserve">Halloy, A. 2002. Un candomblé en Belgique. Traces ethnographiques d’une tentative d’installation et ses difficultés, Psychopathologie Africaine, 31(1) : 93-125.</w:t></w:r></w:p><w:p><w:pPr/><w:r><w:rPr/><w:t xml:space="preserve">Chapitres d’ouvrages scientifiques (14)</w:t></w:r></w:p><w:p><w:pPr/><w:r><w:rPr/><w:t xml:space="preserve">2025</w:t></w:r></w:p><w:p><w:pPr><w:numPr><w:ilvl w:val="0"/><w:numId w:val="29"/></w:numPr></w:pPr><w:r><w:rPr/><w:t xml:space="preserve">(accepté) Colazzo, G., Karcher, B., Halloy, A., Faure, S., Balez, E., Flora, L. & Bonardi, C.Vivre avec la maladie chronique. Regards croisés entre patients, soignants et chercheurs sur la construction du concept de qualité de vie.</w:t></w:r></w:p><w:p><w:pPr/><w:r><w:rPr/><w:t xml:space="preserve">2021</w:t></w:r></w:p><w:p><w:pPr><w:numPr><w:ilvl w:val="0"/><w:numId w:val="30"/></w:numPr></w:pPr><w:r><w:rPr/><w:t xml:space="preserve">Halloy, A. 2021. « Ce qui se joue émotionnellement. Une anthropologie des émotions », in Strickler, Y., Bergé, J.-S. et Ortolany, M., Émotions et Sciences. Interactions, Paris : L’Harmattan, pp. 53-72.</w:t></w:r></w:p><w:p><w:pPr><w:numPr><w:ilvl w:val="0"/><w:numId w:val="30"/></w:numPr></w:pPr><w:r><w:rPr/><w:t xml:space="preserve">Halloy, A. 2021. « Transe de possession et affordances affectives. Ethnographie d’un mode d’interaction inter- et intra-personnelles », in Chauvaud, S., Defiolle, R. et Valetopoulos, F. (Dir.), La palette des émotions. Comprendre les émotions en sciences sociales, Rennes, Presses Universitaires de Rennes, pp.207-231</w:t></w:r></w:p><w:p><w:pPr/><w:r><w:rPr/><w:t xml:space="preserve">2019</w:t></w:r></w:p><w:p><w:pPr><w:numPr><w:ilvl w:val="0"/><w:numId w:val="31"/></w:numPr></w:pPr><w:r><w:rPr/><w:t xml:space="preserve">Candau, J., Bureau, E., Durand K., Geffroy C., Gélard M.-L., Ginouvès V., Halloy A., Hahn Hans P., Khabbache H., Kibora L., Knödel K., Mazzucchi Ferreira M. L., Rosso T., Schaal B., Sim Kruy L., Verguet C., Verhasselt V., Zirotti J.-P. Une approche bioculturelle du premier aliment du nouveau-né. Le colostrum, in Estelle Herrscher et Isabelle Séguy (éds.), Premiers cris, premières nourritures. Paris, Presses Universitaires de Provence : 123-153.</w:t></w:r></w:p><w:p><w:pPr><w:numPr><w:ilvl w:val="0"/><w:numId w:val="31"/></w:numPr></w:pPr><w:r><w:rPr/><w:t xml:space="preserve">Hejoaka F., Halloy A., Simon E., « Définir les savoirs expérientiels en santé : une revue de la littérature en sciences humaines et sociales », In : Simon E., Arborio S., Halloy A., Hejoaka F. (eds), Les savoirs expérientiels en santé. Fondements épistémologiques et enjeux identitaires,  Nancy-Metz,  Université de Lorraine, , pp. 49-73.</w:t></w:r></w:p><w:p><w:pPr><w:numPr><w:ilvl w:val="0"/><w:numId w:val="31"/></w:numPr></w:pPr><w:r><w:rPr/><w:t xml:space="preserve">Hejoaka F., Halloy A., Simon E, Arborio, S., « La fabrique des savoirs expérientiels : généalogie de la notion, jalons définitionnels et descriptions en situation », In : Simon E., Arborio S., Halloy A., Hejoaka F ., Les savoirs expérientiels en santé. Fondements épistémologiques et enjeux identitaires, Nancy-Metz, Université de Lorraine, pp. 11-48.</w:t></w:r></w:p><w:p><w:pPr/><w:r><w:rPr/><w:t xml:space="preserve">2014</w:t></w:r></w:p><w:p><w:pPr><w:numPr><w:ilvl w:val="0"/><w:numId w:val="32"/></w:numPr></w:pPr><w:r><w:rPr/><w:t xml:space="preserve">Halloy, A. et Servais, V., « Divinités incarnées et dauphins télépathes: Ethnographie de deux dispositifs d’enchantement », In : Colon, P.-L. et Candau, J. (dir.), Ethnographier les sens, Pétra,pp. 257-304.</w:t></w:r></w:p><w:p><w:pPr/><w:r><w:rPr/><w:t xml:space="preserve">2013</w:t></w:r></w:p><w:p><w:pPr><w:numPr><w:ilvl w:val="0"/><w:numId w:val="33"/></w:numPr></w:pPr><w:r><w:rPr/><w:t xml:space="preserve">Halloy, A. et Whatelet, O. 2013 « Cognitive ethnography and the naturalization of culture », in Naturalistic approaches to culture?, in Richerson, P., Csibra, G. & Pléh, C. (eds). Budapest : AkadémiaiKiadó, pp. 222-238.</w:t></w:r></w:p><w:p><w:pPr><w:numPr><w:ilvl w:val="0"/><w:numId w:val="33"/></w:numPr></w:pPr><w:r><w:rPr/><w:t xml:space="preserve">(traduction) Halloy, A. 2013. « ‘Incorporar os deuses. Dispositivos pragmáticos do transe de possessão religiosa no culto Xangô de Recife (primeiras pistas) », in Tavares, F. & Bassi, F. (eds), Para além da eficácia symbólica. Estudos em rituais, religião e saúde, Capes, EDUFBA, Brazil, pp. 121-146.</w:t></w:r></w:p><w:p><w:pPr><w:numPr><w:ilvl w:val="0"/><w:numId w:val="33"/></w:numPr></w:pPr><w:r><w:rPr/><w:t xml:space="preserve">Halloy, A. 2013. « Objects, bodies and gods. A cognitive ethnography of an ontological dynamics in the Xangô cult (Recife – Brazil) », in Espirito Santo, D. and Tassi, N. (eds), Making Spirits Materiality and Transcendence in Contemporary Religions. London: I.B. Tauris (Tauris Academic Studies), pp.133-158.</w:t></w:r></w:p><w:p><w:pPr/><w:r><w:rPr/><w:t xml:space="preserve">2009- Halloy, A. 2009. « Incoporer les dieux Les ressorts pragmatiques de la transe de possession religieuse dans le culte Xangô de Recife (Premières pistes) », in Baud, S. et Midol, N. (eds.), La conscience dans tous ses états. Approches anthropologiques et psychiatrique, cultures et thérapies, Elsevier Masson, Paris, pp. 77-95.</w:t></w:r></w:p><w:p><w:pPr/><w:r><w:rPr/><w:t xml:space="preserve">2007</w:t></w:r></w:p><w:p><w:pPr><w:numPr><w:ilvl w:val="0"/><w:numId w:val="34"/></w:numPr></w:pPr><w:r><w:rPr/><w:t xml:space="preserve">Halloy, A. 2007. « Un anthropologue en transe. Du corps comme outil d’investigation ethnographique », in Corps, performance, religion. Etudes anthropologiques offertes à Philippe Jespers, Petit, P. & Noret ; J. (eds.), PubliBook, Belgique, pp. 87-115.</w:t></w:r></w:p><w:p><w:pPr><w:numPr><w:ilvl w:val="0"/><w:numId w:val="34"/></w:numPr></w:pPr><w:r><w:rPr/><w:t xml:space="preserve">Halloy, A. 2007. « Rêve et mythologie dans un culte de possession au Brésil », in Szafran, W., Baum, C.Y., Lausberg, S., Decharneux, B., Fierens, C. (Eds), Rêver aujourd’hui – Freud et l’interprétation du rêve, Actes du colloque des 27 et 28 avril 2007, Bruxelles : E.M.E et InterCommunications.</w:t></w:r></w:p><w:p><w:pPr/><w:r><w:rPr/><w:t xml:space="preserve">2002</w:t></w:r></w:p><w:p><w:pPr><w:numPr><w:ilvl w:val="0"/><w:numId w:val="35"/></w:numPr></w:pPr><w:r><w:rPr/><w:t xml:space="preserve">Halloy, A. 2002. « Capoeira Angola ou l’incarnation de la ‘mandinga’ », in Instabilités, plusieurs points de vue, Editions de l’Institut Saint Luc Bruxelles Art et Architecture, 2002, pp. 75-94.</w:t></w:r></w:p><w:p><w:pPr/><w:r><w:rPr/><w:t xml:space="preserve">Comptes-rendus d’ouvrages scientifiques (6)</w:t></w:r></w:p><w:p><w:pPr/><w:r><w:rPr/><w:t xml:space="preserve">2024</w:t></w:r></w:p><w:p><w:pPr><w:numPr><w:ilvl w:val="0"/><w:numId w:val="36"/></w:numPr></w:pPr><w:r><w:rPr/><w:t xml:space="preserve">Compte rendu de Abigail A. Dumes, 2020. Divided Bodies. Lyme Disease, Contested Illness, And Evidence-Based Medicine. Durham, Duke University Press.”, Anthropologie & Santé [Online], 28 | 2024, Online since 07 May 2024.</w:t></w:r></w:p><w:p><w:pPr/><w:r><w:rPr/><w:t xml:space="preserve">2017</w:t></w:r></w:p><w:p><w:pPr><w:numPr><w:ilvl w:val="0"/><w:numId w:val="37"/></w:numPr></w:pPr><w:r><w:rPr/><w:t xml:space="preserve">Compte-rendu de Seligman, R. 2014. Possessing Spirits and Healing Selves. Embodiment and Transformation in an Afro-Brazilian Religion. New-York: Palgrave Macmollan, in L’Homme.</w:t></w:r></w:p><w:p><w:pPr><w:numPr><w:ilvl w:val="0"/><w:numId w:val="37"/></w:numPr></w:pPr><w:r><w:rPr/><w:t xml:space="preserve">Compte-rendu de Diana Espírito Santo. 2016. Developing the Dead: Mediumship and Selfhood in Cuban Espiritismo. Gainesville: University Press of Florida, in Ethos. Journal of the American Society for Psychological Anthropology, 44(2).2014</w:t></w:r></w:p><w:p><w:pPr><w:numPr><w:ilvl w:val="0"/><w:numId w:val="37"/></w:numPr></w:pPr><w:r><w:rPr/><w:t xml:space="preserve">Compte-rendu de Mattijs, Van de Port, “Ecstatic Encounters: Bahian Candomblé and the Quest for the Really Real”, in Social Anthropology, 22(1): 152-154.2012</w:t></w:r></w:p><w:p><w:pPr><w:numPr><w:ilvl w:val="0"/><w:numId w:val="37"/></w:numPr></w:pPr><w:r><w:rPr/><w:t xml:space="preserve">Compte-rendu de Kadya Tall, Emmanuelle. Le candomblé de Bahia. Miroir baroque des mélancolies postcoloniales, in Cahiers des Amériques latines, 70: 171-176.2010</w:t></w:r></w:p><w:p><w:pPr><w:numPr><w:ilvl w:val="0"/><w:numId w:val="37"/></w:numPr></w:pPr><w:r><w:rPr/><w:t xml:space="preserve">Compte-rendu de Cohen, Emma. The Mind Possessed. The cognition of Spirit possession in an Afro-Brazilian cult, Oxford University Press, 2007, in Society & Religion, 1(1).</w:t></w:r></w:p><w:p><w:pPr/><w:r><w:rPr/><w:t xml:space="preserve">Entrée de dictionnaire ou d’encyclopédie (2)</w:t></w:r></w:p><w:p><w:pPr/><w:r><w:rPr/><w:t xml:space="preserve">2017</w:t></w:r></w:p><w:p><w:pPr><w:numPr><w:ilvl w:val="0"/><w:numId w:val="38"/></w:numPr></w:pPr><w:r><w:rPr/><w:t xml:space="preserve">« Anthropologie cognitive », Encyclopedia Universalis.</w:t></w:r></w:p><w:p><w:pPr/><w:r><w:rPr/><w:t xml:space="preserve">2016</w:t></w:r></w:p><w:p><w:pPr><w:numPr><w:ilvl w:val="0"/><w:numId w:val="39"/></w:numPr></w:pPr><w:r><w:rPr/><w:t xml:space="preserve">Halloy, A. et Bruneau, J. « Transe », Arts et Emotions, dictionnaire sous la direction de Mathilde Bernard, Alexandre Gefen et Carole Talon-Hugon, Paris, Armand Colin.</w:t></w:r></w:p><w:p><w:pPr/><w:r><w:rPr/><w:t xml:space="preserve">Entretiens scientifiques publiés (2)</w:t></w:r></w:p><w:p><w:pPr/><w:r><w:rPr/><w:t xml:space="preserve">2016</w:t></w:r></w:p><w:p><w:pPr><w:numPr><w:ilvl w:val="0"/><w:numId w:val="40"/></w:numPr></w:pPr><w:r><w:rPr/><w:t xml:space="preserve">Entretien avec Rebecca Seligman, auteure de Possessing Spirits and Healing Selves. Embodiment and Transformation in an Afro-Brazilian Religion pour la revue annuelle « ALIUS Bulletin », Vol. 1.2012</w:t></w:r></w:p><w:p><w:pPr><w:numPr><w:ilvl w:val="0"/><w:numId w:val="40"/></w:numPr></w:pPr><w:r><w:rPr/><w:t xml:space="preserve">Avec Joël Candau, entretien avec le professeur Alain Berthoz : « Autour du geste », in Anthropologie et Sociétés, Vol. 36, n°3, pp. 27-56.</w:t></w:r></w:p><w:p><w:pPr/><w:r><w:rPr/><w:t xml:space="preserve">VULGARISATION SCIENTIFIQUE (13)</w:t></w:r></w:p><w:p><w:pPr><w:numPr><w:ilvl w:val="0"/><w:numId w:val="41"/></w:numPr></w:pPr><w:r><w:rPr/><w:t xml:space="preserve">24 janvier 2022. Concert-Conférence dans le cadre de la semaine du son avec le groupe Maracatu Mix dans le cadre de la Semaine du Son de l’UNESCO Nice 2022 – Son et Cognition</w:t></w:r></w:p><w:p><w:pPr><w:numPr><w:ilvl w:val="0"/><w:numId w:val="41"/></w:numPr></w:pPr><w:r><w:rPr/><w:t xml:space="preserve">Septembre 2021, Podcast « Multiplier les mondes », Association Couper/décaler en association avec Entropie production, La Bellone, Wp Zimmer, Fédération Wallonie Bruxelles et commune d’Uccle, </w:t></w:r><w:hyperlink r:id="rId16" w:history="1"><w:r><w:rPr><w:color w:val="#410a8c"/><w:u w:val="single"/></w:rPr><w:t xml:space="preserve">http://coupedecale.be/en/podcast/</w:t></w:r></w:hyperlink></w:p><w:p><w:pPr><w:numPr><w:ilvl w:val="0"/><w:numId w:val="41"/></w:numPr></w:pPr><w:r><w:rPr/><w:t xml:space="preserve">Mai 2021, Podcast pour une émission radio du Musée du Quai Branly – Jacques Chirac sur la circulation des chants rituels, animée par Cyril Menta, avec Pedro de Niemeyer Cesarino,   </w:t></w:r><w:hyperlink r:id="rId17" w:history="1"><w:r><w:rPr><w:color w:val="#410a8c"/><w:u w:val="single"/></w:rPr><w:t xml:space="preserve">https://soundcloud.com/quaibranly/circulation-des-chants-rituels</w:t></w:r></w:hyperlink></w:p><w:p><w:pPr><w:numPr><w:ilvl w:val="0"/><w:numId w:val="41"/></w:numPr></w:pPr></w:p><w:p><w:pPr><w:numPr><w:ilvl w:val="1"/><w:numId w:val="41"/></w:numPr></w:pPr><w:r><w:rPr/><w:t xml:space="preserve">Vignette vidéographique « Bruxelles : Face à l’épidémie, la résistance par la…samba », Les imaginaires du coronavirus, blog Co-Vies20, </w:t></w:r><w:hyperlink r:id="rId18" w:history="1"><w:r><w:rPr><w:color w:val="#410a8c"/><w:u w:val="single"/></w:rPr><w:t xml:space="preserve">https://covies20.com/category/partager/</w:t></w:r></w:hyperlink></w:p><w:p><w:pPr><w:numPr><w:ilvl w:val="0"/><w:numId w:val="41"/></w:numPr></w:pPr><w:r><w:rPr/><w:t xml:space="preserve">15 et 16 juin 2019, Conférence « Transition écologique et spiritualité », La Transition écologique en pratique, Nice Cool et Verte, Nice.</w:t></w:r></w:p><w:p><w:pPr><w:numPr><w:ilvl w:val="0"/><w:numId w:val="41"/></w:numPr></w:pPr><w:r><w:rPr/><w:t xml:space="preserve">13 octobre 2018 : Conférence « Qu’est-ce qu’une émotion ? Un regard anthropologique », Fête de la Sciences, Nice.</w:t></w:r></w:p><w:p><w:pPr><w:numPr><w:ilvl w:val="0"/><w:numId w:val="41"/></w:numPr></w:pPr><w:r><w:rPr/><w:t xml:space="preserve">30 juin 2018 : Concert-conférence « ‘Faire la terre trembler’…Une brève histoire du maracatu de baque virado ». Festival Terres Musicales, Mouans-Sartoux.</w:t></w:r></w:p><w:p><w:pPr><w:numPr><w:ilvl w:val="0"/><w:numId w:val="41"/></w:numPr></w:pPr><w:r><w:rPr/><w:t xml:space="preserve">12 mars 2017. Conférence « Le ré-enchantement du monde. Regards croisés entre artistes et anthropologues. » Foire du livre de Bruxelles.</w:t></w:r></w:p><w:p><w:pPr><w:numPr><w:ilvl w:val="0"/><w:numId w:val="41"/></w:numPr></w:pPr></w:p><w:p><w:pPr><w:numPr><w:ilvl w:val="1"/><w:numId w:val="41"/></w:numPr></w:pPr><w:r><w:rPr/><w:t xml:space="preserve">Article « Deuses em exílio: notas biográficas de um candomblé na Bélgica », in Eddy Stols, Luciana Pelaes Mascaro, Clodoaldo Bueno (orgs). Brasil e Bélgica Cinco Séculos de Conexões e Interações. São Paulo: Narrativa Um.</w:t></w:r></w:p><w:p><w:pPr><w:numPr><w:ilvl w:val="0"/><w:numId w:val="41"/></w:numPr></w:pPr><w:r><w:rPr/><w:t xml:space="preserve">15 décembre 2015. Workshop « Percevoir la présence des dieux. Un exercice ethnographique. » Groupe de recherche « Coupé/Décalé. Une anthropologie de la danse ». Bruxelles.</w:t></w:r></w:p><w:p><w:pPr><w:numPr><w:ilvl w:val="0"/><w:numId w:val="41"/></w:numPr></w:pPr><w:r><w:rPr/><w:t xml:space="preserve">26 décembre 2015. Émission « Le rituel du candomblé brésilien. Un apprentissage émotionnel. » dans Histoire de Savoir – Sciences Exactes, une émission de Radio Campus (Université Libre de Bruxelles)</w:t></w:r></w:p><w:p><w:pPr><w:numPr><w:ilvl w:val="0"/><w:numId w:val="41"/></w:numPr></w:pPr><w:r><w:rPr/><w:t xml:space="preserve">19-21 novembre 2013, Workshop « Enchanting Scores », Research workshop sur le thème « Trance & Dance » coanimé avec le chorégraphe et artiste visuel Julien Bruneau aux Bains Connective in Brussels.</w:t></w:r></w:p><w:p><w:pPr><w:numPr><w:ilvl w:val="0"/><w:numId w:val="41"/></w:numPr></w:pPr><w:r><w:rPr/><w:t xml:space="preserve">18 novembre 2013, discussion publique avec le chorégraphe et artiste visuel Julien Bruneau et la philosophe Isabelle Stengers, « Transe et pratiques relationnelles entre magie, science et arts », KAAI Theater, Bruxelles.</w:t></w:r></w:p><w:p><w:pPr/><w:r><w:rPr/><w:t xml:space="preserve">COMMUNICATIONS SCIENTIFIQUES (124)</w:t></w:r></w:p><w:p><w:pPr/><w:r><w:rPr/><w:t xml:space="preserve">04 novembre 2025. De l’anthropologie comme style de vie. Un sacré bout de chemin avec  Philippe Jespers. Journée d’étude Hommage à Philippe Jespers. Une anthropologie espiègle. Université Libre de Bruxelles. </w:t></w:r></w:p><w:p><w:pPr/><w:r><w:rPr/><w:t xml:space="preserve">13 octobre 2025. Les logiques de soin du psoriasis. Séminaire EXPAIRS, Université de Rennes 2.07 octobre 2025. Les trois corps du psoriasis. Séminaire « Mondes sensoriels », CANTHEL, Université Paris Cité.16 mai 2025. Our gesture, our care. A Research-Creation project. CSP Conference Modalities of Sharing Research (EASA), EHESS.14 mai 2025. L’explicitation du vécu corporel. Le Groupe de Recherche ExCo (2021-2023). Séminaire de l’axe transversal « Subjectivité et Langage », laboratoire ICAR, CNRS.29 et 30 novembre 2024. Danse/transe de possession, ritualité et affectivité dans le Xangô de Recife. Une logique de soin communautaire?, Ce que peut la danse II. Rencontres de l’aCD [association des chercheurs en danse] : ateliers, conférences et bal. Danses, médecines populaires et sorcelleries nouvelles, Centre National de la Danse, Lyon.7 novembre 2024. Habiter son corps. Prolégomènes à une anthropologie du rapport sensible à soi. Le Labo du Corps. Séminaire EFY et CNRS UMR 6310, « Rythmes corporels et cognition », École Française de Yoga.17 octobre 2024. A consulta a Ifá: o (re)nascimento de uma &amp;quot;tradição&amp;quot;?, SPG SPG 36 : Religiões de matriz africana e modos de criatividade (ANPOCS), UNICAMP (Campinas, Brésil) – Symposium on line.24 mai 2024. « Ninguem me escuta…Porque tenho que escutar ? » Ritualidade, afetividade e transe de possessão no Xangô de Recife, Séminaire de l’UFRJ, Université Fédérale de Rio de Janeiro.27 et 28 septembre 2023. Cartographier l’invisible dans le culte Xangô de Recife. Esquisse d’une ontologie relationnelle, Journée d’étude interdisciplinaire Troubles dans la place. Université de Lausanne.24 mai 2023. Les futurs de l’enchantement. Journée d’études L’enchantement qui revient. Université de Liège.11 mai 2023. Les temporalités du candomblé. Le Labo du Corps. Séminaire EFY et CNRS UMR 6310, « Rythmes corporels et cognition », École Française de Yoga.12 avril 2023. Que font les odeurs au rituel ? Esquisse olfactographique d’un rite sacrificiel (Xangô de Recife - Brésil). Journée d’étude « Mémoire et Parfum » (2ème édition) organisée par le Comité scientifique de l’Osmothèque en collaboration avec le Musée du quai Branly - Jacques Chirac, Musée du Quai Branly.</w:t></w:r><w:br/><w:r><w:rPr/><w:t xml:space="preserve">20 mars 2023. Repenser les contextes en SHS. Vers une approche dispositive en anthropologie. Ateliers du LAPCOS. Université Côte d’Azur13 octobre 2022. Avec Fratagnoli, F. et Ollagnier-Beldame, M. L’explicitation du vécu corporel. Synthèse des séances de travail du groupe de recherche ExCo (Expliciter par Corps). Colloque international Pierre Vermersch, Aix-Marseilles Université et CNRS.07-16 septembre 2022. Improvisation et transe de possession. Improvisation Summer School. Ecole de recherche en improvisation. Deuxième édition : transmissions. Université Côte d’Azur, CTEL et IUF.17 juin 2022. Les logiques de soin dans le vécu de personnes atteintes de psoriasis. Atelier « Nouvelles formes de médiation relationnelle », Laboratoire d’Anthropologie Sociale (Collège de France/EHESS/EPHE)12 et 13 juin 2022. Les affordances affectives de la transe de possession. Journées d’études : cognition, information et société. « Fake news » et « Nouvelles théories des affordances ». Université Côte d’Azur.22 avril 2022. Les sens internes : un objet anthropologique ? Séminaire d’anthropologie générale, Université de Toulouse Jean Jaurès.05 avril 2022. Nommer les émotions : un regard anthropologique. Journée d’études Cultiver les émotions dans les danses de l’Inde : entre gestes, sensations et affects, Université Côté d’Azur31 mars 2022. Des affects comme affordances. Une ethnographie cognitive de la transe de possession religieuse. Séminaire du LICAE, Université de Nanterre.25 janvier 2022. Des émotions aux situations émotionnelles. Séminaire « Bien-être et bienveillance pour le bien apprendre… » (LAPCOS), École Saint-Exupéry (Saint-Laurent du Var)15 janvier 2022. Intériorité et techniques de soi : une découverte occidentale très récente. Journée d’étude Cognition : Poursuite du dialogue entre science et bouddhisme, Salle du Galet Pasteur 2, MHSH et CHU de Nice.</w:t></w:r><w:br/><w:r><w:rPr/><w:t xml:space="preserve">07 et 08 décembre 2021. Les sens internes : un objet anthropologique ?, Colloque du Canthel Anthropologie des sens, du sensible et des sensibilités : enjeux et perspectives heuristiques, Université de Paris.26 novembre 2021. « Esprit es-tu là? » Percevoir la présence des dieux dans le culte Xangô de Recife, Journée d’étude Doute et possession, Université de Toulouse Jean Jaurès.18 novembre 2021. Savoirs expérientiels et partenariat patient : une alliance indispensable, Colloque annuel du Cancéropôle Grand Sud-Ouest (en ligne).18-20 novembre 2021. Neither inside, nor outside, but in between. About the place of corporeal memory. The case of possession dance, Colloque Retrieving Corporeal Memory, Université Côte d’Azur.25 octobre 2021. Les logiques de soin ou comment penser les manières de se soigner dans les affections de longue durée, Colloque interne du LAPCOS, Université Côte d’Azur.</w:t></w:r><w:br/><w:r><w:rPr/><w:t xml:space="preserve">29 mai 2021. Savoirs expérientiels et partenariat patient : une alliance indispensable. Colloque international Journées Francophones de Kinésithérapie, Société Française de Physiothérapie, on line.06 mai 2021. Les savoirs expérientiels. Quelques balises définitionnelles. Séminaire de recherche « Birth(ing) stories », Université de Bordeaux, on line.29 septembre 2020. Les émotions sont-elles universelles ? Un regard neuro-anthropologique. Colloque IFR : Émotions et sciences : interactions. Faculté de droit et sciences politiques, Université Côte d’Azur.</w:t></w:r><w:br/><w:r><w:rPr/><w:t xml:space="preserve">17-19 décembre 2019. Voir et dire les émotions. Un regard neuro-anthropologique. Colloque international &amp;quot;Visualiser les émotions dans l'Égypte ancienne&amp;quot;, Université de Liège.29 novembre 2019. Les émotions sont-elles universelles? Une réponse neuro-anthropologique. Séminaire du LADEC, Université Lyon 225-27 octobre 2019. Etats modifiés de conscience et anthropologie. Une étude de cas afro-brésilienne. Séminaire doctoral « Imaginaire et états de consciences modifiés: dialogue interdisciplinaire », Histoire et Sciences de Religions de la CUSO, Diablerets (Suisse).18 octobre 2019. Affects, corporéité et engagement religieux. Réflexions à partir d'un terrain afro-brésilien, in Diversité de l’imaginaire, traditions et arts du spectacle vivant. Maison des Cultures du Monde. Centre Français du Patrimoine Culturel Immatériel (MCM-CFPI), Rennes.16-18 octobre 2019. « Je ne parle jamais de mon psoriasis, et je parle du, celui qui est là-bas… »De l’art de ne rien changer comme stratégie de coping ? La recherche biographique en situations et en dialogues. Enjeux et perspectives. Colloque international. EXPERICE/CIRBE, Université Paris 13, MSH Paris-Nord.25, 26 juin 2019. Expliciter les affects. Journées d’étude « Pratiques de l’entretien en danse », Université de Nice Sophia Antipolis, MSHS Sud-Est7 juin 2019. Les sens internes : un objet anthropologique ? JE « L’empire des sens. Vers une approche pluridisciplinaire du sensoriel », Université de Nice, MSHS Sud-Est.5-6 juin 2019 (discutant). La dimension sensible des pratiques rituelles. Un regard anthropologique. JE Les sens dans l’espace sacré antique, INHA, LABEX HASTEC.17-18 mai 2019. L’entretien d’explicitation et son intérêt dans la recherche qualitative en santé, 12èmes Journées du GROupe Universitaire de recherche qualitative Médicale Francophone, Faculté de Médecine, Université de Nice Sophia-Antipolis1er avril 2019. Un regard anthropologique sur les émotions. Séminaire doctoral EXPERICE,  Paris 13.15 janvier 2019. La dimension culturelle de la résilience. Une étude de cas. Séminaire clinique « Après le traumatisme. Regards croisé sur la prise en charge du psycho-traumatisme et sur les conséquences du trauma à long terme », CHU de Nice et Université de Nice Sophia Antipolis.29 et 30 novembre 2018. Pleine participation et réflexivité ethnographique. Journées d’études Sensibles ethnographies. Expériences et expressions des corps et des sens en anthropologie, Université de Nanterre, LESC, Paris.26-27 octobre 2018. Ethnographic immersion : an added value for the study of consciousness’diversity ? Journées d’étude ALIUS, ENS, Paris.25 octobre 2018. Les intensités affectives de la transe de possession. Essai d’analyse typologique à partir d’un terrain afro-brésilien, Séminaire de recherche « Santé et Religion », Université Paris Descartes.13 octobre 2018. Un regard anthropologique sur les émotions. Fête de la Science 2018, Nice.3-5 octobre 2018. Les émotions constitutives de la possession. L’hypothèse des affordances émotionnelles. Colloque « La palette des émotions », MSHS de l’université de Poitiers.15-16 juin 2018. Les émotions constitutives de la possession religieuse. Colloque Gilbert Rouget, héritage et perspectives. Musée du Quai Branly Jacques Chirac, Paris.18 novembre 2017. Le rapport global de l’OMS sur le psoriasis. Journée Mondiale sur le Psoriasis - Cité de la santé, Paris.9-10 octobre 2017. « Les affordances émotionnelles de la possession religieuse. Une étude de cas afro-brésilienne. » Journées d’étude Les voix de l’interaction. Constructions dialogiques et débordements énonciatifs. Université de Lausanne.13 mai 2017. « Le savoir du sensible chez les patients experts : Relation à soi et dispositifs de soin dans la maladie chronique », Atelier « Nouvelles formes de médiation relationnelle », Co-organisé par Marika Moisseeff et Michael Houseman, LAS, IMAf.6 avril 2017. « L’hypothèse des affordances émotionnelles. Possession et apprentissage émotionnel dans les religions afro-brésiliennes ». Séminaire de Sciences Cognitives. Université de Neufchâtel.19 novembre 2016, « Les formes d’improvisation musicale dans les manifestations religieuses afro-brésiliennes », Colloque « L’instrument et l’improvisation », Université de Nice Sophia Antipolis6-7 octobre 2016, « Odeurs et rituels. Vers une ethnographie cognitive de la perception olfactive », réunion annuelle du Groupe de Recherche Odorants-Odeurs-Olfaction (GDRO3), Lyon Neuroscience Research Center (CNRL).13 septembre 2016, « Possession et affordances émotionnelles ». Journée d’étude ARTEMOC sur les états modifiés de conscience. Ecole Normale Supérieur (Paris).9 juin 2016. « Au-delà de l’observation participante : pleine participation et réflexivité ethnographique », Colloque Auto-analyse et objectivité scientifique, Université de Nice Sophia Antipolis.30 mai 2016, « Au-delà de l’observation participante : la pleine participation ». Journée d’étude « Le terrain en sciences sociales : nouveaux outils, nouvelles pratiques et nouvelles limites d’une pratique en mutation », Université Paris 8.17 mai 2016, « Pleine participation et réflexivité ethnographique », séminaire « Ethnographier le sensible. Restituer l’expérience », organisé par Sara LeMenestrel, EHESS.15 avril 2016, « Le langage de la possession religieuse dans le candomblé (Recife, Brésil) », séminaire organisée dans le cadre du programme « Les langages du religieux » du LABEX « Structuration des Mondes Sociaux », Université de Toulouse-Jean Jaurès.9 avril 2016, « Le savoir du sensible chez les patients-experts », 8ième Colloque de Psychiatrie et de psychologie clinique, co-organisé par le DU Interaction, Art et Psychothérapie et le M2 Psychologie clinique et médiations thérapeutiques par l'art de l’Université Nice Sophia-Antipolis (UNS), le Centre hospitalier de Breil-sur-Roya, l’Association Piotr-Tchaadaev, et l’Association Terre-Cyan.	1er décembre 2015, « Les états modifiés de conscience : retour sur expériences », séminaire CoSoCo (Conscience, Soin, Cognition), Université de Nice.24 novembre 2015, « L'expertise religieuse : esquisse théorique et enjeux méthodologiques à partir d'un terrain afro-brésilien.&amp;quot;, Séminaire Anthropologie à Nanterre, organisé par le Laboratoire d'Ethnologie et de Sociologie Comparative et le Département d'Anthropologie de l'Université Paris-Ouest Nanterre. 	19 novembre 2015. Possession religieuse et états modifiés de conscience. Colloque ARTEMOC, Ecole Normale Supérieure (Paris).16 octobre 2015, « Pierre Smith’s mind traps. Genesis and Ramifications of a theory of Ritual Efficacy », London School of Economics, séminaire du département d’anthropologie pour le terme  Michaelmas 2015.10-11 septembre 2015, “Paysage sensoriel et attracteurs perceptuels : deux concepts pour (re-) penser la synesthésie en contexte rituel”,  Workshop Crossing Sensory Borders. Synesthesia and Polysensoriality in the Ancient World: a Comparative Approach ; IDEX Program, Université de Toulouse Jean Jaurès.2 juillet 2015, « Full Participation and Ethnographic Reflexivity », International Society for the Sociology of Religion, Université of Louvain-La-Neuve, Belgique.</w:t></w:r><w:br/><w:r><w:rPr/><w:t xml:space="preserve">19 juin 2015, avec Martine Adrian-Scotto, “ ‘Odojazz’: une expérience de perception multimodale », 6ième Journée Arômes & Parfums, Université de Nice.</w:t></w:r><w:br/><w:r><w:rPr/><w:t xml:space="preserve">8-9 juin 2015, « L’intuition est-elle une technique de conscience du corps? », Co-Organisateur du séminaire interdisciplinaire Les techniques de conscience du corps : Pratiques, modèles théoriques et applications, University of Nice.9-10 octobre 2014, « Odeurs, émotions et rituels religieux intenses ». Odeurs, odorants, olfaction. Séminaire interdisciplinaire, Université de Nice.</w:t></w:r><w:br/><w:r><w:rPr/><w:t xml:space="preserve">9-10 octobre, 2014, « Danse de possession et normes corporelles : de l'esthétique au politique dans les religions afro-brésiliennes », Conférence interdisciplinaire, Les normes corporelles comme enjeu d’identité, Université de Nice.22-23 avril 2014, “The Ritual Style: Aesthetics and Politics in Afro-Brazilian Religions », Workshop international Connections in the religious atlantic faiths, encounters, circulations, Lisbonne, Instituto de Ciências Sociais de l’ Université de Lisboa10 décembre 2013, « De la croyance religieuse aux dispositifs d'enchantement. Vers une approche pragmatique des faits religieux en anthropologie », Cycle de conférences of the LASC- Université de Liège.5 décembre 2013. Avec Véronique Servais. « Enchanting Gods and Dolphins. A Cross-cultural analysis of Uncanny Encounters », séminaire doctoral « Le Réenchantement du monde. Processus cognitifs et dispositifs culturels », Université de Liège.</w:t></w:r><w:br/><w:r><w:rPr/><w:t xml:space="preserve">22 novembre 2013, “Ethnographier la présence. Une étude de cas afro-brésilienne”, Séminaire Anthropologie à Bruxelles, Brussels Anthropology (ABBA), Université de Bruxelles.17 octobre 2013, “Pierre Smith: de l’anthropoésie aux ‘pièges à pensée’”, Conférence Internationale sur “Généalogie des anthropologues et sociologies belges disparus”, Université Libre de Bruxelles10 octobre 2013, “Du culte à la scène : percevoir le présence des dieux”, Séminaire “La danse comme objet anthropologique” (CEMAf-CNRS)30 septembre-06 octobre 2013, “Perceiving the presence of gods: Possession dance in an Afro-Brazilian cult”, The Conscious Body (II):Performance and spectating. Cross-disciplinary workshop and residency, Laboratoire d’excellence des arts et médiations humaines (Labex H2H).7 août 2013, “Cognitive ethnography and the naturalization of culture”, IUAES, Manchester (Grande-Bretagne)25 juin 2013, avec Joël Candau, “Current Trends in Naturalistic Approaches to Culture”, Workshop Systèmes Cognitifs et Formes de Vie Sociale (Sycoviso), organisé par Tobias Scheer, Université de Nice.20 avril 2013, avec Véronique Servais, “L’enchantement comme modalité d’interaction”, Séminaire “Nouvelles formes de médiation relationnelle”, co-animé par Michael Houseman (CEMAF), Marika Moisseeff (LAS) et Peter Skafish (LAS), Collège de France.4 avril 2013, “Gods and Dolphins: A Cross-Cultural Analysis of Enchanting Encounters”, Society for American Psychological Anthropology Biennal, San Diego, 4-7 of April 2013.25 mars 2013, “De l’emprise des objets cultuels”, Workshop MSHS sur le thème “Artéfacts et coordination”.5-7 octobre 2012, “Possession, Self-Consciousness and Memory”, The Conscious Body: an interdisciplinary dialogue. Cognitive scientists and dance makers share perspectives on conscious perception and Self Awareness, Universié Paris 8, Laboratoire d’excellence des arts et médiations humaines (Labex H2H).28 septembre 2012, “Les voies de l’engagement initiatique dans le culte Xangô de Recife”, Workshop organisé dans le cadre de l’ Exchange Egide Program « PESSOA », University of Nice.12 juillet 2012: “Enchanting Gods and Dolphins. Cross-cultural Ethnographies of Uncanny Encounters”, Conférence Internationale de l’EASA, Paris.31 mars 2012: “Learning Prayer: Cross-cultural cognitive ethnographies of prayer in Christianity”, Social Sciences Research Council Symposium New Directions in the Study of Prayer, The Desmond Tutu Conference Center, New-York.14 mars 2012, avec Joël Candau : “Cerveau, esthétique et culture : le jeu du même et du différente”, Evénement scientifique « La semaine du cerveau », Université de Nice.4-6 novembre 2011: “Possession as cultural expertise”. Conférence International “Rites of possession: dissociation as therapy”, Université de Heidelberg (Allemagne).18-22 septembre 2011: “Among us, blood is everything ! Religious apprenticeship in the Xangô Cult”, Conférence International EASR, Budapest, Hongrie.4-7 septembre 2011: Poster presentation “Cognitive ethnography of Cultural Learning : An alternative framework for a naturalistic approach to culture in real-life situations”, Strategic Workshop organisé par l’European Scientific Foundation sur le thème « Naturalistic approaches to culture ? », Balatonvilago, Hungary.1er juin 2011: “Danser comme un dieu. Expertise et apprentissage dans le culte Xangô de Recife (Brésil)”, Conférence “La transmission du geste en question : processus, expérience, figure...”, Université de Nice21 juin 2011: “Embrayeurs » contextuels, modes interprétatifs, régimes d’attention, attracteurs perceptuels, tonalité affective, (...): en quête d’une boite à outils conceptuelle pour penser la cognition incarnée en train de se faire”. Co-organisateur du workshop on « Cognition incarnée et coopération », Université de Nice.12 mai 2011, “Vers un modèle anthropologique de la danse de possession ?”, Séminaire “La danse comme objet anthropologique” (CEMAf-CNRS)15 avril 2011, “Le pourquoi et le comment du religieux: quelques pistes anthropologiques”, Conference  “Religion et Société”, Université de Nice.26-28 septembre 2010, avec Véronique Servais, “Enchanting Gods and dolphins: Distributed Affordance and Attractor Device”, Conférence International “Les Sens et les Sciences Sociales”, Université de Liège (Belgique).10-16 mai 2010, “Le style rituel ou comment construire un sentiment d'appartenance à partir de critères esthétiques”, Institut d’été : Le travail social à l’épreuve des coopérations ouvertes et des coopérations fermées : Enjeu capital pour le développement humain, Université of Fès (Maroc).17-</w:t></w:r><w:br/><w:r><w:rPr/><w:t xml:space="preserve">21 avril 2010, Workshop “The pragmatics of religious transmission: context, case studies and theoretical departures”, co-organizer with Ruy Blanes + « From cognitive anthropology to cognitive ethnography: methodological and theoretical insights”, Société Internationale d’Ethnologie et de Folklore, New University of Lisbon.16-18 décembre 2009, “Enchanting Gods and dolphins: A cross-cultural analysis of uncanny encounters», avec Véronique Servais, Conférence International “Uncanny Encounters: Recounting Interactions with the Invisible”, Université de Cambridge (Grande-Bretagne).23 octobre 2009, “Religious pragmatics : a new program for Sciences of Religion ?”, Workshop sur « Religious Pragmatics : theoretical proposals, comparative case studies and their discussion », co-organisé avec Ruy Blanes (University of Lisbon) et Vlad Naumescu (Central European University) à l’Université de Lisbonne.11-12 mai 2009, “Une ethnographie depuis le corps est-elle possible? Réflexions méthodologiques à partir d’une ethnographie de la possession dans un culte afro-brésilien (Recife-Brésil)”, Symposium « Observer minutieusement : les dispositifs de l'observation détaillée et leurs usages en sciences humaines », Université de Liège (Belgique)7 avril 2009, “Objects, Bodies and Gods. Analysis of an ontological process in the Xangô Cult (Brasil)”, ASA Conference, Bristol (Great-Britain).11 février 2009, “Apprendre la possession. Esquisse d’un processus émotionnel”, Séminaire du LASMIC, University of Nice.28 août 2008, “Learning Possession. Outline of an emotional process”, co-organisation avec Vlad Naumescu du workshop « Rethinking Possession » à la conférence international de l’EASA, Ljubljana, Slovénie.27 mai 2008, “Initiation et possession. Réflexions théoriques et méthodologiques sur le pouvoir thérapeutique dans les cultes afro-brésiliens”, Séminaire Clinique and culture, Hôpital d’Aubervilliers.18 janvier 2008, “Faire corps avec les dieux. Analyse d'un processus d'apprentissage émotionnel dans le culte xangô de Recife”, Symposium Pratiques corporelles et rites de l'intimité dans le monde lusophone, Université of Blaise Pascal de Clermont 2.19 décembre 2007, “La place de l'empathie dans l'enquête de terrain”, Séminaire du LAMIC, University of Nice.11-12 décembre 2007, “Objets, corps, dieux. Analyse d'une dynamique ontologique dans le culte Xangô de Recife (Brésil)”, Séminaire “Art • Image • Mémoire” (LAS/Musée du Quai Branly/EHESS).24-26 novembre 2007, “Le corps possédé. De l'inscription collective à l'expression individuelle, et vice versa”, Workshop: “Traces” (RITM-Université de Nice Sophia-Antipolis).18-19 mai 2007, “Le style rituel. De l’esthétique au politique dans les cultes afro-brésiliens”, Séminaire “Danse et esthétiques africaines” de l’Université Blaise Pascal à Clermont-Ferrand.27 avril 2007, “Rêve et mythologie dans un culte de possession au Brésil”, conférence international « Rêver Aujourd’hui. Freud et l’interprétation du rêve », Université Libre de Bruxelles.7 mars 2007: “La consultation par Ifá dans la xangô de Recife: La (re-) naissance d’une pratique ?”, Séminaire of the EHESS, Paris.8 février 2007, “La possession comme mode de participation. Du rituel au spectacle, et inversement. Analyse à partir d’images filmées”, Séminaire “La danse comme objet anthropologique” (CNRS/EPHE).22 janvier 2007, “La (re-) naissance de la divination par Ifá à Recife?”, Séminaire du CERCAA, Nanterre, Paris.9 novembre 2006: “La possession comme cas limite de la danse ? “, Séminaire “La danse comme objet anthropologique” (CNRS/EPHE).20 septembre 2006: “Learning religion. On Xangô (Recife, Brazil)”, Conférence International, EASA, Bristol.10 juin 2006: “Autour des rapports entre mémoire, apprentissage et rituel”, Séminaire of the CERCAA, Nanterre, Paris.8 mars 2006 : “Compte-rendu et commentaire des textes ‘Why Ritual Behaviour ?’ et ‘Why Cultural Rituals ?’ de Pierre Liénard et Pascal Boyer, Séminaire de l’Institut Jean Nicod, Paris.20 février 2006 : “L’apprentissage rituel. Réflexions autour des rapports entre mémoire, apprentissage et rituel à partir du culte Xangô de Recife”, Séminaire “Recherches comparées à partir de la Caraïbe et des Amériques Noires” (IRD/CNRS).10 septembre 2005: “In the intimacy of gods. Body, ritual and religious transmission in a Xangô cult in Recife (Brazil)”, Conférence Internationale “Learning Religion: Anthropological Approaches”, (Université de Lisbonne).17 décembre 2004, “Le temps et l’espace dans la construction cinématographique d’une relation intime”, en collaboration avec Reynald Halloy, cinéaste, Symposium “What is an intimate relationship ?” (EPHE/CNRS).4 avril 2002, “La mise en présence des dieux dans le Xangô de Recife”, Séminaire “Le rite et ses métaphores” (UMR 8048, CNRS, Paris).22 mars 2001: “Capoeira Angola ou l’incarnation de la mandinga”, Conference Instabilités, plusieurs points de vue, Instituts des Art et de l’Architecture Saint-Luc, Brussels.12 mai 2001: “L’Autre qui Sait. Balises pour l’étude d’une forme d’apprentissage rituel dans un candomblé de caboclo en Belgique”, Conférence Les Amériques Noires, Université Libre de Bruxelles.10 mai 2001, “Jeu et flexibilité du cadrage rituel : le cas des erês dans un candomblé de caboclo à Carnières (Belgique)”, Séminaire “Le rite et ses métaphores” (UMR 8048, CNRS, Paris).</w:t></w:r></w:p><w:p><w:pPr/><w:r><w:rPr/><w:t xml:space="preserve">COMPÉTENCES LINGUISTIQUES</w:t></w:r></w:p><w:p><w:pPr/><w:r><w:rPr/><w:t xml:space="preserve">Français (langue maternelle)Portugais brésilien (lu, parlé, écrit)</w:t></w:r><w:br/><w:r><w:rPr/><w:t xml:space="preserve">Anglais (lu, parlé, écrit)Espagnol (lu, parlé)Néerlandais (rudiments)</w:t></w:r></w:p><w:p><w:pPr/><w:r><w:rPr/><w:t xml:space="preserve">THÈMES DE RECHERCHE</w:t></w:r></w:p><w:p><w:pPr/><w:r><w:rPr/><w:t xml:space="preserve">Premières recherches- Religions afro-brésiliennes (candomblé)- Apprentissage religieux- Épistémologie du rituel- Transe de possession et états modifiés de conscience- Religion et matérialité- Esthétique et politique dans les religions afro-brésiliennes- Ethnographie cognitive</w:t></w:r></w:p><w:p><w:pPr/><w:r><w:rPr/><w:t xml:space="preserve">Recherches en cours</w:t></w:r></w:p><w:p><w:pPr><w:numPr><w:ilvl w:val="0"/><w:numId w:val="42"/></w:numPr></w:pPr><w:r><w:rPr/><w:t xml:space="preserve">Religions afro-brésiliennes</w:t></w:r></w:p><w:p><w:pPr><w:numPr><w:ilvl w:val="0"/><w:numId w:val="42"/></w:numPr></w:pPr><w:r><w:rPr/><w:t xml:space="preserve">Anthropologie du sensible</w:t></w:r></w:p><w:p><w:pPr><w:numPr><w:ilvl w:val="0"/><w:numId w:val="42"/></w:numPr></w:pPr><w:r><w:rPr/><w:t xml:space="preserve">Savoirs expérientiels en santé</w:t></w:r></w:p><w:p><w:pPr><w:numPr><w:ilvl w:val="0"/><w:numId w:val="42"/></w:numPr></w:pPr><w:r><w:rPr/><w:t xml:space="preserve">Psoriasis</w:t></w:r></w:p><w:p><w:pPr><w:numPr><w:ilvl w:val="0"/><w:numId w:val="42"/></w:numPr></w:pPr><w:r><w:rPr/><w:t xml:space="preserve">Logiques et dispositifs de soin</w:t></w:r></w:p><w:p><w:pPr><w:numPr><w:ilvl w:val="0"/><w:numId w:val="42"/></w:numPr></w:pPr><w:r><w:rPr/><w:t xml:space="preserve">Méthodes et épistémologie des approches qualitatives en sciences sociales</w:t></w:r></w:p><w:p><w:pPr><w:numPr><w:ilvl w:val="0"/><w:numId w:val="42"/></w:numPr></w:pPr><w:r><w:rPr/><w:t xml:space="preserve">Entretiens d’explicitation/micro-phénoménologiques</w:t></w:r></w:p><w:p><w:pPr/><w:r><w:rPr/><w:t xml:space="preserve">LOISIRS</w:t></w:r></w:p><w:p><w:pPr/><w:r><w:rPr/><w:t xml:space="preserve">Percussions afro-brésiliennes (maracatu, samba, candomblé)Groupe Maracatu MixCapoeira Angola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Lieux et modes d’existence du savoir expérientiel : savoirs incorporés, savoirs situés</w:t></w:r></w:hyperlink></w:p><w:p><w:pPr/><w:hyperlink r:id="rId20" w:history="1"><w:r><w:rPr><w:color w:val="#410a8c"/><w:u w:val="single"/></w:rPr><w:t xml:space="preserve">Hervé Breton</w:t></w:r></w:hyperlink><w:r><w:rPr/><w:t xml:space="preserve">,</w:t></w:r><w:hyperlink r:id="rId21" w:history="1"><w:r><w:rPr><w:color w:val="#410a8c"/><w:u w:val="single"/></w:rPr><w:t xml:space="preserve">Arnaud Halloy</w:t></w:r></w:hyperlink></w:p><w:p><w:pPr/><w:r><w:rPr><w:i w:val="1"/><w:iCs w:val="1"/></w:rPr><w:t xml:space="preserve">Intellectica - La revue de l’Association pour la Recherche sur les sciences de la Cognition (ARCo)</w:t></w:r><w:r><w:rPr/><w:t xml:space="preserve">, 2025, 82 (1), pp.7-17</w:t></w:r></w:p><w:p><w:pPr/><w:r><w:rPr/><w:t xml:space="preserve">Article dans une revue</w:t></w:r></w:p><w:p><w:pPr/><w:hyperlink r:id="rId19" w:history="1"><w:r><w:rPr><w:color w:val="#410a8c"/><w:u w:val="single"/></w:rPr><w:t xml:space="preserve">hal-05239401v1</w:t></w:r></w:hyperlink></w:p></w:tc></w:tr><w:tr><w:trPr/><w:tc><w:tcPr><w:noWrap/></w:tcPr><w:p><w:pPr><w:spacing w:after="200"/></w:pPr><w:hyperlink r:id="rId22" w:history="1"><w:r><w:rPr><w:color w:val="1e198e"/><w:b w:val="1"/><w:bCs w:val="1"/><w:u w:val="single"/></w:rPr><w:t xml:space="preserve">Les logiques de soin du psoriasis.</w:t></w:r></w:hyperlink></w:p><w:p><w:pPr/><w:hyperlink r:id="rId21" w:history="1"><w:r><w:rPr><w:color w:val="#410a8c"/><w:u w:val="single"/></w:rPr><w:t xml:space="preserve">Arnaud Halloy</w:t></w:r></w:hyperlink></w:p><w:p><w:pPr/><w:r><w:rPr><w:i w:val="1"/><w:iCs w:val="1"/></w:rPr><w:t xml:space="preserve">Intellectica - La revue de l’Association pour la Recherche sur les sciences de la Cognition (ARCo)</w:t></w:r><w:r><w:rPr/><w:t xml:space="preserve">, 2025, 82 (1), pp.95-134</w:t></w:r></w:p><w:p><w:pPr/><w:r><w:rPr/><w:t xml:space="preserve">Article dans une revue</w:t></w:r></w:p><w:p><w:pPr/><w:hyperlink r:id="rId22" w:history="1"><w:r><w:rPr><w:color w:val="#410a8c"/><w:u w:val="single"/></w:rPr><w:t xml:space="preserve">hal-05239425v1</w:t></w:r></w:hyperlink></w:p></w:tc></w:tr><w:tr><w:trPr/><w:tc><w:tcPr><w:noWrap/></w:tcPr><w:p><w:pPr><w:spacing w:after="200"/></w:pPr><w:hyperlink r:id="rId23" w:history="1"><w:r><w:rPr><w:color w:val="1e198e"/><w:b w:val="1"/><w:bCs w:val="1"/><w:u w:val="single"/></w:rPr><w:t xml:space="preserve">Les trois corps du psoriasis</w:t></w:r></w:hyperlink></w:p><w:p><w:pPr/><w:hyperlink r:id="rId21" w:history="1"><w:r><w:rPr><w:color w:val="#410a8c"/><w:u w:val="single"/></w:rPr><w:t xml:space="preserve">Arnaud Halloy</w:t></w:r></w:hyperlink></w:p><w:p><w:pPr/><w:r><w:rPr><w:i w:val="1"/><w:iCs w:val="1"/></w:rPr><w:t xml:space="preserve">Revue d'Anthropologie des Connaissances</w:t></w:r><w:r><w:rPr/><w:t xml:space="preserve">, 2025, 19 (1), </w:t></w:r><w:hyperlink r:id="rId24" w:history="1"><w:r><w:rPr><w:color w:val="#410a8c"/><w:u w:val="single"/></w:rPr><w:t xml:space="preserve">⟨10.4000/13eg0⟩</w:t></w:r></w:hyperlink></w:p><w:p><w:pPr/><w:r><w:rPr/><w:t xml:space="preserve">Article dans une revue</w:t></w:r></w:p><w:p><w:pPr/><w:hyperlink r:id="rId23" w:history="1"><w:r><w:rPr><w:color w:val="#410a8c"/><w:u w:val="single"/></w:rPr><w:t xml:space="preserve">hal-05059125v1</w:t></w:r></w:hyperlink></w:p></w:tc></w:tr><w:tr><w:trPr/><w:tc><w:tcPr><w:noWrap/></w:tcPr><w:p><w:pPr><w:spacing w:after="200"/></w:pPr><w:hyperlink r:id="rId25" w:history="1"><w:r><w:rPr><w:color w:val="1e198e"/><w:b w:val="1"/><w:bCs w:val="1"/><w:u w:val="single"/></w:rPr><w:t xml:space="preserve">Defining patient’s experiential knowledge: Who, what and how patients know. A narrative critical review</w:t></w:r></w:hyperlink></w:p><w:p><w:pPr/><w:hyperlink r:id="rId21" w:history="1"><w:r><w:rPr><w:color w:val="#410a8c"/><w:u w:val="single"/></w:rPr><w:t xml:space="preserve">Arnaud Halloy</w:t></w:r></w:hyperlink><w:r><w:rPr/><w:t xml:space="preserve">,</w:t></w:r><w:hyperlink r:id="rId26" w:history="1"><w:r><w:rPr><w:color w:val="#410a8c"/><w:u w:val="single"/></w:rPr><w:t xml:space="preserve">Emmanuelle Simon</w:t></w:r></w:hyperlink><w:r><w:rPr/><w:t xml:space="preserve">,</w:t></w:r><w:hyperlink r:id="rId27" w:history="1"><w:r><w:rPr><w:color w:val="#410a8c"/><w:u w:val="single"/></w:rPr><w:t xml:space="preserve">Fabienne Hejoaka</w:t></w:r></w:hyperlink></w:p><w:p><w:pPr/><w:r><w:rPr><w:i w:val="1"/><w:iCs w:val="1"/></w:rPr><w:t xml:space="preserve">Sociology of Health and Illness</w:t></w:r><w:r><w:rPr/><w:t xml:space="preserve">, 2023, 45 (2), pp.405-422. </w:t></w:r><w:hyperlink r:id="rId28" w:history="1"><w:r><w:rPr><w:color w:val="#410a8c"/><w:u w:val="single"/></w:rPr><w:t xml:space="preserve">⟨10.1111/1467-9566.13588⟩</w:t></w:r></w:hyperlink></w:p><w:p><w:pPr/><w:r><w:rPr/><w:t xml:space="preserve">Article dans une revue</w:t></w:r></w:p><w:p><w:pPr/><w:hyperlink r:id="rId25" w:history="1"><w:r><w:rPr><w:color w:val="#410a8c"/><w:u w:val="single"/></w:rPr><w:t xml:space="preserve">hal-04253781v1</w:t></w:r></w:hyperlink></w:p></w:tc></w:tr><w:tr><w:trPr/><w:tc><w:tcPr><w:noWrap/></w:tcPr><w:p><w:pPr><w:spacing w:after="200"/></w:pPr><w:hyperlink r:id="rId29" w:history="1"><w:r><w:rPr><w:color w:val="1e198e"/><w:b w:val="1"/><w:bCs w:val="1"/><w:u w:val="single"/></w:rPr><w:t xml:space="preserve">Les étiologies vernaculaires du psoriasis</w:t></w:r></w:hyperlink></w:p><w:p><w:pPr/><w:hyperlink r:id="rId21" w:history="1"><w:r><w:rPr><w:color w:val="#410a8c"/><w:u w:val="single"/></w:rPr><w:t xml:space="preserve">Arnaud Halloy</w:t></w:r></w:hyperlink></w:p><w:p><w:pPr/><w:r><w:rPr><w:i w:val="1"/><w:iCs w:val="1"/></w:rPr><w:t xml:space="preserve">Ethnographiques.org : revue en ligne de sciences humaines et sociales</w:t></w:r><w:r><w:rPr/><w:t xml:space="preserve">, 2023, 45</w:t></w:r></w:p><w:p><w:pPr/><w:r><w:rPr/><w:t xml:space="preserve">Article dans une revue</w:t></w:r></w:p><w:p><w:pPr/><w:hyperlink r:id="rId29" w:history="1"><w:r><w:rPr><w:color w:val="#410a8c"/><w:u w:val="single"/></w:rPr><w:t xml:space="preserve">hal-04254262v1</w:t></w:r></w:hyperlink></w:p></w:tc></w:tr><w:tr><w:trPr/><w:tc><w:tcPr><w:noWrap/></w:tcPr><w:p><w:pPr><w:spacing w:after="200"/></w:pPr><w:hyperlink r:id="rId30" w:history="1"><w:r><w:rPr><w:color w:val="1e198e"/><w:b w:val="1"/><w:bCs w:val="1"/><w:u w:val="single"/></w:rPr><w:t xml:space="preserve">Déclinaisons synesthésiques. Un commentaire à propos de « Cultural Synaesthesia » de David Howes.</w:t></w:r></w:hyperlink></w:p><w:p><w:pPr/><w:hyperlink r:id="rId21" w:history="1"><w:r><w:rPr><w:color w:val="#410a8c"/><w:u w:val="single"/></w:rPr><w:t xml:space="preserve">Arnaud Halloy</w:t></w:r></w:hyperlink></w:p><w:p><w:pPr/><w:r><w:rPr><w:i w:val="1"/><w:iCs w:val="1"/></w:rPr><w:t xml:space="preserve">L'Ethnographie : création, pratiques, publics</w:t></w:r><w:r><w:rPr/><w:t xml:space="preserve">, 2022, 7, </w:t></w:r><w:hyperlink r:id="rId31" w:history="1"><w:r><w:rPr><w:color w:val="#410a8c"/><w:u w:val="single"/></w:rPr><w:t xml:space="preserve">⟨10.56698/ethnographie.1200⟩</w:t></w:r></w:hyperlink></w:p><w:p><w:pPr/><w:r><w:rPr/><w:t xml:space="preserve">Article dans une revue</w:t></w:r></w:p><w:p><w:pPr/><w:hyperlink r:id="rId30" w:history="1"><w:r><w:rPr><w:color w:val="#410a8c"/><w:u w:val="single"/></w:rPr><w:t xml:space="preserve">hal-04254287v1</w:t></w:r></w:hyperlink></w:p></w:tc></w:tr><w:tr><w:trPr/><w:tc><w:tcPr><w:noWrap/></w:tcPr><w:p><w:pPr><w:spacing w:after="200"/></w:pPr><w:hyperlink r:id="rId32" w:history="1"><w:r><w:rPr><w:color w:val="1e198e"/><w:b w:val="1"/><w:bCs w:val="1"/><w:u w:val="single"/></w:rPr><w:t xml:space="preserve">Des habitudes émotionnelles aux négociations affectives</w:t></w:r></w:hyperlink></w:p><w:p><w:pPr/><w:hyperlink r:id="rId21" w:history="1"><w:r><w:rPr><w:color w:val="#410a8c"/><w:u w:val="single"/></w:rPr><w:t xml:space="preserve">Arnaud Halloy</w:t></w:r></w:hyperlink><w:r><w:rPr/><w:t xml:space="preserve">,</w:t></w:r><w:hyperlink r:id="rId21" w:history="1"><w:r><w:rPr><w:color w:val="#410a8c"/><w:u w:val="single"/></w:rPr><w:t xml:space="preserve">Arnaud Halloy</w:t></w:r></w:hyperlink></w:p><w:p><w:pPr/><w:r><w:rPr><w:i w:val="1"/><w:iCs w:val="1"/></w:rPr><w:t xml:space="preserve">SociologieS</w:t></w:r><w:r><w:rPr/><w:t xml:space="preserve">, 2022, </w:t></w:r><w:hyperlink r:id="rId33" w:history="1"><w:r><w:rPr><w:color w:val="#410a8c"/><w:u w:val="single"/></w:rPr><w:t xml:space="preserve">⟨10.4000/sociologies.19953⟩</w:t></w:r></w:hyperlink></w:p><w:p><w:pPr/><w:r><w:rPr/><w:t xml:space="preserve">Article dans une revue</w:t></w:r></w:p><w:p><w:pPr/><w:hyperlink r:id="rId32" w:history="1"><w:r><w:rPr><w:color w:val="#410a8c"/><w:u w:val="single"/></w:rPr><w:t xml:space="preserve">hal-04254269v1</w:t></w:r></w:hyperlink></w:p></w:tc></w:tr><w:tr><w:trPr/><w:tc><w:tcPr><w:noWrap/></w:tcPr><w:p><w:pPr><w:spacing w:after="200"/></w:pPr><w:hyperlink r:id="rId34" w:history="1"><w:r><w:rPr><w:color w:val="1e198e"/><w:b w:val="1"/><w:bCs w:val="1"/><w:u w:val="single"/></w:rPr><w:t xml:space="preserve">Les racines émotionnelles de la possession religieuse : une ethnographie comparative</w:t></w:r></w:hyperlink></w:p><w:p><w:pPr/><w:hyperlink r:id="rId21" w:history="1"><w:r><w:rPr><w:color w:val="#410a8c"/><w:u w:val="single"/></w:rPr><w:t xml:space="preserve">Arnaud Halloy</w:t></w:r></w:hyperlink><w:r><w:rPr/><w:t xml:space="preserve">,</w:t></w:r><w:hyperlink r:id="rId35" w:history="1"><w:r><w:rPr><w:color w:val="#410a8c"/><w:u w:val="single"/></w:rPr><w:t xml:space="preserve">David Dupuis</w:t></w:r></w:hyperlink></w:p><w:p><w:pPr/><w:r><w:rPr><w:i w:val="1"/><w:iCs w:val="1"/></w:rPr><w:t xml:space="preserve">Intellectica - La revue de l’Association pour la Recherche sur les sciences de la Cognition (ARCo)</w:t></w:r><w:r><w:rPr/><w:t xml:space="preserve">, 2017, 67 (1), pp.301-325. </w:t></w:r><w:hyperlink r:id="rId36" w:history="1"><w:r><w:rPr><w:color w:val="#410a8c"/><w:u w:val="single"/></w:rPr><w:t xml:space="preserve">⟨10.3406/intel.2017.1847⟩</w:t></w:r></w:hyperlink></w:p><w:p><w:pPr/><w:r><w:rPr/><w:t xml:space="preserve">Article dans une revue</w:t></w:r></w:p><w:p><w:pPr/><w:hyperlink r:id="rId34" w:history="1"><w:r><w:rPr><w:color w:val="#410a8c"/><w:u w:val="single"/></w:rPr><w:t xml:space="preserve">hal-05059466v1</w:t></w:r></w:hyperlink></w:p></w:tc></w:tr><w:tr><w:trPr/><w:tc><w:tcPr><w:noWrap/></w:tcPr><w:p><w:pPr><w:spacing w:after="200"/></w:pPr><w:hyperlink r:id="rId37" w:history="1"><w:r><w:rPr><w:color w:val="1e198e"/><w:b w:val="1"/><w:bCs w:val="1"/><w:u w:val="single"/></w:rPr><w:t xml:space="preserve">Full Participation And Ethnographic Reflexivity. An Afro-Brazilian Case Study</w:t></w:r></w:hyperlink></w:p><w:p><w:pPr/><w:hyperlink r:id="rId21" w:history="1"><w:r><w:rPr><w:color w:val="#410a8c"/><w:u w:val="single"/></w:rPr><w:t xml:space="preserve">Arnaud Halloy</w:t></w:r></w:hyperlink></w:p><w:p><w:pPr/><w:r><w:rPr><w:i w:val="1"/><w:iCs w:val="1"/></w:rPr><w:t xml:space="preserve">Journal for the study of religious experiences</w:t></w:r><w:r><w:rPr/><w:t xml:space="preserve">, 2016, 2 (1)</w:t></w:r></w:p><w:p><w:pPr/><w:r><w:rPr/><w:t xml:space="preserve">Article dans une revue</w:t></w:r></w:p><w:p><w:pPr/><w:hyperlink r:id="rId37" w:history="1"><w:r><w:rPr><w:color w:val="#410a8c"/><w:u w:val="single"/></w:rPr><w:t xml:space="preserve">hal-05059289v1</w:t></w:r></w:hyperlink></w:p></w:tc></w:tr><w:tr><w:trPr/><w:tc><w:tcPr><w:noWrap/></w:tcPr><w:p><w:pPr><w:spacing w:after="200"/></w:pPr><w:hyperlink r:id="rId38" w:history="1"><w:r><w:rPr><w:color w:val="1e198e"/><w:b w:val="1"/><w:bCs w:val="1"/><w:u w:val="single"/></w:rPr><w:t xml:space="preserve">Présentation : gestes et cultures, un état des lieux</w:t></w:r></w:hyperlink></w:p><w:p><w:pPr/><w:hyperlink r:id="rId39" w:history="1"><w:r><w:rPr><w:color w:val="#410a8c"/><w:u w:val="single"/></w:rPr><w:t xml:space="preserve">Joël Candau</w:t></w:r></w:hyperlink><w:r><w:rPr/><w:t xml:space="preserve">,</w:t></w:r><w:hyperlink r:id="rId40" w:history="1"><w:r><w:rPr><w:color w:val="#410a8c"/><w:u w:val="single"/></w:rPr><w:t xml:space="preserve">Charles Gaucher</w:t></w:r></w:hyperlink><w:r><w:rPr/><w:t xml:space="preserve">,</w:t></w:r><w:hyperlink r:id="rId21" w:history="1"><w:r><w:rPr><w:color w:val="#410a8c"/><w:u w:val="single"/></w:rPr><w:t xml:space="preserve">Arnaud Halloy</w:t></w:r></w:hyperlink></w:p><w:p><w:pPr/><w:r><w:rPr><w:i w:val="1"/><w:iCs w:val="1"/></w:rPr><w:t xml:space="preserve">Anthropologie et sociétés</w:t></w:r><w:r><w:rPr/><w:t xml:space="preserve">, 2012, 36 (3), pp.9. </w:t></w:r><w:hyperlink r:id="rId41" w:history="1"><w:r><w:rPr><w:color w:val="#410a8c"/><w:u w:val="single"/></w:rPr><w:t xml:space="preserve">⟨10.7202/1014163ar⟩</w:t></w:r></w:hyperlink></w:p><w:p><w:pPr/><w:r><w:rPr/><w:t xml:space="preserve">Article dans une revue</w:t></w:r></w:p><w:p><w:pPr/><w:hyperlink r:id="rId38" w:history="1"><w:r><w:rPr><w:color w:val="#410a8c"/><w:u w:val="single"/></w:rPr><w:t xml:space="preserve">hal-05059404v1</w:t></w:r></w:hyperlink></w:p></w:tc></w:tr><w:tr><w:trPr/><w:tc><w:tcPr><w:noWrap/></w:tcPr><w:p><w:pPr><w:spacing w:after="200"/></w:pPr><w:hyperlink r:id="rId42" w:history="1"><w:r><w:rPr><w:color w:val="1e198e"/><w:b w:val="1"/><w:bCs w:val="1"/><w:u w:val="single"/></w:rPr><w:t xml:space="preserve">Learning Spirit Possession: An Introduction</w:t></w:r></w:hyperlink></w:p><w:p><w:pPr/><w:hyperlink r:id="rId21" w:history="1"><w:r><w:rPr><w:color w:val="#410a8c"/><w:u w:val="single"/></w:rPr><w:t xml:space="preserve">Arnaud Halloy</w:t></w:r></w:hyperlink><w:r><w:rPr/><w:t xml:space="preserve">,</w:t></w:r><w:hyperlink r:id="rId43" w:history="1"><w:r><w:rPr><w:color w:val="#410a8c"/><w:u w:val="single"/></w:rPr><w:t xml:space="preserve">Vlad Naumescu</w:t></w:r></w:hyperlink></w:p><w:p><w:pPr/><w:r><w:rPr><w:i w:val="1"/><w:iCs w:val="1"/></w:rPr><w:t xml:space="preserve">Ethnos</w:t></w:r><w:r><w:rPr/><w:t xml:space="preserve">, 2012, 77 (2), pp.155-176. </w:t></w:r><w:hyperlink r:id="rId44" w:history="1"><w:r><w:rPr><w:color w:val="#410a8c"/><w:u w:val="single"/></w:rPr><w:t xml:space="preserve">⟨10.1080/00141844.2011.618271⟩</w:t></w:r></w:hyperlink></w:p><w:p><w:pPr/><w:r><w:rPr/><w:t xml:space="preserve">Article dans une revue</w:t></w:r></w:p><w:p><w:pPr/><w:hyperlink r:id="rId42" w:history="1"><w:r><w:rPr><w:color w:val="#410a8c"/><w:u w:val="single"/></w:rPr><w:t xml:space="preserve">hal-05059334v1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Lieux et modes d’existence du savoir expérientiel : savoirs incorporés, savoirs situés</w:t></w:r></w:hyperlink></w:p><w:p><w:pPr/><w:hyperlink r:id="rId20" w:history="1"><w:r><w:rPr><w:color w:val="#410a8c"/><w:u w:val="single"/></w:rPr><w:t xml:space="preserve">Hervé Breton</w:t></w:r></w:hyperlink><w:r><w:rPr/><w:t xml:space="preserve">,</w:t></w:r><w:hyperlink r:id="rId21" w:history="1"><w:r><w:rPr><w:color w:val="#410a8c"/><w:u w:val="single"/></w:rPr><w:t xml:space="preserve">Arnaud Halloy</w:t></w:r></w:hyperlink></w:p><w:p><w:pPr/><w:r><w:rPr><w:i w:val="1"/><w:iCs w:val="1"/></w:rPr><w:t xml:space="preserve">Intellectica - La revue de l’Association pour la Recherche sur les sciences de la Cognition (ARCo)</w:t></w:r><w:r><w:rPr/><w:t xml:space="preserve">, 82, https://intellectica.org/fr/numeros/lieux-et-modes-d-existence-du-savoir-experientiel-savoirs-incorpores-savoirs-situes, 2025</w:t></w:r></w:p><w:p><w:pPr/><w:r><w:rPr/><w:t xml:space="preserve">N°spécial de revue/special issue</w:t></w:r></w:p><w:p><w:pPr/><w:hyperlink r:id="rId45" w:history="1"><w:r><w:rPr><w:color w:val="#410a8c"/><w:u w:val="single"/></w:rPr><w:t xml:space="preserve">hal-05195084v1</w:t></w:r></w:hyperlink></w:p></w:tc></w:tr><w:tr><w:trPr/><w:tc><w:tcPr><w:noWrap/></w:tcPr><w:p><w:pPr><w:spacing w:after="200"/></w:pPr><w:hyperlink r:id="rId46" w:history="1"><w:r><w:rPr><w:color w:val="1e198e"/><w:b w:val="1"/><w:bCs w:val="1"/><w:u w:val="single"/></w:rPr><w:t xml:space="preserve">Le Rite à l’œuvre. Perspectives afro-cubaines et afro-brésiliennes</w:t></w:r></w:hyperlink></w:p><w:p><w:pPr/><w:hyperlink r:id="rId21" w:history="1"><w:r><w:rPr><w:color w:val="#410a8c"/><w:u w:val="single"/></w:rPr><w:t xml:space="preserve">Arnaud Halloy</w:t></w:r></w:hyperlink></w:p><w:p><w:pPr/><w:r><w:rPr><w:i w:val="1"/><w:iCs w:val="1"/></w:rPr><w:t xml:space="preserve">Systèmes de pensée en Afrique Noire</w:t></w:r><w:r><w:rPr/><w:t xml:space="preserve">, 16, 2016, </w:t></w:r><w:hyperlink r:id="rId47" w:history="1"><w:r><w:rPr><w:color w:val="#410a8c"/><w:u w:val="single"/></w:rPr><w:t xml:space="preserve">⟨10.4000/span.648⟩</w:t></w:r></w:hyperlink></w:p><w:p><w:pPr/><w:r><w:rPr/><w:t xml:space="preserve">N°spécial de revue/special issue</w:t></w:r></w:p><w:p><w:pPr/><w:hyperlink r:id="rId46" w:history="1"><w:r><w:rPr><w:color w:val="#410a8c"/><w:u w:val="single"/></w:rPr><w:t xml:space="preserve">hal-05059483v1</w:t></w:r></w:hyperlink></w:p></w:tc></w:tr><w:tr><w:trPr/><w:tc><w:tcPr><w:noWrap/></w:tcPr><w:p><w:pPr><w:spacing w:after="200"/></w:pPr><w:hyperlink r:id="rId48" w:history="1"><w:r><w:rPr><w:color w:val="1e198e"/><w:b w:val="1"/><w:bCs w:val="1"/><w:u w:val="single"/></w:rPr><w:t xml:space="preserve">Anthropologie du geste</w:t></w:r></w:hyperlink></w:p><w:p><w:pPr/><w:hyperlink r:id="rId21" w:history="1"><w:r><w:rPr><w:color w:val="#410a8c"/><w:u w:val="single"/></w:rPr><w:t xml:space="preserve">Arnaud Halloy</w:t></w:r></w:hyperlink><w:r><w:rPr/><w:t xml:space="preserve">,</w:t></w:r><w:hyperlink r:id="rId39" w:history="1"><w:r><w:rPr><w:color w:val="#410a8c"/><w:u w:val="single"/></w:rPr><w:t xml:space="preserve">Joël Candau</w:t></w:r></w:hyperlink><w:r><w:rPr/><w:t xml:space="preserve">,</w:t></w:r><w:hyperlink r:id="rId40" w:history="1"><w:r><w:rPr><w:color w:val="#410a8c"/><w:u w:val="single"/></w:rPr><w:t xml:space="preserve">Charles Gaucher</w:t></w:r></w:hyperlink></w:p><w:p><w:pPr/><w:r><w:rPr><w:i w:val="1"/><w:iCs w:val="1"/></w:rPr><w:t xml:space="preserve">Anthropologie et sociétés</w:t></w:r><w:r><w:rPr/><w:t xml:space="preserve">, 36 (3), 2013</w:t></w:r></w:p><w:p><w:pPr/><w:r><w:rPr/><w:t xml:space="preserve">N°spécial de revue/special issue</w:t></w:r></w:p><w:p><w:pPr/><w:hyperlink r:id="rId48" w:history="1"><w:r><w:rPr><w:color w:val="#410a8c"/><w:u w:val="single"/></w:rPr><w:t xml:space="preserve">hal-05059492v1</w:t></w:r></w:hyperlink></w:p></w:tc></w:tr><w:tr><w:trPr/><w:tc><w:tcPr><w:noWrap/></w:tcPr><w:p><w:pPr><w:spacing w:after="200"/></w:pPr><w:hyperlink r:id="rId49" w:history="1"><w:r><w:rPr><w:color w:val="1e198e"/><w:b w:val="1"/><w:bCs w:val="1"/><w:u w:val="single"/></w:rPr><w:t xml:space="preserve">Learning Possession</w:t></w:r></w:hyperlink></w:p><w:p><w:pPr/><w:hyperlink r:id="rId21" w:history="1"><w:r><w:rPr><w:color w:val="#410a8c"/><w:u w:val="single"/></w:rPr><w:t xml:space="preserve">Arnaud Halloy</w:t></w:r></w:hyperlink><w:r><w:rPr/><w:t xml:space="preserve">,</w:t></w:r><w:hyperlink r:id="rId43" w:history="1"><w:r><w:rPr><w:color w:val="#410a8c"/><w:u w:val="single"/></w:rPr><w:t xml:space="preserve">Vlad Naumescu</w:t></w:r></w:hyperlink></w:p><w:p><w:pPr/><w:r><w:rPr><w:i w:val="1"/><w:iCs w:val="1"/></w:rPr><w:t xml:space="preserve">Ethnos</w:t></w:r><w:r><w:rPr/><w:t xml:space="preserve">, 77 (2), 2012</w:t></w:r></w:p><w:p><w:pPr/><w:r><w:rPr/><w:t xml:space="preserve">N°spécial de revue/special issue</w:t></w:r></w:p><w:p><w:pPr/><w:hyperlink r:id="rId49" w:history="1"><w:r><w:rPr><w:color w:val="#410a8c"/><w:u w:val="single"/></w:rPr><w:t xml:space="preserve">hal-05059500v1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Les savoirs expérientiels en santé. Fondements épistémologiques et enjeux identitaires</w:t></w:r></w:hyperlink></w:p><w:p><w:pPr/><w:hyperlink r:id="rId26" w:history="1"><w:r><w:rPr><w:color w:val="#410a8c"/><w:u w:val="single"/></w:rPr><w:t xml:space="preserve">Emmanuelle Simon</w:t></w:r></w:hyperlink><w:r><w:rPr/><w:t xml:space="preserve">,</w:t></w:r><w:hyperlink r:id="rId51" w:history="1"><w:r><w:rPr><w:color w:val="#410a8c"/><w:u w:val="single"/></w:rPr><w:t xml:space="preserve">Sophie Arborio</w:t></w:r></w:hyperlink><w:r><w:rPr/><w:t xml:space="preserve">,</w:t></w:r><w:hyperlink r:id="rId21" w:history="1"><w:r><w:rPr><w:color w:val="#410a8c"/><w:u w:val="single"/></w:rPr><w:t xml:space="preserve">Arnaud Halloy</w:t></w:r></w:hyperlink><w:r><w:rPr/><w:t xml:space="preserve">,</w:t></w:r><w:hyperlink r:id="rId27" w:history="1"><w:r><w:rPr><w:color w:val="#410a8c"/><w:u w:val="single"/></w:rPr><w:t xml:space="preserve">Fabienne Hejoaka</w:t></w:r></w:hyperlink></w:p><w:p><w:pPr/><w:r><w:rPr/><w:t xml:space="preserve">EDULOR, 40, 2021, Série Actes, ISBN : 978-2-8143-0564-9</w:t></w:r></w:p><w:p><w:pPr/><w:r><w:rPr/><w:t xml:space="preserve">Ouvrages</w:t></w:r></w:p><w:p><w:pPr/><w:hyperlink r:id="rId50" w:history="1"><w:r><w:rPr><w:color w:val="#410a8c"/><w:u w:val="single"/></w:rPr><w:t xml:space="preserve">halshs-05247965v1</w:t></w:r></w:hyperlink></w:p></w:tc></w:tr><w:tr><w:trPr/><w:tc><w:tcPr><w:noWrap/></w:tcPr><w:p><w:pPr><w:spacing w:after="200"/></w:pPr><w:hyperlink r:id="rId52" w:history="1"><w:r><w:rPr><w:color w:val="1e198e"/><w:b w:val="1"/><w:bCs w:val="1"/><w:u w:val="single"/></w:rPr><w:t xml:space="preserve">Les savoirs expérientiels en santé : Fondements épistémologiques et enjeux identitaires</w:t></w:r></w:hyperlink></w:p><w:p><w:pPr/><w:hyperlink r:id="rId21" w:history="1"><w:r><w:rPr><w:color w:val="#410a8c"/><w:u w:val="single"/></w:rPr><w:t xml:space="preserve">Arnaud Halloy</w:t></w:r></w:hyperlink><w:r><w:rPr/><w:t xml:space="preserve">,</w:t></w:r><w:hyperlink r:id="rId27" w:history="1"><w:r><w:rPr><w:color w:val="#410a8c"/><w:u w:val="single"/></w:rPr><w:t xml:space="preserve">Fabienne Hejoaka</w:t></w:r></w:hyperlink><w:r><w:rPr/><w:t xml:space="preserve">,</w:t></w:r><w:hyperlink r:id="rId26" w:history="1"><w:r><w:rPr><w:color w:val="#410a8c"/><w:u w:val="single"/></w:rPr><w:t xml:space="preserve">Emmanuelle Simon</w:t></w:r></w:hyperlink><w:r><w:rPr/><w:t xml:space="preserve">,</w:t></w:r><w:hyperlink r:id="rId51" w:history="1"><w:r><w:rPr><w:color w:val="#410a8c"/><w:u w:val="single"/></w:rPr><w:t xml:space="preserve">Sophie Arborio</w:t></w:r></w:hyperlink></w:p><w:p><w:pPr/><w:r><w:rPr/><w:t xml:space="preserve">2020</w:t></w:r></w:p><w:p><w:pPr/><w:r><w:rPr/><w:t xml:space="preserve">Ouvrages</w:t></w:r></w:p><w:p><w:pPr/><w:hyperlink r:id="rId52" w:history="1"><w:r><w:rPr><w:color w:val="#410a8c"/><w:u w:val="single"/></w:rPr><w:t xml:space="preserve">hal-04254253v1</w:t></w:r></w:hyperlink></w:p></w:tc></w:tr><w:tr><w:trPr/><w:tc><w:tcPr><w:noWrap/></w:tcPr><w:p><w:pPr><w:spacing w:after="200"/></w:pPr><w:hyperlink r:id="rId53" w:history="1"><w:r><w:rPr><w:color w:val="1e198e"/><w:b w:val="1"/><w:bCs w:val="1"/><w:u w:val="single"/></w:rPr><w:t xml:space="preserve">Divinités incarnées. L'apprentissage de la possession dans un culte afro-brésilien</w:t></w:r></w:hyperlink></w:p><w:p><w:pPr/><w:hyperlink r:id="rId21" w:history="1"><w:r><w:rPr><w:color w:val="#410a8c"/><w:u w:val="single"/></w:rPr><w:t xml:space="preserve">Arnaud Halloy</w:t></w:r></w:hyperlink></w:p><w:p><w:pPr/><w:r><w:rPr/><w:t xml:space="preserve">2015, 978-2-84743-110-0</w:t></w:r></w:p><w:p><w:pPr/><w:r><w:rPr/><w:t xml:space="preserve">Ouvrages</w:t></w:r></w:p><w:p><w:pPr/><w:hyperlink r:id="rId53" w:history="1"><w:r><w:rPr><w:color w:val="#410a8c"/><w:u w:val="single"/></w:rPr><w:t xml:space="preserve">hal-04254249v1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Ce qui se joue émotionnellement... Une anthropologie des émotions</w:t></w:r></w:hyperlink></w:p><w:p><w:pPr/><w:hyperlink r:id="rId21" w:history="1"><w:r><w:rPr><w:color w:val="#410a8c"/><w:u w:val="single"/></w:rPr><w:t xml:space="preserve">Arnaud Halloy</w:t></w:r></w:hyperlink></w:p><w:p><w:pPr/><w:r><w:rPr><w:i w:val="1"/><w:iCs w:val="1"/></w:rPr><w:t xml:space="preserve">Émotions et Sciences. Interactions.</w:t></w:r><w:r><w:rPr/><w:t xml:space="preserve">, 2021, 978-2-343-24454-9</w:t></w:r></w:p><w:p><w:pPr/><w:r><w:rPr/><w:t xml:space="preserve">Chapitre d'ouvrage</w:t></w:r></w:p><w:p><w:pPr/><w:hyperlink r:id="rId54" w:history="1"><w:r><w:rPr><w:color w:val="#410a8c"/><w:u w:val="single"/></w:rPr><w:t xml:space="preserve">hal-04254298v1</w:t></w:r></w:hyperlink></w:p></w:tc></w:tr><w:tr><w:trPr/><w:tc><w:tcPr><w:noWrap/></w:tcPr><w:p><w:pPr><w:spacing w:after="200"/></w:pPr><w:hyperlink r:id="rId55" w:history="1"><w:r><w:rPr><w:color w:val="1e198e"/><w:b w:val="1"/><w:bCs w:val="1"/><w:u w:val="single"/></w:rPr><w:t xml:space="preserve">Définir les savoirs expérientiels en santé: une revue de la littérature en sciences humaines et sociales.</w:t></w:r></w:hyperlink></w:p><w:p><w:pPr/><w:hyperlink r:id="rId21" w:history="1"><w:r><w:rPr><w:color w:val="#410a8c"/><w:u w:val="single"/></w:rPr><w:t xml:space="preserve">Arnaud Halloy</w:t></w:r></w:hyperlink><w:r><w:rPr/><w:t xml:space="preserve">,</w:t></w:r><w:hyperlink r:id="rId27" w:history="1"><w:r><w:rPr><w:color w:val="#410a8c"/><w:u w:val="single"/></w:rPr><w:t xml:space="preserve">Fabienne Hejoaka</w:t></w:r></w:hyperlink><w:r><w:rPr/><w:t xml:space="preserve">,</w:t></w:r><w:hyperlink r:id="rId26" w:history="1"><w:r><w:rPr><w:color w:val="#410a8c"/><w:u w:val="single"/></w:rPr><w:t xml:space="preserve">Emmanuelle Simon</w:t></w:r></w:hyperlink></w:p><w:p><w:pPr/><w:r><w:rPr/><w:t xml:space="preserve">Emmanuelle Simon; Sophie Arborio; Arnaud Halloy; Fabienne Hejoaka. </w:t></w:r><w:r><w:rPr><w:i w:val="1"/><w:iCs w:val="1"/></w:rPr><w:t xml:space="preserve">Les savoirs expérientiels en santé. Fondements épistémologiques et enjeux identitaires.</w:t></w:r><w:r><w:rPr/><w:t xml:space="preserve">, 2021, 978-2-8143-0564-9</w:t></w:r></w:p><w:p><w:pPr/><w:r><w:rPr/><w:t xml:space="preserve">Chapitre d'ouvrage</w:t></w:r></w:p><w:p><w:pPr/><w:hyperlink r:id="rId55" w:history="1"><w:r><w:rPr><w:color w:val="#410a8c"/><w:u w:val="single"/></w:rPr><w:t xml:space="preserve">hal-05059272v1</w:t></w:r></w:hyperlink></w:p></w:tc></w:tr><w:tr><w:trPr/><w:tc><w:tcPr><w:noWrap/></w:tcPr><w:p><w:pPr><w:spacing w:after="200"/></w:pPr><w:hyperlink r:id="rId56" w:history="1"><w:r><w:rPr><w:color w:val="1e198e"/><w:b w:val="1"/><w:bCs w:val="1"/><w:u w:val="single"/></w:rPr><w:t xml:space="preserve">Transe de possession et affordances affectives. Ethnographie d’un mode d’interaction inter- et intra-personnelles</w:t></w:r></w:hyperlink></w:p><w:p><w:pPr/><w:hyperlink r:id="rId21" w:history="1"><w:r><w:rPr><w:color w:val="#410a8c"/><w:u w:val="single"/></w:rPr><w:t xml:space="preserve">Arnaud Halloy</w:t></w:r></w:hyperlink></w:p><w:p><w:pPr/><w:r><w:rPr/><w:t xml:space="preserve">L'Harmattan. </w:t></w:r><w:r><w:rPr><w:i w:val="1"/><w:iCs w:val="1"/></w:rPr><w:t xml:space="preserve">La palette des émotions. Comprendre les émotions en sciences sociales.</w:t></w:r><w:r><w:rPr/><w:t xml:space="preserve">, 2021</w:t></w:r></w:p><w:p><w:pPr/><w:r><w:rPr/><w:t xml:space="preserve">Chapitre d'ouvrage</w:t></w:r></w:p><w:p><w:pPr/><w:hyperlink r:id="rId56" w:history="1"><w:r><w:rPr><w:color w:val="#410a8c"/><w:u w:val="single"/></w:rPr><w:t xml:space="preserve">hal-04254307v1</w:t></w:r></w:hyperlink></w:p></w:tc></w:tr><w:tr><w:trPr/><w:tc><w:tcPr><w:noWrap/></w:tcPr><w:p><w:pPr><w:spacing w:after="200"/></w:pPr><w:hyperlink r:id="rId57" w:history="1"><w:r><w:rPr><w:color w:val="1e198e"/><w:b w:val="1"/><w:bCs w:val="1"/><w:u w:val="single"/></w:rPr><w:t xml:space="preserve">Cognitive ethnography and the naturalization of culture.</w:t></w:r></w:hyperlink></w:p><w:p><w:pPr/><w:hyperlink r:id="rId21" w:history="1"><w:r><w:rPr><w:color w:val="#410a8c"/><w:u w:val="single"/></w:rPr><w:t xml:space="preserve">Arnaud Halloy</w:t></w:r></w:hyperlink></w:p><w:p><w:pPr/><w:r><w:rPr/><w:t xml:space="preserve">Akadémiai Kiadó. </w:t></w:r><w:r><w:rPr><w:i w:val="1"/><w:iCs w:val="1"/></w:rPr><w:t xml:space="preserve">Naturalistic approaches to culture?</w:t></w:r><w:r><w:rPr/><w:t xml:space="preserve">, pp.222-238, 2014, 978 963 05 9496 7</w:t></w:r></w:p><w:p><w:pPr/><w:r><w:rPr/><w:t xml:space="preserve">Chapitre d'ouvrage</w:t></w:r></w:p><w:p><w:pPr/><w:hyperlink r:id="rId57" w:history="1"><w:r><w:rPr><w:color w:val="#410a8c"/><w:u w:val="single"/></w:rPr><w:t xml:space="preserve">hal-05059387v1</w:t></w:r></w:hyperlink></w:p></w:tc></w:tr><w:tr><w:trPr/><w:tc><w:tcPr><w:noWrap/></w:tcPr><w:p><w:pPr><w:spacing w:after="200"/></w:pPr><w:hyperlink r:id="rId58" w:history="1"><w:r><w:rPr><w:color w:val="1e198e"/><w:b w:val="1"/><w:bCs w:val="1"/><w:u w:val="single"/></w:rPr><w:t xml:space="preserve">Incorporer&amp;quot; les dieux</w:t></w:r></w:hyperlink></w:p><w:p><w:pPr/><w:hyperlink r:id="rId21" w:history="1"><w:r><w:rPr><w:color w:val="#410a8c"/><w:u w:val="single"/></w:rPr><w:t xml:space="preserve">Arnaud Halloy</w:t></w:r></w:hyperlink></w:p><w:p><w:pPr/><w:r><w:rPr><w:i w:val="1"/><w:iCs w:val="1"/></w:rPr><w:t xml:space="preserve">La conscience dans tous ses états. Approches anthropologiques et psychiatriques: cultures et thérapies.</w:t></w:r><w:r><w:rPr/><w:t xml:space="preserve">, 2009</w:t></w:r></w:p><w:p><w:pPr/><w:r><w:rPr/><w:t xml:space="preserve">Chapitre d'ouvrage</w:t></w:r></w:p><w:p><w:pPr/><w:hyperlink r:id="rId58" w:history="1"><w:r><w:rPr><w:color w:val="#410a8c"/><w:u w:val="single"/></w:rPr><w:t xml:space="preserve">hal-05059320v1</w:t></w:r></w:hyperlink></w:p></w:tc></w:tr><w:tr><w:trPr/><w:tc><w:tcPr><w:noWrap/></w:tcPr><w:p><w:pPr><w:spacing w:after="200"/></w:pPr><w:hyperlink r:id="rId59" w:history="1"><w:r><w:rPr><w:color w:val="1e198e"/><w:b w:val="1"/><w:bCs w:val="1"/><w:u w:val="single"/></w:rPr><w:t xml:space="preserve">Capoeira Angola ou l'incarnation de la &amp;quot;mandinga</w:t></w:r></w:hyperlink></w:p><w:p><w:pPr/><w:hyperlink r:id="rId21" w:history="1"><w:r><w:rPr><w:color w:val="#410a8c"/><w:u w:val="single"/></w:rPr><w:t xml:space="preserve">Arnaud Halloy</w:t></w:r></w:hyperlink></w:p><w:p><w:pPr/><w:r><w:rPr><w:i w:val="1"/><w:iCs w:val="1"/></w:rPr><w:t xml:space="preserve">Instabilités, plusieurs points de vue.</w:t></w:r><w:r><w:rPr/><w:t xml:space="preserve">, 2002</w:t></w:r></w:p><w:p><w:pPr/><w:r><w:rPr/><w:t xml:space="preserve">Chapitre d'ouvrage</w:t></w:r></w:p><w:p><w:pPr/><w:hyperlink r:id="rId59" w:history="1"><w:r><w:rPr><w:color w:val="#410a8c"/><w:u w:val="single"/></w:rPr><w:t xml:space="preserve">hal-05059300v1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Anthropologie cognitive</w:t></w:r></w:hyperlink></w:p><w:p><w:pPr/><w:hyperlink r:id="rId21" w:history="1"><w:r><w:rPr><w:color w:val="#410a8c"/><w:u w:val="single"/></w:rPr><w:t xml:space="preserve">Arnaud Halloy</w:t></w:r></w:hyperlink></w:p><w:p><w:pPr/><w:r><w:rPr><w:i w:val="1"/><w:iCs w:val="1"/></w:rPr><w:t xml:space="preserve">Encyclopedia Universalis</w:t></w:r><w:r><w:rPr/><w:t xml:space="preserve">, 2017</w:t></w:r></w:p><w:p><w:pPr/><w:r><w:rPr/><w:t xml:space="preserve">Notice d’encyclopédie ou de dictionnaire</w:t></w:r></w:p><w:p><w:pPr/><w:hyperlink r:id="rId60" w:history="1"><w:r><w:rPr><w:color w:val="#410a8c"/><w:u w:val="single"/></w:rPr><w:t xml:space="preserve">hal-05059452v1</w:t></w:r></w:hyperlink></w:p></w:tc></w:tr><w:tr><w:trPr/><w:tc><w:tcPr><w:noWrap/></w:tcPr><w:p><w:pPr><w:spacing w:after="200"/></w:pPr><w:hyperlink r:id="rId61" w:history="1"><w:r><w:rPr><w:color w:val="1e198e"/><w:b w:val="1"/><w:bCs w:val="1"/><w:u w:val="single"/></w:rPr><w:t xml:space="preserve">Transe</w:t></w:r></w:hyperlink></w:p><w:p><w:pPr/><w:hyperlink r:id="rId21" w:history="1"><w:r><w:rPr><w:color w:val="#410a8c"/><w:u w:val="single"/></w:rPr><w:t xml:space="preserve">Arnaud Halloy</w:t></w:r></w:hyperlink><w:r><w:rPr/><w:t xml:space="preserve">,</w:t></w:r><w:hyperlink r:id="rId62" w:history="1"><w:r><w:rPr><w:color w:val="#410a8c"/><w:u w:val="single"/></w:rPr><w:t xml:space="preserve">Julien Bruneau</w:t></w:r></w:hyperlink></w:p><w:p><w:pPr/><w:r><w:rPr><w:i w:val="1"/><w:iCs w:val="1"/></w:rPr><w:t xml:space="preserve">Arts et Emotions</w:t></w:r><w:r><w:rPr/><w:t xml:space="preserve">, 2016</w:t></w:r></w:p><w:p><w:pPr/><w:r><w:rPr/><w:t xml:space="preserve">Notice d’encyclopédie ou de dictionnaire</w:t></w:r></w:p><w:p><w:pPr/><w:hyperlink r:id="rId61" w:history="1"><w:r><w:rPr><w:color w:val="#410a8c"/><w:u w:val="single"/></w:rPr><w:t xml:space="preserve">hal-05059472v1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Compte rendu de Abigail A. Dumes, 2020. Divided Bodies. Lyme Disease, Contested Illness, And Evidence-Based Medicine. Durham, Duke University Press.</w:t></w:r></w:hyperlink></w:p><w:p><w:pPr/><w:hyperlink r:id="rId21" w:history="1"><w:r><w:rPr><w:color w:val="#410a8c"/><w:u w:val="single"/></w:rPr><w:t xml:space="preserve">Arnaud Halloy</w:t></w:r></w:hyperlink></w:p><w:p><w:pPr/><w:r><w:rPr/><w:t xml:space="preserve">2024, </w:t></w:r><w:hyperlink r:id="rId64" w:history="1"><w:r><w:rPr><w:color w:val="#410a8c"/><w:u w:val="single"/></w:rPr><w:t xml:space="preserve">⟨10.4000/11nit⟩</w:t></w:r></w:hyperlink></w:p><w:p><w:pPr/><w:r><w:rPr/><w:t xml:space="preserve">Autre publication scientifique</w:t></w:r></w:p><w:p><w:pPr/><w:hyperlink r:id="rId63" w:history="1"><w:r><w:rPr><w:color w:val="#410a8c"/><w:u w:val="single"/></w:rPr><w:t xml:space="preserve">hal-05059135v1</w:t></w:r></w:hyperlink></w:p></w:tc></w:tr><w:tr><w:trPr/><w:tc><w:tcPr><w:noWrap/></w:tcPr><w:p><w:pPr><w:spacing w:after="200"/></w:pPr><w:hyperlink r:id="rId65" w:history="1"><w:r><w:rPr><w:color w:val="1e198e"/><w:b w:val="1"/><w:bCs w:val="1"/><w:u w:val="single"/></w:rPr><w:t xml:space="preserve">Towards a biocultural approach of dissociative consciousness</w:t></w:r></w:hyperlink></w:p><w:p><w:pPr/><w:hyperlink r:id="rId21" w:history="1"><w:r><w:rPr><w:color w:val="#410a8c"/><w:u w:val="single"/></w:rPr><w:t xml:space="preserve">Arnaud Halloy</w:t></w:r></w:hyperlink><w:r><w:rPr/><w:t xml:space="preserve">,</w:t></w:r><w:hyperlink r:id="rId66" w:history="1"><w:r><w:rPr><w:color w:val="#410a8c"/><w:u w:val="single"/></w:rPr><w:t xml:space="preserve">Rebecca Seligman</w:t></w:r></w:hyperlink></w:p><w:p><w:pPr/><w:r><w:rPr/><w:t xml:space="preserve">2017, pp.47-52</w:t></w:r></w:p><w:p><w:pPr/><w:r><w:rPr/><w:t xml:space="preserve">Autre publication scientifique</w:t></w:r></w:p><w:p><w:pPr/><w:hyperlink r:id="rId65" w:history="1"><w:r><w:rPr><w:color w:val="#410a8c"/><w:u w:val="single"/></w:rPr><w:t xml:space="preserve">hal-05059440v1</w:t></w:r></w:hyperlink></w:p></w:tc></w:tr><w:tr><w:trPr/><w:tc><w:tcPr><w:noWrap/></w:tcPr><w:p><w:pPr><w:spacing w:after="200"/></w:pPr><w:hyperlink r:id="rId67" w:history="1"><w:r><w:rPr><w:color w:val="1e198e"/><w:b w:val="1"/><w:bCs w:val="1"/><w:u w:val="single"/></w:rPr><w:t xml:space="preserve">Review of Ecstatic Encounters: Bahian Candomble and the Quest for the Really Real (Van de Port, Mattijs 2011)</w:t></w:r></w:hyperlink></w:p><w:p><w:pPr/><w:hyperlink r:id="rId21" w:history="1"><w:r><w:rPr><w:color w:val="#410a8c"/><w:u w:val="single"/></w:rPr><w:t xml:space="preserve">Arnaud Halloy</w:t></w:r></w:hyperlink></w:p><w:p><w:pPr/><w:r><w:rPr/><w:t xml:space="preserve">2013</w:t></w:r></w:p><w:p><w:pPr/><w:r><w:rPr/><w:t xml:space="preserve">Autre publication scientifique</w:t></w:r></w:p><w:p><w:pPr/><w:hyperlink r:id="rId67" w:history="1"><w:r><w:rPr><w:color w:val="#410a8c"/><w:u w:val="single"/></w:rPr><w:t xml:space="preserve">hal-05059366v1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Anthropologie du geste</w:t></w:r></w:hyperlink></w:p><w:p><w:pPr/><w:hyperlink r:id="rId39" w:history="1"><w:r><w:rPr><w:color w:val="#410a8c"/><w:u w:val="single"/></w:rPr><w:t xml:space="preserve">Joël Candau</w:t></w:r></w:hyperlink><w:r><w:rPr/><w:t xml:space="preserve">,</w:t></w:r><w:hyperlink r:id="rId21" w:history="1"><w:r><w:rPr><w:color w:val="#410a8c"/><w:u w:val="single"/></w:rPr><w:t xml:space="preserve">Arnaud Halloy</w:t></w:r></w:hyperlink></w:p><w:p><w:pPr/><w:r><w:rPr/><w:t xml:space="preserve">2009</w:t></w:r></w:p><w:p><w:pPr/><w:r><w:rPr/><w:t xml:space="preserve">Pré-publication, Document de travail</w:t></w:r><w:r><w:rPr/><w:t xml:space="preserve"> (working paper)</w:t></w:r></w:p><w:p><w:pPr/><w:hyperlink r:id="rId68" w:history="1"><w:r><w:rPr><w:color w:val="#410a8c"/><w:u w:val="single"/></w:rPr><w:t xml:space="preserve">hal-04588649v1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Dans l’intimité des orixás. Corps, rituel et apprentissage religieux dans une famille-de-saint de Recife (Brésil)</w:t></w:r></w:hyperlink></w:p><w:p><w:pPr/><w:hyperlink r:id="rId21" w:history="1"><w:r><w:rPr><w:color w:val="#410a8c"/><w:u w:val="single"/></w:rPr><w:t xml:space="preserve">Arnaud Halloy</w:t></w:r></w:hyperlink></w:p><w:p><w:pPr/><w:r><w:rPr/><w:t xml:space="preserve">Sciences de l'Homme et Société. EHESS (École des Hautes Études en Sciences Sociales; Université Libre Bruxelles (Belgique), 2005. Français. </w:t></w:r><w:hyperlink r:id="rId70" w:history="1"><w:r><w:rPr><w:color w:val="#410a8c"/><w:u w:val="single"/></w:rPr><w:t xml:space="preserve">⟨NNT : ⟩</w:t></w:r></w:hyperlink></w:p><w:p><w:pPr/><w:r><w:rPr/><w:t xml:space="preserve">Thèse</w:t></w:r></w:p><w:p><w:pPr/><w:hyperlink r:id="rId69" w:history="1"><w:r><w:rPr><w:color w:val="#410a8c"/><w:u w:val="single"/></w:rPr><w:t xml:space="preserve">tel-04260456v1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La fabrique (culturelle) du sensible. Volume 1: Vers une approche dispositive en anthropologie. Volume 2: Faire chemin avec du psoriasis. Du vécu aux savoirs expérientiels.</w:t></w:r></w:hyperlink></w:p><w:p><w:pPr/><w:hyperlink r:id="rId21" w:history="1"><w:r><w:rPr><w:color w:val="#410a8c"/><w:u w:val="single"/></w:rPr><w:t xml:space="preserve">Arnaud Halloy</w:t></w:r></w:hyperlink></w:p><w:p><w:pPr/><w:r><w:rPr/><w:t xml:space="preserve">Sciences de l'Homme et Société. EPHE Paris, 2021</w:t></w:r></w:p><w:p><w:pPr/><w:r><w:rPr/><w:t xml:space="preserve">HDR</w:t></w:r></w:p><w:p><w:pPr/><w:hyperlink r:id="rId71" w:history="1"><w:r><w:rPr><w:color w:val="#410a8c"/><w:u w:val="single"/></w:rPr><w:t xml:space="preserve">tel-05059543v1</w:t></w:r></w:hyperlink></w:p></w:tc></w:tr></w:tbl><w:sectPr><w:footerReference w:type="default" r:id="rId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CC7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C0C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A2C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8D3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ECE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D67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9F4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9DF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F06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E3B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22F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986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F3B5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2C1D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401A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6C23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14A1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C0C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079F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EEB6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EA38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95F5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0BA5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514D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7E16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BD14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364B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6430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655D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F23B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DFD8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2677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DAD8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F54A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A0C9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7799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FEA2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EAEB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B16C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8702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0A3F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8B01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naud-halloy" TargetMode="External"/><Relationship Id="rId9" Type="http://schemas.openxmlformats.org/officeDocument/2006/relationships/hyperlink" Target="https://orcid.org/0009-0004-1515-4667" TargetMode="External"/><Relationship Id="rId10" Type="http://schemas.openxmlformats.org/officeDocument/2006/relationships/hyperlink" Target="mailto:arnaud.halloy@univ-cotedazur.fr" TargetMode="External"/><Relationship Id="rId11" Type="http://schemas.openxmlformats.org/officeDocument/2006/relationships/hyperlink" Target="https://www.microphenomenology.com/laboratory" TargetMode="External"/><Relationship Id="rId12" Type="http://schemas.openxmlformats.org/officeDocument/2006/relationships/hyperlink" Target="https://parcoursatis.wixsite.com/home" TargetMode="External"/><Relationship Id="rId13" Type="http://schemas.openxmlformats.org/officeDocument/2006/relationships/hyperlink" Target="http://sante-cosoco.blogspot.com" TargetMode="External"/><Relationship Id="rId14" Type="http://schemas.openxmlformats.org/officeDocument/2006/relationships/hyperlink" Target="http://www.healnetwork.eu" TargetMode="External"/><Relationship Id="rId15" Type="http://schemas.openxmlformats.org/officeDocument/2006/relationships/hyperlink" Target="https://doi.org/10.4000/13eg0" TargetMode="External"/><Relationship Id="rId16" Type="http://schemas.openxmlformats.org/officeDocument/2006/relationships/hyperlink" Target="http://coupedecale.be/en/podcast/" TargetMode="External"/><Relationship Id="rId17" Type="http://schemas.openxmlformats.org/officeDocument/2006/relationships/hyperlink" Target="https://soundcloud.com/quaibranly/circulation-des-chants-rituels" TargetMode="External"/><Relationship Id="rId18" Type="http://schemas.openxmlformats.org/officeDocument/2006/relationships/hyperlink" Target="https://covies20.com/category/partager/" TargetMode="External"/><Relationship Id="rId19" Type="http://schemas.openxmlformats.org/officeDocument/2006/relationships/hyperlink" Target="https://hal.science/hal-05239401v1" TargetMode="External"/><Relationship Id="rId20" Type="http://schemas.openxmlformats.org/officeDocument/2006/relationships/hyperlink" Target="https://hal.science/search/index/?q=*&amp;authFullName_s=Herv&#233; Breton" TargetMode="External"/><Relationship Id="rId21" Type="http://schemas.openxmlformats.org/officeDocument/2006/relationships/hyperlink" Target="https://hal.science/search/index/?q=*&amp;authFullName_s=Arnaud Halloy" TargetMode="External"/><Relationship Id="rId22" Type="http://schemas.openxmlformats.org/officeDocument/2006/relationships/hyperlink" Target="https://hal.science/hal-05239425v1" TargetMode="External"/><Relationship Id="rId23" Type="http://schemas.openxmlformats.org/officeDocument/2006/relationships/hyperlink" Target="https://hal.science/hal-05059125v1" TargetMode="External"/><Relationship Id="rId24" Type="http://schemas.openxmlformats.org/officeDocument/2006/relationships/hyperlink" Target="https://dx.doi.org/10.4000/13eg0" TargetMode="External"/><Relationship Id="rId25" Type="http://schemas.openxmlformats.org/officeDocument/2006/relationships/hyperlink" Target="https://hal.science/hal-04253781v1" TargetMode="External"/><Relationship Id="rId26" Type="http://schemas.openxmlformats.org/officeDocument/2006/relationships/hyperlink" Target="https://hal.science/search/index/?q=*&amp;authFullName_s=Emmanuelle Simon" TargetMode="External"/><Relationship Id="rId27" Type="http://schemas.openxmlformats.org/officeDocument/2006/relationships/hyperlink" Target="https://hal.science/search/index/?q=*&amp;authFullName_s=Fabienne Hejoaka" TargetMode="External"/><Relationship Id="rId28" Type="http://schemas.openxmlformats.org/officeDocument/2006/relationships/hyperlink" Target="https://dx.doi.org/10.1111/1467-9566.13588" TargetMode="External"/><Relationship Id="rId29" Type="http://schemas.openxmlformats.org/officeDocument/2006/relationships/hyperlink" Target="https://hal.science/hal-04254262v1" TargetMode="External"/><Relationship Id="rId30" Type="http://schemas.openxmlformats.org/officeDocument/2006/relationships/hyperlink" Target="https://hal.science/hal-04254287v1" TargetMode="External"/><Relationship Id="rId31" Type="http://schemas.openxmlformats.org/officeDocument/2006/relationships/hyperlink" Target="https://dx.doi.org/10.56698/ethnographie.1200" TargetMode="External"/><Relationship Id="rId32" Type="http://schemas.openxmlformats.org/officeDocument/2006/relationships/hyperlink" Target="https://hal.science/hal-04254269v1" TargetMode="External"/><Relationship Id="rId33" Type="http://schemas.openxmlformats.org/officeDocument/2006/relationships/hyperlink" Target="https://dx.doi.org/10.4000/sociologies.19953" TargetMode="External"/><Relationship Id="rId34" Type="http://schemas.openxmlformats.org/officeDocument/2006/relationships/hyperlink" Target="https://hal.science/hal-05059466v1" TargetMode="External"/><Relationship Id="rId35" Type="http://schemas.openxmlformats.org/officeDocument/2006/relationships/hyperlink" Target="https://hal.science/search/index/?q=*&amp;authFullName_s=David Dupuis" TargetMode="External"/><Relationship Id="rId36" Type="http://schemas.openxmlformats.org/officeDocument/2006/relationships/hyperlink" Target="https://dx.doi.org/10.3406/intel.2017.1847" TargetMode="External"/><Relationship Id="rId37" Type="http://schemas.openxmlformats.org/officeDocument/2006/relationships/hyperlink" Target="https://hal.science/hal-05059289v1" TargetMode="External"/><Relationship Id="rId38" Type="http://schemas.openxmlformats.org/officeDocument/2006/relationships/hyperlink" Target="https://hal.science/hal-05059404v1" TargetMode="External"/><Relationship Id="rId39" Type="http://schemas.openxmlformats.org/officeDocument/2006/relationships/hyperlink" Target="https://hal.science/search/index/?q=*&amp;authFullName_s=Jo&#235;l Candau" TargetMode="External"/><Relationship Id="rId40" Type="http://schemas.openxmlformats.org/officeDocument/2006/relationships/hyperlink" Target="https://hal.science/search/index/?q=*&amp;authFullName_s=Charles Gaucher" TargetMode="External"/><Relationship Id="rId41" Type="http://schemas.openxmlformats.org/officeDocument/2006/relationships/hyperlink" Target="https://dx.doi.org/10.7202/1014163ar" TargetMode="External"/><Relationship Id="rId42" Type="http://schemas.openxmlformats.org/officeDocument/2006/relationships/hyperlink" Target="https://hal.science/hal-05059334v1" TargetMode="External"/><Relationship Id="rId43" Type="http://schemas.openxmlformats.org/officeDocument/2006/relationships/hyperlink" Target="https://hal.science/search/index/?q=*&amp;authFullName_s=Vlad Naumescu" TargetMode="External"/><Relationship Id="rId44" Type="http://schemas.openxmlformats.org/officeDocument/2006/relationships/hyperlink" Target="https://dx.doi.org/10.1080/00141844.2011.618271" TargetMode="External"/><Relationship Id="rId45" Type="http://schemas.openxmlformats.org/officeDocument/2006/relationships/hyperlink" Target="https://hal.science/hal-05195084v1" TargetMode="External"/><Relationship Id="rId46" Type="http://schemas.openxmlformats.org/officeDocument/2006/relationships/hyperlink" Target="https://hal.science/hal-05059483v1" TargetMode="External"/><Relationship Id="rId47" Type="http://schemas.openxmlformats.org/officeDocument/2006/relationships/hyperlink" Target="https://dx.doi.org/10.4000/span.648" TargetMode="External"/><Relationship Id="rId48" Type="http://schemas.openxmlformats.org/officeDocument/2006/relationships/hyperlink" Target="https://hal.science/hal-05059492v1" TargetMode="External"/><Relationship Id="rId49" Type="http://schemas.openxmlformats.org/officeDocument/2006/relationships/hyperlink" Target="https://hal.science/hal-05059500v1" TargetMode="External"/><Relationship Id="rId50" Type="http://schemas.openxmlformats.org/officeDocument/2006/relationships/hyperlink" Target="https://shs.hal.science/halshs-05247965v1" TargetMode="External"/><Relationship Id="rId51" Type="http://schemas.openxmlformats.org/officeDocument/2006/relationships/hyperlink" Target="https://hal.science/search/index/?q=*&amp;authFullName_s=Sophie Arborio" TargetMode="External"/><Relationship Id="rId52" Type="http://schemas.openxmlformats.org/officeDocument/2006/relationships/hyperlink" Target="https://hal.science/hal-04254253v1" TargetMode="External"/><Relationship Id="rId53" Type="http://schemas.openxmlformats.org/officeDocument/2006/relationships/hyperlink" Target="https://hal.science/hal-04254249v1" TargetMode="External"/><Relationship Id="rId54" Type="http://schemas.openxmlformats.org/officeDocument/2006/relationships/hyperlink" Target="https://hal.science/hal-04254298v1" TargetMode="External"/><Relationship Id="rId55" Type="http://schemas.openxmlformats.org/officeDocument/2006/relationships/hyperlink" Target="https://hal.science/hal-05059272v1" TargetMode="External"/><Relationship Id="rId56" Type="http://schemas.openxmlformats.org/officeDocument/2006/relationships/hyperlink" Target="https://hal.science/hal-04254307v1" TargetMode="External"/><Relationship Id="rId57" Type="http://schemas.openxmlformats.org/officeDocument/2006/relationships/hyperlink" Target="https://hal.science/hal-05059387v1" TargetMode="External"/><Relationship Id="rId58" Type="http://schemas.openxmlformats.org/officeDocument/2006/relationships/hyperlink" Target="https://hal.science/hal-05059320v1" TargetMode="External"/><Relationship Id="rId59" Type="http://schemas.openxmlformats.org/officeDocument/2006/relationships/hyperlink" Target="https://hal.science/hal-05059300v1" TargetMode="External"/><Relationship Id="rId60" Type="http://schemas.openxmlformats.org/officeDocument/2006/relationships/hyperlink" Target="https://hal.science/hal-05059452v1" TargetMode="External"/><Relationship Id="rId61" Type="http://schemas.openxmlformats.org/officeDocument/2006/relationships/hyperlink" Target="https://hal.science/hal-05059472v1" TargetMode="External"/><Relationship Id="rId62" Type="http://schemas.openxmlformats.org/officeDocument/2006/relationships/hyperlink" Target="https://hal.science/search/index/?q=*&amp;authFullName_s=Julien Bruneau" TargetMode="External"/><Relationship Id="rId63" Type="http://schemas.openxmlformats.org/officeDocument/2006/relationships/hyperlink" Target="https://hal.science/hal-05059135v1" TargetMode="External"/><Relationship Id="rId64" Type="http://schemas.openxmlformats.org/officeDocument/2006/relationships/hyperlink" Target="https://dx.doi.org/10.4000/11nit" TargetMode="External"/><Relationship Id="rId65" Type="http://schemas.openxmlformats.org/officeDocument/2006/relationships/hyperlink" Target="https://hal.science/hal-05059440v1" TargetMode="External"/><Relationship Id="rId66" Type="http://schemas.openxmlformats.org/officeDocument/2006/relationships/hyperlink" Target="https://hal.science/search/index/?q=*&amp;authFullName_s=Rebecca Seligman" TargetMode="External"/><Relationship Id="rId67" Type="http://schemas.openxmlformats.org/officeDocument/2006/relationships/hyperlink" Target="https://hal.science/hal-05059366v1" TargetMode="External"/><Relationship Id="rId68" Type="http://schemas.openxmlformats.org/officeDocument/2006/relationships/hyperlink" Target="https://hal.science/hal-04588649v1" TargetMode="External"/><Relationship Id="rId69" Type="http://schemas.openxmlformats.org/officeDocument/2006/relationships/hyperlink" Target="https://hal.science/tel-04260456v1" TargetMode="External"/><Relationship Id="rId70" Type="http://schemas.openxmlformats.org/officeDocument/2006/relationships/hyperlink" Target="https://www.theses.fr/" TargetMode="External"/><Relationship Id="rId71" Type="http://schemas.openxmlformats.org/officeDocument/2006/relationships/hyperlink" Target="https://hal.science/tel-05059543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Halloy</dc:title>
  <dc:description>CV</dc:description>
  <dc:subject/>
  <cp:keywords/>
  <cp:category/>
  <cp:lastModifiedBy/>
  <dcterms:created xsi:type="dcterms:W3CDTF">2026-03-06T07:15:42+01:00</dcterms:created>
  <dcterms:modified xsi:type="dcterms:W3CDTF">2026-03-06T07:15:42+01:00</dcterms:modified>
</cp:coreProperties>
</file>

<file path=docProps/custom.xml><?xml version="1.0" encoding="utf-8"?>
<Properties xmlns="http://schemas.openxmlformats.org/officeDocument/2006/custom-properties" xmlns:vt="http://schemas.openxmlformats.org/officeDocument/2006/docPropsVTypes"/>
</file>