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Morange </w:t>
      </w:r>
      <w:r>
        <w:rPr>
          <w:color w:val="641e6e"/>
        </w:rPr>
        <w:t xml:space="preserve">Chercheur à l'Institut Régional du Travail Social Normandie-Caen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arnaud-morange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0009-0002-5477-0011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Doctorat en sociologie [Intitulé de la thèse soutenue le 18 décembre 2003 : Socio-anthropologie du risque routier. Sur la nature et les causes de la réversibilité négative de l’automobilisme ; sous la direction de Y. Dupont et S. Juan,  jury : Yves Dupont (Université de Caen), Salvador Juan (Université de Caen), Alain Gras (Université Sorbonne, Paris 1), David Le Breton (Université Marc Bloch, Strasbourg), C. Pérez-Diaz (CESAMES/CNRS, Université René Descartes, Paris V) ; mention très honorable avec les félicitations du jury à l’unanimité].</w:t>
      </w:r>
    </w:p>
    <w:p>
      <w:pPr>
        <w:numPr>
          <w:ilvl w:val="0"/>
          <w:numId w:val="2"/>
        </w:numPr>
      </w:pPr>
      <w:r>
        <w:rPr/>
        <w:t xml:space="preserve">Titulaire de l’Habilitation à Diriger des Recherches (HDR), section 19, présentée le 30 mars 2023, Université de Caen-Normandie ; titre du mémoire : Pour une recherche qualitative en socio-anthropologie au bénéfice d’un réarrangement des sociétés contemporaines. Transformer les vulnérabilités individuelles et sociales en praxis ; garant : Frédérick Lemarchand, PR Caen ; membres du jury : Anne Salmon, PR CNAM ; Michelle Dobré, PR Caen ; Paul Cary, MC HDR Lille ; Marcel Jaeger, PR émérite CNAM).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Socio-Anthropologie d’une mise en décision : le traitement des déchets à l’heure de la santé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Cloé Vallette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Hajek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</w:p>
          <w:p>
            <w:pPr/>
            <w:r>
              <w:rPr/>
              <w:t xml:space="preserve">[0] SAMIDD-SE; ADEME; Pôle Risques, qualité et environnement durable - MRSH.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hal-03452488v1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8F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E74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morange" TargetMode="External"/><Relationship Id="rId8" Type="http://schemas.openxmlformats.org/officeDocument/2006/relationships/hyperlink" Target="https://orcid.org/0009-0002-5477-0011" TargetMode="External"/><Relationship Id="rId9" Type="http://schemas.openxmlformats.org/officeDocument/2006/relationships/hyperlink" Target="https://hal.science/hal-03452488v1" TargetMode="External"/><Relationship Id="rId10" Type="http://schemas.openxmlformats.org/officeDocument/2006/relationships/hyperlink" Target="https://hal.science/search/index/?q=*&amp;authFullName_s=Arnaud Morange" TargetMode="External"/><Relationship Id="rId11" Type="http://schemas.openxmlformats.org/officeDocument/2006/relationships/hyperlink" Target="https://hal.science/search/index/?q=*&amp;authFullName_s=Clo&#233; Vallette" TargetMode="External"/><Relationship Id="rId12" Type="http://schemas.openxmlformats.org/officeDocument/2006/relationships/hyperlink" Target="https://hal.science/search/index/?q=*&amp;authFullName_s=Isabelle Hajek" TargetMode="External"/><Relationship Id="rId13" Type="http://schemas.openxmlformats.org/officeDocument/2006/relationships/hyperlink" Target="https://hal.science/search/index/?q=*&amp;authFullName_s=Vincent Baggioni" TargetMode="External"/><Relationship Id="rId14" Type="http://schemas.openxmlformats.org/officeDocument/2006/relationships/hyperlink" Target="https://hal.science/search/index/?q=*&amp;authFullName_s=Fr&#233;d&#233;rick Lemarchand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Morange</dc:title>
  <dc:description>CV</dc:description>
  <dc:subject/>
  <cp:keywords/>
  <cp:category/>
  <cp:lastModifiedBy/>
  <dcterms:created xsi:type="dcterms:W3CDTF">2026-05-02T21:03:54+02:00</dcterms:created>
  <dcterms:modified xsi:type="dcterms:W3CDTF">2026-05-02T21:03:54+02:00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