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systematically insufficient biosecurity actions and policies to manage infectious animal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Hennessy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206, pp.107740.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⟨10.1016/j.ecolecon.2023.107740⟩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l'apport de l'économie à la gestion collective des maladies infectieuses animales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2022, 80,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Biosecurity Policywith Heterogeneous Farmers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 Fawaz Osseni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Resource Economics</w:t>
            </w:r>
            <w:r>
              <w:rPr/>
              <w:t xml:space="preserve">, 2022, 47 (2), pp.355-372.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⟨10.22004/ag.econ.311029⟩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hal-03965210v1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interplays between economic agents to better figure biosecurity 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Economics and Social Sciences of Animal Health (ISESSAH)</w:t>
            </w:r>
            <w:r>
              <w:rPr/>
              <w:t xml:space="preserve">, Jun 2023, Helsinki, Finland.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Biosecurity Adoption: Evidence of Spillover Effects in a Spatial Autoregressive Multivariate Probit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 Fawaz Osseni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Association of Agricultural Economists (EAAE)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at the contribution of economics to the collective management of infectious animal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l'Association pour l'Etude de l'Epidémiologie des Maladies Animales (AEEMA)</w:t>
            </w:r>
            <w:r>
              <w:rPr/>
              <w:t xml:space="preserve">, May 2022, Maisons-Alfort,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 : au coeur de projets inter-équipes en biologie, épidémiologie et modélisation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Rouault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l’UMR BIOEPAR</w:t>
            </w:r>
            <w:r>
              <w:rPr/>
              <w:t xml:space="preserve">, INRAE (BIOEPAR), Jan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Stakeholders’ behaviour and public policies: feedback across the farming industry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Roustit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Modelling in Animal Health conference (ModAH)</w:t>
            </w:r>
            <w:r>
              <w:rPr/>
              <w:t xml:space="preserve">, Aug 2024, Nantes, France. 2024, 3. Modelling in Animal Health conference (ModAH)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hal-04684704v1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statut indemne de tuberculose bovine en France : Evaluation des conséquences marchandes d'un recul des marchés extérieurs dans les filières bovines, des exploitations agricoles aux industries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 Fawaz Osseni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hal-04746442v1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980007v1" TargetMode="External"/><Relationship Id="rId8" Type="http://schemas.openxmlformats.org/officeDocument/2006/relationships/hyperlink" Target="https://hal.science/search/index/?q=*&amp;authFullName_s=David Hennessy" TargetMode="External"/><Relationship Id="rId9" Type="http://schemas.openxmlformats.org/officeDocument/2006/relationships/hyperlink" Target="https://hal.science/search/index/?q=*&amp;authFullName_s=Arnaud Rault" TargetMode="External"/><Relationship Id="rId10" Type="http://schemas.openxmlformats.org/officeDocument/2006/relationships/hyperlink" Target="https://dx.doi.org/10.1016/j.ecolecon.2023.107740" TargetMode="External"/><Relationship Id="rId11" Type="http://schemas.openxmlformats.org/officeDocument/2006/relationships/hyperlink" Target="https://hal.science/hal-04746600v1" TargetMode="External"/><Relationship Id="rId12" Type="http://schemas.openxmlformats.org/officeDocument/2006/relationships/hyperlink" Target="https://hal.inrae.fr/hal-03965210v1" TargetMode="External"/><Relationship Id="rId13" Type="http://schemas.openxmlformats.org/officeDocument/2006/relationships/hyperlink" Target="https://hal.science/search/index/?q=*&amp;authFullName_s=Abdel Fawaz Osseni" TargetMode="External"/><Relationship Id="rId14" Type="http://schemas.openxmlformats.org/officeDocument/2006/relationships/hyperlink" Target="https://hal.science/search/index/?q=*&amp;authFullName_s=Alexandre Gohin" TargetMode="External"/><Relationship Id="rId15" Type="http://schemas.openxmlformats.org/officeDocument/2006/relationships/hyperlink" Target="https://dx.doi.org/10.22004/ag.econ.311029" TargetMode="External"/><Relationship Id="rId16" Type="http://schemas.openxmlformats.org/officeDocument/2006/relationships/hyperlink" Target="https://hal.science/hal-04746775v1" TargetMode="External"/><Relationship Id="rId17" Type="http://schemas.openxmlformats.org/officeDocument/2006/relationships/hyperlink" Target="https://hal.science/hal-04748274v1" TargetMode="External"/><Relationship Id="rId18" Type="http://schemas.openxmlformats.org/officeDocument/2006/relationships/hyperlink" Target="https://hal.science/search/index/?q=*&amp;authFullName_s=Obafemi Philippe Koutchade" TargetMode="External"/><Relationship Id="rId19" Type="http://schemas.openxmlformats.org/officeDocument/2006/relationships/hyperlink" Target="https://hal.inrae.fr/hal-04094896v1" TargetMode="External"/><Relationship Id="rId20" Type="http://schemas.openxmlformats.org/officeDocument/2006/relationships/hyperlink" Target="https://hal.science/hal-04687984v1" TargetMode="External"/><Relationship Id="rId21" Type="http://schemas.openxmlformats.org/officeDocument/2006/relationships/hyperlink" Target="https://hal.science/search/index/?q=*&amp;authFullName_s=Pauline Ezanno" TargetMode="External"/><Relationship Id="rId22" Type="http://schemas.openxmlformats.org/officeDocument/2006/relationships/hyperlink" Target="https://hal.science/search/index/?q=*&amp;authFullName_s=S&#233;bastien Picault" TargetMode="External"/><Relationship Id="rId23" Type="http://schemas.openxmlformats.org/officeDocument/2006/relationships/hyperlink" Target="https://hal.science/search/index/?q=*&amp;authFullName_s=S&#233;bastien Assi&#233;" TargetMode="External"/><Relationship Id="rId24" Type="http://schemas.openxmlformats.org/officeDocument/2006/relationships/hyperlink" Target="https://hal.science/search/index/?q=*&amp;authFullName_s=Baptiste Sorin" TargetMode="External"/><Relationship Id="rId25" Type="http://schemas.openxmlformats.org/officeDocument/2006/relationships/hyperlink" Target="https://hal.science/search/index/?q=*&amp;authFullName_s=Maud Rouault" TargetMode="External"/><Relationship Id="rId26" Type="http://schemas.openxmlformats.org/officeDocument/2006/relationships/hyperlink" Target="https://hal.inrae.fr/hal-04684704v1" TargetMode="External"/><Relationship Id="rId27" Type="http://schemas.openxmlformats.org/officeDocument/2006/relationships/hyperlink" Target="https://hal.science/search/index/?q=*&amp;authFullName_s=Manon Roustit" TargetMode="External"/><Relationship Id="rId28" Type="http://schemas.openxmlformats.org/officeDocument/2006/relationships/hyperlink" Target="https://hal.science/hal-0474644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RAULT</dc:title>
  <dc:description>CV</dc:description>
  <dc:subject/>
  <cp:keywords/>
  <cp:category/>
  <cp:lastModifiedBy/>
  <dcterms:created xsi:type="dcterms:W3CDTF">2026-03-13T09:23:01+01:00</dcterms:created>
  <dcterms:modified xsi:type="dcterms:W3CDTF">2026-03-13T09:23:01+01:00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